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cs="宋体" w:asciiTheme="majorEastAsia" w:hAnsiTheme="majorEastAsia" w:eastAsiaTheme="majorEastAsia"/>
          <w:b/>
          <w:sz w:val="32"/>
          <w:szCs w:val="32"/>
          <w:lang w:eastAsia="zh-CN"/>
        </w:rPr>
        <w:t>湖州师范学院理学院双面硅条探测材料采购项目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单一来源谈判文件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72" w:firstLineChars="196"/>
        <w:textAlignment w:val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一、采购项目名称：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湖州师范学院理学院双面硅条探测材料采购项目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72" w:firstLineChars="196"/>
        <w:textAlignment w:val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二、采购项目编号：</w:t>
      </w:r>
      <w:r>
        <w:rPr>
          <w:rFonts w:hint="eastAsia" w:asciiTheme="minorEastAsia" w:hAnsiTheme="minorEastAsia"/>
          <w:sz w:val="24"/>
          <w:szCs w:val="24"/>
          <w:lang w:eastAsia="zh-CN"/>
        </w:rPr>
        <w:t>XZ2020-139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72" w:firstLineChars="196"/>
        <w:textAlignment w:val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三、采购组织类型：</w:t>
      </w:r>
      <w:r>
        <w:rPr>
          <w:rFonts w:hint="eastAsia" w:asciiTheme="minorEastAsia" w:hAnsiTheme="minorEastAsia"/>
          <w:sz w:val="24"/>
          <w:szCs w:val="24"/>
          <w:lang w:eastAsia="zh-CN"/>
        </w:rPr>
        <w:t>分散采购自行组织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72" w:firstLineChars="196"/>
        <w:textAlignment w:val="auto"/>
        <w:rPr>
          <w:rFonts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四、采购方式：</w:t>
      </w:r>
      <w:r>
        <w:rPr>
          <w:rFonts w:hint="eastAsia" w:asciiTheme="minorEastAsia" w:hAnsiTheme="minorEastAsia"/>
          <w:sz w:val="24"/>
          <w:szCs w:val="24"/>
          <w:lang w:eastAsia="zh-CN"/>
        </w:rPr>
        <w:t>校内单一来源谈判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72" w:firstLineChars="196"/>
        <w:textAlignment w:val="auto"/>
        <w:rPr>
          <w:rFonts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五、采购项目内容（单位数量、技术规格要求、采购预算等）：</w:t>
      </w:r>
    </w:p>
    <w:tbl>
      <w:tblPr>
        <w:tblStyle w:val="16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890"/>
        <w:gridCol w:w="148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采购内容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单位及数量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采购预算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双面硅条探测材料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,品牌：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英国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Micron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型号：BB7(DS)-1000 2M/2M，A-4841,With Kapton cable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2块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人民币壹拾玖万元整（￥190000.00元）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72" w:firstLineChars="196"/>
        <w:textAlignment w:val="auto"/>
        <w:rPr>
          <w:rFonts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六、投标文件要求：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投标人的投标文件中应包含以下内容（投标文件密封，一式两份，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一正一副，胶装成册</w:t>
      </w:r>
      <w:r>
        <w:rPr>
          <w:rFonts w:hint="eastAsia" w:asciiTheme="minorEastAsia" w:hAnsiTheme="minorEastAsia"/>
          <w:sz w:val="24"/>
          <w:szCs w:val="24"/>
          <w:lang w:eastAsia="zh-CN"/>
        </w:rPr>
        <w:t>。所有证件均须真实、有效，原件、复印件均须加盖公章，缺少以下任意一项内容即作无效标处理）：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1.投标报价清单(含配件费、税金、管理费、措施费、</w:t>
      </w:r>
      <w:r>
        <w:rPr>
          <w:rFonts w:hint="eastAsia" w:cs="宋体" w:asciiTheme="minorEastAsia" w:hAnsiTheme="minorEastAsia"/>
          <w:bCs/>
          <w:sz w:val="24"/>
          <w:szCs w:val="24"/>
          <w:lang w:eastAsia="zh-CN"/>
        </w:rPr>
        <w:t>本次升级的校准服务费</w:t>
      </w:r>
      <w:r>
        <w:rPr>
          <w:rFonts w:hint="eastAsia" w:asciiTheme="minorEastAsia" w:hAnsiTheme="minorEastAsia"/>
          <w:sz w:val="24"/>
          <w:szCs w:val="24"/>
          <w:lang w:eastAsia="zh-CN"/>
        </w:rPr>
        <w:t>等全部费用。投标报价高于采购预算者视为无效报价。报价以人民币计，并以大写为准)。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2.营业执照副本复印件；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cs="仿宋_GB2312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3.银行开户许可证副本复印件或</w:t>
      </w:r>
      <w:r>
        <w:rPr>
          <w:rFonts w:hint="eastAsia" w:cs="仿宋_GB2312" w:asciiTheme="minorEastAsia" w:hAnsiTheme="minorEastAsia"/>
          <w:sz w:val="24"/>
          <w:szCs w:val="24"/>
          <w:lang w:eastAsia="zh-CN"/>
        </w:rPr>
        <w:t>投标人开户银行、户名、账号；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cs="仿宋_GB2312" w:asciiTheme="minorEastAsia" w:hAnsiTheme="minorEastAsia"/>
          <w:sz w:val="24"/>
          <w:szCs w:val="24"/>
          <w:lang w:eastAsia="zh-CN"/>
        </w:rPr>
        <w:t>4.</w:t>
      </w:r>
      <w:r>
        <w:rPr>
          <w:rFonts w:hint="eastAsia" w:asciiTheme="minorEastAsia" w:hAnsiTheme="minorEastAsia"/>
          <w:sz w:val="24"/>
          <w:szCs w:val="24"/>
          <w:lang w:eastAsia="zh-CN"/>
        </w:rPr>
        <w:t>投标人售后服务承诺书；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5.投标代表身份证复印件；如非法定代表人投标，另提供法定代表人授权委托书原件、法定代表人身份证复印件。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2" w:firstLineChars="200"/>
        <w:textAlignment w:val="auto"/>
        <w:rPr>
          <w:rFonts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七、投标文件递交及开标时间：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1.开标时间：20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sz w:val="24"/>
          <w:szCs w:val="24"/>
          <w:lang w:eastAsia="zh-CN"/>
        </w:rPr>
        <w:t>年1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sz w:val="24"/>
          <w:szCs w:val="24"/>
          <w:lang w:eastAsia="zh-CN"/>
        </w:rPr>
        <w:t>日下午14：00。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2.开标地点：浙江省湖州市二环东路759号湖州师范学院东校区明达楼204室。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3.投标人应在开标时间前提交投标文件，并派代表出席。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4.联系人：董老师；电话：0572-2321093。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2" w:firstLineChars="200"/>
        <w:textAlignment w:val="auto"/>
        <w:rPr>
          <w:rFonts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八、中标办法：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根据报价、服务承诺等确定拟中标人。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2" w:firstLineChars="20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九、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采购人银行账户信息：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采购人银行账户信息：单位名称：湖州师范学院；开户行：建行吴兴支行；账号：33001649335050002860。统一社会信用代码：123305004711725032。地址、电话：湖州市二环东路759号，0572-2321567。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2" w:firstLineChars="200"/>
        <w:textAlignment w:val="auto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十、交货及付款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2" w:firstLineChars="20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交货时间：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2020年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月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日前完成供货安装调试</w:t>
      </w:r>
      <w:r>
        <w:rPr>
          <w:rFonts w:hint="eastAsia" w:asciiTheme="minorEastAsia" w:hAnsiTheme="minorEastAsia"/>
          <w:sz w:val="24"/>
          <w:szCs w:val="24"/>
          <w:lang w:eastAsia="zh-CN"/>
        </w:rPr>
        <w:t>，并通过最终验收。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2" w:firstLineChars="200"/>
        <w:textAlignment w:val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交货地点：</w:t>
      </w:r>
      <w:r>
        <w:rPr>
          <w:rFonts w:hint="eastAsia" w:asciiTheme="minorEastAsia" w:hAnsiTheme="minorEastAsia"/>
          <w:sz w:val="24"/>
          <w:szCs w:val="24"/>
          <w:lang w:eastAsia="zh-CN"/>
        </w:rPr>
        <w:t>湖州师范学院指定地点。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2" w:firstLineChars="20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付款方式：</w:t>
      </w:r>
      <w:r>
        <w:rPr>
          <w:rFonts w:hint="eastAsia" w:asciiTheme="minorEastAsia" w:hAnsiTheme="minorEastAsia"/>
          <w:sz w:val="24"/>
          <w:szCs w:val="24"/>
          <w:lang w:eastAsia="zh-CN"/>
        </w:rPr>
        <w:t>合同签订后，预付合同金额100%。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2" w:firstLineChars="200"/>
        <w:textAlignment w:val="auto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十一、产品质量保证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中标人提供的拍摄服务如不符合采购文件和合同要求，采购人有权无条件退货，责任全部由中标人承担。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280" w:firstLineChars="2200"/>
        <w:textAlignment w:val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湖州师范学院采购管理中心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 xml:space="preserve">                                            </w:t>
      </w: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eastAsia="zh-CN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sz w:val="24"/>
          <w:szCs w:val="24"/>
        </w:rPr>
        <w:t>日</w:t>
      </w:r>
    </w:p>
    <w:sectPr>
      <w:pgSz w:w="11906" w:h="16838"/>
      <w:pgMar w:top="1304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B2D"/>
    <w:rsid w:val="000602BE"/>
    <w:rsid w:val="00083152"/>
    <w:rsid w:val="000B7C3F"/>
    <w:rsid w:val="000C74B2"/>
    <w:rsid w:val="001106A6"/>
    <w:rsid w:val="001111EE"/>
    <w:rsid w:val="001119DB"/>
    <w:rsid w:val="00136950"/>
    <w:rsid w:val="001431D5"/>
    <w:rsid w:val="0019727A"/>
    <w:rsid w:val="00277CD1"/>
    <w:rsid w:val="0028777E"/>
    <w:rsid w:val="00297736"/>
    <w:rsid w:val="002E448A"/>
    <w:rsid w:val="003604AF"/>
    <w:rsid w:val="0037651D"/>
    <w:rsid w:val="00380AB0"/>
    <w:rsid w:val="003A28D8"/>
    <w:rsid w:val="003C2A26"/>
    <w:rsid w:val="003D35CA"/>
    <w:rsid w:val="003D573E"/>
    <w:rsid w:val="003F4A94"/>
    <w:rsid w:val="00454AAA"/>
    <w:rsid w:val="0049356B"/>
    <w:rsid w:val="004D12C7"/>
    <w:rsid w:val="00513E09"/>
    <w:rsid w:val="00533E0C"/>
    <w:rsid w:val="0053584A"/>
    <w:rsid w:val="00590533"/>
    <w:rsid w:val="005A31FA"/>
    <w:rsid w:val="005F491D"/>
    <w:rsid w:val="00614462"/>
    <w:rsid w:val="0068730F"/>
    <w:rsid w:val="00726F2D"/>
    <w:rsid w:val="00731A1E"/>
    <w:rsid w:val="00743E3A"/>
    <w:rsid w:val="00744C2E"/>
    <w:rsid w:val="00765149"/>
    <w:rsid w:val="00770E5A"/>
    <w:rsid w:val="00787C21"/>
    <w:rsid w:val="007E383C"/>
    <w:rsid w:val="00844D20"/>
    <w:rsid w:val="008B05D8"/>
    <w:rsid w:val="00942AA1"/>
    <w:rsid w:val="00945964"/>
    <w:rsid w:val="00956121"/>
    <w:rsid w:val="00965F90"/>
    <w:rsid w:val="00981B2D"/>
    <w:rsid w:val="00982D21"/>
    <w:rsid w:val="00987447"/>
    <w:rsid w:val="00992EF7"/>
    <w:rsid w:val="009E6AA5"/>
    <w:rsid w:val="00A51E62"/>
    <w:rsid w:val="00A707C8"/>
    <w:rsid w:val="00AC4EF8"/>
    <w:rsid w:val="00AE54CA"/>
    <w:rsid w:val="00B72DE1"/>
    <w:rsid w:val="00B74204"/>
    <w:rsid w:val="00B80C7D"/>
    <w:rsid w:val="00B81DB3"/>
    <w:rsid w:val="00B93B01"/>
    <w:rsid w:val="00CA3668"/>
    <w:rsid w:val="00DD4AF7"/>
    <w:rsid w:val="00DF3A75"/>
    <w:rsid w:val="00E060AC"/>
    <w:rsid w:val="00E66F2C"/>
    <w:rsid w:val="00EA65C4"/>
    <w:rsid w:val="00EE3265"/>
    <w:rsid w:val="00EE381C"/>
    <w:rsid w:val="00F0417F"/>
    <w:rsid w:val="00F36DCF"/>
    <w:rsid w:val="00F67CF8"/>
    <w:rsid w:val="00F90A67"/>
    <w:rsid w:val="00FA1B06"/>
    <w:rsid w:val="00FB3A72"/>
    <w:rsid w:val="00FD047F"/>
    <w:rsid w:val="00FE0E7D"/>
    <w:rsid w:val="00FE597E"/>
    <w:rsid w:val="12922D59"/>
    <w:rsid w:val="514D7BD2"/>
    <w:rsid w:val="51D45043"/>
    <w:rsid w:val="56EB2A24"/>
    <w:rsid w:val="6BB26371"/>
    <w:rsid w:val="7A5F2596"/>
    <w:rsid w:val="7E75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footer"/>
    <w:basedOn w:val="1"/>
    <w:link w:val="44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1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2">
    <w:name w:val="标题 3 Char"/>
    <w:basedOn w:val="17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3">
    <w:name w:val="标题 4 Char"/>
    <w:basedOn w:val="17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4">
    <w:name w:val="标题 5 Char"/>
    <w:basedOn w:val="17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5">
    <w:name w:val="标题 6 Char"/>
    <w:basedOn w:val="17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6">
    <w:name w:val="标题 7 Char"/>
    <w:basedOn w:val="17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7">
    <w:name w:val="标题 8 Char"/>
    <w:basedOn w:val="17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28">
    <w:name w:val="标题 9 Char"/>
    <w:basedOn w:val="17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29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副标题 Char"/>
    <w:basedOn w:val="17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3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  <w:iCs/>
      <w:color w:val="000000" w:themeColor="text1"/>
    </w:rPr>
  </w:style>
  <w:style w:type="character" w:customStyle="1" w:styleId="34">
    <w:name w:val="引用 Char"/>
    <w:basedOn w:val="17"/>
    <w:link w:val="33"/>
    <w:qFormat/>
    <w:uiPriority w:val="29"/>
    <w:rPr>
      <w:i/>
      <w:iCs/>
      <w:color w:val="000000" w:themeColor="text1"/>
    </w:rPr>
  </w:style>
  <w:style w:type="paragraph" w:styleId="35">
    <w:name w:val="Intense Quote"/>
    <w:basedOn w:val="1"/>
    <w:next w:val="1"/>
    <w:link w:val="3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6">
    <w:name w:val="明显引用 Char"/>
    <w:basedOn w:val="17"/>
    <w:link w:val="35"/>
    <w:qFormat/>
    <w:uiPriority w:val="30"/>
    <w:rPr>
      <w:b/>
      <w:bCs/>
      <w:i/>
      <w:iCs/>
      <w:color w:val="4F81BD" w:themeColor="accent1"/>
    </w:rPr>
  </w:style>
  <w:style w:type="character" w:customStyle="1" w:styleId="37">
    <w:name w:val="Subtle Emphasis"/>
    <w:basedOn w:val="17"/>
    <w:qFormat/>
    <w:uiPriority w:val="19"/>
    <w:rPr>
      <w:i/>
      <w:iCs/>
      <w:color w:val="7F7F7F" w:themeColor="text1" w:themeTint="7F"/>
    </w:rPr>
  </w:style>
  <w:style w:type="character" w:customStyle="1" w:styleId="38">
    <w:name w:val="Intense Emphasis"/>
    <w:basedOn w:val="17"/>
    <w:qFormat/>
    <w:uiPriority w:val="21"/>
    <w:rPr>
      <w:b/>
      <w:bCs/>
      <w:i/>
      <w:iCs/>
      <w:color w:val="4F81BD" w:themeColor="accent1"/>
    </w:rPr>
  </w:style>
  <w:style w:type="character" w:customStyle="1" w:styleId="39">
    <w:name w:val="Subtle Reference"/>
    <w:basedOn w:val="17"/>
    <w:qFormat/>
    <w:uiPriority w:val="31"/>
    <w:rPr>
      <w:smallCaps/>
      <w:color w:val="C0504D" w:themeColor="accent2"/>
      <w:u w:val="single"/>
    </w:rPr>
  </w:style>
  <w:style w:type="character" w:customStyle="1" w:styleId="40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1">
    <w:name w:val="Book Title"/>
    <w:basedOn w:val="17"/>
    <w:qFormat/>
    <w:uiPriority w:val="33"/>
    <w:rPr>
      <w:b/>
      <w:bCs/>
      <w:smallCaps/>
      <w:spacing w:val="5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3"/>
    <w:semiHidden/>
    <w:qFormat/>
    <w:uiPriority w:val="99"/>
    <w:rPr>
      <w:sz w:val="18"/>
      <w:szCs w:val="18"/>
    </w:rPr>
  </w:style>
  <w:style w:type="character" w:customStyle="1" w:styleId="44">
    <w:name w:val="页脚 Char"/>
    <w:basedOn w:val="17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215</Words>
  <Characters>1228</Characters>
  <Lines>10</Lines>
  <Paragraphs>2</Paragraphs>
  <TotalTime>111</TotalTime>
  <ScaleCrop>false</ScaleCrop>
  <LinksUpToDate>false</LinksUpToDate>
  <CharactersWithSpaces>1441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2019-02-26T09:20:00Z</dcterms:created>
  <dc:creator>admin</dc:creator>
  <cp:lastModifiedBy>WPS_1527948739</cp:lastModifiedBy>
  <dcterms:modified xsi:type="dcterms:W3CDTF">2020-10-22T06:57:02Z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