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A7" w:rsidRPr="00D87769" w:rsidRDefault="00105BA7" w:rsidP="00BF1298">
      <w:pPr>
        <w:jc w:val="center"/>
        <w:rPr>
          <w:rFonts w:ascii="宋体" w:cs="仿宋_GB2312"/>
          <w:b/>
          <w:color w:val="000000"/>
          <w:sz w:val="32"/>
          <w:szCs w:val="32"/>
        </w:rPr>
      </w:pPr>
      <w:r w:rsidRPr="00D87769">
        <w:rPr>
          <w:rFonts w:ascii="宋体" w:hAnsi="宋体" w:cs="仿宋_GB2312" w:hint="eastAsia"/>
          <w:b/>
          <w:color w:val="000000"/>
          <w:sz w:val="32"/>
          <w:szCs w:val="32"/>
        </w:rPr>
        <w:t>湖州师范学院东校区吴兴园树木购置项目</w:t>
      </w:r>
      <w:r w:rsidRPr="00BF1298">
        <w:rPr>
          <w:rFonts w:ascii="宋体" w:hAnsi="宋体" w:cs="仿宋_GB2312" w:hint="eastAsia"/>
          <w:b/>
          <w:color w:val="000000"/>
          <w:sz w:val="32"/>
          <w:szCs w:val="32"/>
        </w:rPr>
        <w:t>竞争性谈判文件</w:t>
      </w:r>
    </w:p>
    <w:p w:rsidR="00105BA7" w:rsidRPr="00BF1298" w:rsidRDefault="00105BA7" w:rsidP="00BF1298">
      <w:pPr>
        <w:jc w:val="center"/>
        <w:rPr>
          <w:rFonts w:ascii="宋体" w:cs="仿宋_GB2312"/>
          <w:b/>
          <w:color w:val="000000"/>
          <w:sz w:val="32"/>
          <w:szCs w:val="32"/>
        </w:rPr>
      </w:pPr>
    </w:p>
    <w:p w:rsidR="00105BA7" w:rsidRPr="00BF1298" w:rsidRDefault="00105BA7" w:rsidP="00D6225E">
      <w:pPr>
        <w:numPr>
          <w:ilvl w:val="0"/>
          <w:numId w:val="1"/>
        </w:num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</w:t>
      </w:r>
      <w:r>
        <w:rPr>
          <w:rFonts w:ascii="仿宋" w:eastAsia="仿宋" w:hAnsi="仿宋" w:hint="eastAsia"/>
          <w:b/>
          <w:bCs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b/>
          <w:bCs/>
          <w:color w:val="000000"/>
          <w:sz w:val="24"/>
        </w:rPr>
        <w:t>清单及要求：</w:t>
      </w:r>
    </w:p>
    <w:p w:rsidR="00105BA7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1</w:t>
      </w:r>
      <w:r w:rsidRPr="00BF1298"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Pr="00D87769">
        <w:rPr>
          <w:rFonts w:ascii="仿宋" w:eastAsia="仿宋" w:hAnsi="仿宋" w:cs="宋体" w:hint="eastAsia"/>
          <w:color w:val="000000"/>
          <w:kern w:val="0"/>
          <w:sz w:val="24"/>
        </w:rPr>
        <w:t>湖州师范学院东校区吴兴园树木购置项目</w:t>
      </w:r>
      <w:r w:rsidRPr="00E46A5B">
        <w:rPr>
          <w:rFonts w:ascii="仿宋" w:eastAsia="仿宋" w:hAnsi="仿宋" w:cs="宋体" w:hint="eastAsia"/>
          <w:color w:val="000000"/>
          <w:kern w:val="0"/>
          <w:sz w:val="24"/>
        </w:rPr>
        <w:t>；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2</w:t>
      </w:r>
      <w:r w:rsidRPr="00BF1298">
        <w:rPr>
          <w:rFonts w:ascii="仿宋" w:eastAsia="仿宋" w:hAnsi="仿宋" w:hint="eastAsia"/>
          <w:color w:val="000000"/>
          <w:sz w:val="24"/>
        </w:rPr>
        <w:t>、采购项目编号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  <w:r w:rsidRPr="00CB2468">
        <w:rPr>
          <w:rFonts w:ascii="仿宋" w:eastAsia="仿宋" w:hAnsi="仿宋" w:cs="宋体"/>
          <w:b/>
          <w:kern w:val="0"/>
          <w:sz w:val="24"/>
        </w:rPr>
        <w:t>XZ2020-021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3</w:t>
      </w:r>
      <w:r w:rsidRPr="00BF1298">
        <w:rPr>
          <w:rFonts w:ascii="仿宋" w:eastAsia="仿宋" w:hAnsi="仿宋" w:hint="eastAsia"/>
          <w:color w:val="000000"/>
          <w:sz w:val="24"/>
        </w:rPr>
        <w:t>、采购组织类型：分散采购自行组织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4</w:t>
      </w:r>
      <w:r w:rsidRPr="00BF1298">
        <w:rPr>
          <w:rFonts w:ascii="仿宋" w:eastAsia="仿宋" w:hAnsi="仿宋" w:hint="eastAsia"/>
          <w:color w:val="000000"/>
          <w:sz w:val="24"/>
        </w:rPr>
        <w:t>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>
        <w:rPr>
          <w:rFonts w:ascii="仿宋" w:eastAsia="仿宋" w:hAnsi="仿宋" w:hint="eastAsia"/>
          <w:sz w:val="24"/>
        </w:rPr>
        <w:t>；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5</w:t>
      </w:r>
      <w:r w:rsidRPr="00BF1298">
        <w:rPr>
          <w:rFonts w:ascii="仿宋" w:eastAsia="仿宋" w:hAnsi="仿宋" w:hint="eastAsia"/>
          <w:color w:val="000000"/>
          <w:sz w:val="24"/>
        </w:rPr>
        <w:t>、采购预算：人民币</w:t>
      </w:r>
      <w:r>
        <w:rPr>
          <w:rFonts w:ascii="仿宋" w:eastAsia="仿宋" w:hAnsi="仿宋"/>
          <w:b/>
          <w:color w:val="000000"/>
          <w:sz w:val="24"/>
        </w:rPr>
        <w:fldChar w:fldCharType="begin"/>
      </w:r>
      <w:r>
        <w:rPr>
          <w:rFonts w:ascii="仿宋" w:eastAsia="仿宋" w:hAnsi="仿宋"/>
          <w:b/>
          <w:color w:val="000000"/>
          <w:sz w:val="24"/>
        </w:rPr>
        <w:instrText xml:space="preserve"> = 277000 \* CHINESENUM2 </w:instrText>
      </w:r>
      <w:r>
        <w:rPr>
          <w:rFonts w:ascii="仿宋" w:eastAsia="仿宋" w:hAnsi="仿宋"/>
          <w:b/>
          <w:color w:val="000000"/>
          <w:sz w:val="24"/>
        </w:rPr>
        <w:fldChar w:fldCharType="separate"/>
      </w:r>
      <w:r>
        <w:rPr>
          <w:rFonts w:ascii="仿宋" w:eastAsia="仿宋" w:hAnsi="仿宋" w:hint="eastAsia"/>
          <w:b/>
          <w:noProof/>
          <w:color w:val="000000"/>
          <w:sz w:val="24"/>
        </w:rPr>
        <w:t>贰拾柒万柒仟</w:t>
      </w:r>
      <w:r>
        <w:rPr>
          <w:rFonts w:ascii="仿宋" w:eastAsia="仿宋" w:hAnsi="仿宋"/>
          <w:b/>
          <w:color w:val="000000"/>
          <w:sz w:val="24"/>
        </w:rPr>
        <w:fldChar w:fldCharType="end"/>
      </w:r>
      <w:r w:rsidRPr="00E46A5B">
        <w:rPr>
          <w:rFonts w:ascii="仿宋" w:eastAsia="仿宋" w:hAnsi="仿宋" w:hint="eastAsia"/>
          <w:b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</w:t>
      </w:r>
      <w:r w:rsidRPr="00E46A5B">
        <w:rPr>
          <w:rFonts w:ascii="仿宋" w:eastAsia="仿宋" w:hAnsi="仿宋" w:hint="eastAsia"/>
          <w:b/>
          <w:color w:val="000000"/>
          <w:sz w:val="24"/>
        </w:rPr>
        <w:t>￥</w:t>
      </w:r>
      <w:r>
        <w:rPr>
          <w:rFonts w:ascii="仿宋" w:eastAsia="仿宋" w:hAnsi="仿宋"/>
          <w:b/>
          <w:color w:val="000000"/>
          <w:sz w:val="24"/>
        </w:rPr>
        <w:t>277000</w:t>
      </w:r>
      <w:r w:rsidRPr="00E46A5B">
        <w:rPr>
          <w:rFonts w:ascii="仿宋" w:eastAsia="仿宋" w:hAnsi="仿宋" w:hint="eastAsia"/>
          <w:b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）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105BA7" w:rsidRDefault="00105BA7" w:rsidP="00D6225E">
      <w:pPr>
        <w:spacing w:line="340" w:lineRule="exact"/>
        <w:ind w:firstLineChars="200" w:firstLine="316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6</w:t>
      </w:r>
      <w:r w:rsidRPr="00BF1298">
        <w:rPr>
          <w:rFonts w:ascii="仿宋" w:eastAsia="仿宋" w:hAnsi="仿宋" w:hint="eastAsia"/>
          <w:color w:val="000000"/>
          <w:sz w:val="24"/>
        </w:rPr>
        <w:t>、采购清单</w:t>
      </w:r>
      <w:r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W w:w="10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3734"/>
        <w:gridCol w:w="2063"/>
        <w:gridCol w:w="2063"/>
        <w:gridCol w:w="2064"/>
      </w:tblGrid>
      <w:tr w:rsidR="00105BA7" w:rsidTr="00625C8D">
        <w:tc>
          <w:tcPr>
            <w:tcW w:w="468" w:type="dxa"/>
          </w:tcPr>
          <w:p w:rsidR="00105BA7" w:rsidRPr="00EC7F66" w:rsidRDefault="00105BA7" w:rsidP="00EC7F66">
            <w:pPr>
              <w:spacing w:line="340" w:lineRule="exact"/>
              <w:jc w:val="left"/>
              <w:rPr>
                <w:rFonts w:ascii="仿宋" w:eastAsia="仿宋" w:hAnsi="仿宋"/>
                <w:sz w:val="20"/>
                <w:szCs w:val="20"/>
              </w:rPr>
            </w:pPr>
            <w:r w:rsidRPr="00EC7F66">
              <w:rPr>
                <w:rFonts w:ascii="仿宋" w:eastAsia="仿宋" w:hAnsi="仿宋" w:hint="eastAsia"/>
                <w:sz w:val="20"/>
                <w:szCs w:val="20"/>
              </w:rPr>
              <w:t>序号</w:t>
            </w:r>
          </w:p>
        </w:tc>
        <w:tc>
          <w:tcPr>
            <w:tcW w:w="3734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C7F66">
              <w:rPr>
                <w:rFonts w:ascii="仿宋" w:eastAsia="仿宋" w:hAnsi="仿宋" w:hint="eastAsia"/>
                <w:sz w:val="22"/>
                <w:szCs w:val="22"/>
              </w:rPr>
              <w:t>采购树种及规格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C7F66">
              <w:rPr>
                <w:rFonts w:ascii="仿宋" w:eastAsia="仿宋" w:hAnsi="仿宋" w:hint="eastAsia"/>
                <w:sz w:val="22"/>
                <w:szCs w:val="22"/>
              </w:rPr>
              <w:t>单位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C7F66">
              <w:rPr>
                <w:rFonts w:ascii="仿宋" w:eastAsia="仿宋" w:hAnsi="仿宋" w:hint="eastAsia"/>
                <w:sz w:val="22"/>
                <w:szCs w:val="22"/>
              </w:rPr>
              <w:t>数量</w:t>
            </w:r>
          </w:p>
        </w:tc>
        <w:tc>
          <w:tcPr>
            <w:tcW w:w="2064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EC7F66">
              <w:rPr>
                <w:rFonts w:ascii="仿宋" w:eastAsia="仿宋" w:hAnsi="仿宋" w:hint="eastAsia"/>
                <w:sz w:val="22"/>
                <w:szCs w:val="22"/>
              </w:rPr>
              <w:t>备注</w:t>
            </w:r>
          </w:p>
        </w:tc>
      </w:tr>
      <w:tr w:rsidR="00105BA7" w:rsidTr="00625C8D">
        <w:tc>
          <w:tcPr>
            <w:tcW w:w="468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734" w:type="dxa"/>
            <w:vAlign w:val="center"/>
          </w:tcPr>
          <w:p w:rsidR="00105BA7" w:rsidRPr="00EC7F66" w:rsidRDefault="00105BA7" w:rsidP="00EC7F66">
            <w:pPr>
              <w:spacing w:line="300" w:lineRule="exact"/>
              <w:rPr>
                <w:rFonts w:ascii="仿宋" w:eastAsia="仿宋" w:hAnsi="仿宋"/>
                <w:sz w:val="20"/>
                <w:szCs w:val="20"/>
              </w:rPr>
            </w:pPr>
            <w:r w:rsidRPr="00EC7F66">
              <w:rPr>
                <w:rFonts w:ascii="仿宋" w:eastAsia="仿宋" w:hAnsi="仿宋" w:hint="eastAsia"/>
                <w:sz w:val="20"/>
                <w:szCs w:val="20"/>
              </w:rPr>
              <w:t>朴树（胸径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50-60cm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，高度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1100-1300cm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，冠幅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600-650cm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 w:hint="eastAsia"/>
                <w:sz w:val="24"/>
              </w:rPr>
              <w:t>棵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64" w:type="dxa"/>
          </w:tcPr>
          <w:p w:rsidR="00105BA7" w:rsidRPr="00EC7F66" w:rsidRDefault="00105BA7" w:rsidP="00EC7F66">
            <w:pPr>
              <w:spacing w:line="340" w:lineRule="exact"/>
              <w:rPr>
                <w:rFonts w:ascii="仿宋" w:eastAsia="仿宋" w:hAnsi="仿宋"/>
                <w:sz w:val="18"/>
                <w:szCs w:val="18"/>
              </w:rPr>
            </w:pPr>
            <w:r w:rsidRPr="00EC7F66">
              <w:rPr>
                <w:rFonts w:ascii="仿宋" w:eastAsia="仿宋" w:hAnsi="仿宋" w:hint="eastAsia"/>
                <w:sz w:val="18"/>
                <w:szCs w:val="18"/>
              </w:rPr>
              <w:t>包种植，包活及养护期一年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105BA7" w:rsidTr="00625C8D">
        <w:tc>
          <w:tcPr>
            <w:tcW w:w="468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734" w:type="dxa"/>
            <w:vAlign w:val="center"/>
          </w:tcPr>
          <w:p w:rsidR="00105BA7" w:rsidRPr="00EC7F66" w:rsidRDefault="00105BA7" w:rsidP="00EC7F66">
            <w:pPr>
              <w:spacing w:line="300" w:lineRule="exact"/>
              <w:rPr>
                <w:rFonts w:ascii="仿宋" w:eastAsia="仿宋" w:hAnsi="仿宋"/>
                <w:sz w:val="20"/>
                <w:szCs w:val="20"/>
              </w:rPr>
            </w:pPr>
            <w:r w:rsidRPr="00EC7F66">
              <w:rPr>
                <w:rFonts w:ascii="仿宋" w:eastAsia="仿宋" w:hAnsi="仿宋" w:hint="eastAsia"/>
                <w:sz w:val="20"/>
                <w:szCs w:val="20"/>
              </w:rPr>
              <w:t>三角枫（胸径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45-50cm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，高度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1000-1300cm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，冠幅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600-650cm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 w:hint="eastAsia"/>
                <w:sz w:val="24"/>
              </w:rPr>
              <w:t>棵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064" w:type="dxa"/>
          </w:tcPr>
          <w:p w:rsidR="00105BA7" w:rsidRPr="00EC7F66" w:rsidRDefault="00105BA7" w:rsidP="00EC7F66">
            <w:pPr>
              <w:spacing w:line="340" w:lineRule="exact"/>
              <w:rPr>
                <w:rFonts w:ascii="仿宋" w:eastAsia="仿宋" w:hAnsi="仿宋"/>
                <w:sz w:val="18"/>
                <w:szCs w:val="18"/>
              </w:rPr>
            </w:pPr>
            <w:r w:rsidRPr="00EC7F66">
              <w:rPr>
                <w:rFonts w:ascii="仿宋" w:eastAsia="仿宋" w:hAnsi="仿宋" w:hint="eastAsia"/>
                <w:sz w:val="18"/>
                <w:szCs w:val="18"/>
              </w:rPr>
              <w:t>包种植，包活及养护期一年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105BA7" w:rsidTr="00625C8D">
        <w:tc>
          <w:tcPr>
            <w:tcW w:w="468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734" w:type="dxa"/>
            <w:vAlign w:val="center"/>
          </w:tcPr>
          <w:p w:rsidR="00105BA7" w:rsidRPr="00EC7F66" w:rsidRDefault="00105BA7" w:rsidP="00EC7F66">
            <w:pPr>
              <w:spacing w:line="300" w:lineRule="exact"/>
              <w:rPr>
                <w:rFonts w:ascii="仿宋" w:eastAsia="仿宋" w:hAnsi="仿宋"/>
                <w:sz w:val="20"/>
                <w:szCs w:val="20"/>
              </w:rPr>
            </w:pPr>
            <w:r w:rsidRPr="00EC7F66">
              <w:rPr>
                <w:rFonts w:ascii="仿宋" w:eastAsia="仿宋" w:hAnsi="仿宋" w:hint="eastAsia"/>
                <w:sz w:val="20"/>
                <w:szCs w:val="20"/>
              </w:rPr>
              <w:t>红花继木桩（高度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180-200cm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，冠幅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170-200cm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 w:hint="eastAsia"/>
                <w:sz w:val="24"/>
              </w:rPr>
              <w:t>棵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64" w:type="dxa"/>
          </w:tcPr>
          <w:p w:rsidR="00105BA7" w:rsidRPr="00EC7F66" w:rsidRDefault="00105BA7" w:rsidP="00EC7F66">
            <w:pPr>
              <w:spacing w:line="340" w:lineRule="exact"/>
              <w:rPr>
                <w:rFonts w:ascii="仿宋" w:eastAsia="仿宋" w:hAnsi="仿宋"/>
                <w:sz w:val="18"/>
                <w:szCs w:val="18"/>
              </w:rPr>
            </w:pPr>
            <w:r w:rsidRPr="00EC7F66">
              <w:rPr>
                <w:rFonts w:ascii="仿宋" w:eastAsia="仿宋" w:hAnsi="仿宋" w:hint="eastAsia"/>
                <w:sz w:val="18"/>
                <w:szCs w:val="18"/>
              </w:rPr>
              <w:t>包种植，包活及养护期一年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  <w:tr w:rsidR="00105BA7" w:rsidTr="00625C8D">
        <w:tc>
          <w:tcPr>
            <w:tcW w:w="468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734" w:type="dxa"/>
            <w:vAlign w:val="center"/>
          </w:tcPr>
          <w:p w:rsidR="00105BA7" w:rsidRPr="00EC7F66" w:rsidRDefault="00105BA7" w:rsidP="00EC7F66">
            <w:pPr>
              <w:spacing w:line="300" w:lineRule="exact"/>
              <w:rPr>
                <w:rFonts w:ascii="仿宋" w:eastAsia="仿宋" w:hAnsi="仿宋"/>
                <w:sz w:val="20"/>
                <w:szCs w:val="20"/>
              </w:rPr>
            </w:pPr>
            <w:r w:rsidRPr="00EC7F66">
              <w:rPr>
                <w:rFonts w:ascii="仿宋" w:eastAsia="仿宋" w:hAnsi="仿宋" w:hint="eastAsia"/>
                <w:sz w:val="20"/>
                <w:szCs w:val="20"/>
              </w:rPr>
              <w:t>赤楠（高度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170-200cm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，冠幅</w:t>
            </w:r>
            <w:r w:rsidRPr="00EC7F66">
              <w:rPr>
                <w:rFonts w:ascii="仿宋" w:eastAsia="仿宋" w:hAnsi="仿宋"/>
                <w:sz w:val="20"/>
                <w:szCs w:val="20"/>
              </w:rPr>
              <w:t>160-200cm</w:t>
            </w:r>
            <w:r w:rsidRPr="00EC7F66">
              <w:rPr>
                <w:rFonts w:ascii="仿宋" w:eastAsia="仿宋" w:hAnsi="仿宋" w:hint="eastAsia"/>
                <w:sz w:val="20"/>
                <w:szCs w:val="20"/>
              </w:rPr>
              <w:t>）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 w:hint="eastAsia"/>
                <w:sz w:val="24"/>
              </w:rPr>
              <w:t>棵</w:t>
            </w:r>
          </w:p>
        </w:tc>
        <w:tc>
          <w:tcPr>
            <w:tcW w:w="2063" w:type="dxa"/>
            <w:vAlign w:val="center"/>
          </w:tcPr>
          <w:p w:rsidR="00105BA7" w:rsidRPr="00EC7F66" w:rsidRDefault="00105BA7" w:rsidP="00EC7F66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EC7F6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064" w:type="dxa"/>
          </w:tcPr>
          <w:p w:rsidR="00105BA7" w:rsidRPr="00EC7F66" w:rsidRDefault="00105BA7" w:rsidP="00EC7F66">
            <w:pPr>
              <w:spacing w:line="340" w:lineRule="exact"/>
              <w:rPr>
                <w:rFonts w:ascii="仿宋" w:eastAsia="仿宋" w:hAnsi="仿宋"/>
                <w:sz w:val="18"/>
                <w:szCs w:val="18"/>
              </w:rPr>
            </w:pPr>
            <w:r w:rsidRPr="00EC7F66">
              <w:rPr>
                <w:rFonts w:ascii="仿宋" w:eastAsia="仿宋" w:hAnsi="仿宋" w:hint="eastAsia"/>
                <w:sz w:val="18"/>
                <w:szCs w:val="18"/>
              </w:rPr>
              <w:t>包种植，包活及养护期一年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</w:tr>
    </w:tbl>
    <w:p w:rsidR="00105BA7" w:rsidRPr="00BF1298" w:rsidRDefault="00105BA7" w:rsidP="00105BA7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Pr="00C234BB">
        <w:rPr>
          <w:rFonts w:ascii="仿宋" w:eastAsia="仿宋" w:hAnsi="仿宋" w:hint="eastAsia"/>
          <w:color w:val="000000"/>
          <w:sz w:val="24"/>
        </w:rPr>
        <w:t>一式两份，</w:t>
      </w:r>
      <w:r w:rsidRPr="004B3975">
        <w:rPr>
          <w:rFonts w:ascii="仿宋" w:eastAsia="仿宋" w:hAnsi="仿宋" w:hint="eastAsia"/>
          <w:b/>
          <w:color w:val="000000"/>
          <w:sz w:val="24"/>
        </w:rPr>
        <w:t>一正一副，胶装成册</w:t>
      </w:r>
      <w:r>
        <w:rPr>
          <w:rFonts w:ascii="仿宋" w:eastAsia="仿宋" w:hAnsi="仿宋" w:hint="eastAsia"/>
          <w:color w:val="000000"/>
          <w:sz w:val="24"/>
        </w:rPr>
        <w:t>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</w:t>
      </w:r>
      <w:r>
        <w:rPr>
          <w:rFonts w:ascii="仿宋" w:eastAsia="仿宋" w:hAnsi="仿宋" w:hint="eastAsia"/>
          <w:color w:val="000000"/>
          <w:sz w:val="24"/>
        </w:rPr>
        <w:t>原件、</w:t>
      </w:r>
      <w:r w:rsidRPr="00BF1298">
        <w:rPr>
          <w:rFonts w:ascii="仿宋" w:eastAsia="仿宋" w:hAnsi="仿宋" w:hint="eastAsia"/>
          <w:color w:val="000000"/>
          <w:sz w:val="24"/>
        </w:rPr>
        <w:t>复印件均须加盖公章，缺少以下任意一项内容即作无效标处理）</w:t>
      </w:r>
      <w:r>
        <w:rPr>
          <w:rFonts w:ascii="仿宋" w:eastAsia="仿宋" w:hAnsi="仿宋" w:hint="eastAsia"/>
          <w:color w:val="000000"/>
          <w:sz w:val="24"/>
        </w:rPr>
        <w:t>：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</w:t>
      </w:r>
      <w:r w:rsidRPr="00BF1298">
        <w:rPr>
          <w:rFonts w:ascii="仿宋" w:eastAsia="仿宋" w:hAnsi="仿宋"/>
          <w:color w:val="000000"/>
          <w:sz w:val="24"/>
        </w:rPr>
        <w:t>(</w:t>
      </w:r>
      <w:r w:rsidRPr="0085327F">
        <w:rPr>
          <w:rFonts w:ascii="仿宋" w:eastAsia="仿宋" w:hAnsi="仿宋" w:hint="eastAsia"/>
          <w:b/>
          <w:color w:val="000000"/>
          <w:sz w:val="24"/>
        </w:rPr>
        <w:t>含</w:t>
      </w:r>
      <w:r>
        <w:rPr>
          <w:rFonts w:ascii="仿宋" w:eastAsia="仿宋" w:hAnsi="仿宋" w:hint="eastAsia"/>
          <w:b/>
          <w:sz w:val="24"/>
        </w:rPr>
        <w:t>货物</w:t>
      </w:r>
      <w:r w:rsidRPr="009F271A">
        <w:rPr>
          <w:rFonts w:ascii="仿宋" w:eastAsia="仿宋" w:hAnsi="仿宋" w:hint="eastAsia"/>
          <w:b/>
          <w:sz w:val="24"/>
        </w:rPr>
        <w:t>费、运输费、</w:t>
      </w:r>
      <w:r>
        <w:rPr>
          <w:rFonts w:ascii="仿宋" w:eastAsia="仿宋" w:hAnsi="仿宋" w:hint="eastAsia"/>
          <w:b/>
          <w:sz w:val="24"/>
        </w:rPr>
        <w:t>装卸费、机械费、人工费、种植费、</w:t>
      </w:r>
      <w:r w:rsidRPr="009F271A">
        <w:rPr>
          <w:rFonts w:ascii="仿宋" w:eastAsia="仿宋" w:hAnsi="仿宋" w:hint="eastAsia"/>
          <w:b/>
          <w:sz w:val="24"/>
        </w:rPr>
        <w:t>保险费、</w:t>
      </w:r>
      <w:r>
        <w:rPr>
          <w:rFonts w:ascii="仿宋" w:eastAsia="仿宋" w:hAnsi="仿宋" w:hint="eastAsia"/>
          <w:b/>
          <w:sz w:val="24"/>
        </w:rPr>
        <w:t>辅材费、税费等全部</w:t>
      </w:r>
      <w:r w:rsidRPr="009F271A">
        <w:rPr>
          <w:rFonts w:ascii="仿宋" w:eastAsia="仿宋" w:hAnsi="仿宋" w:hint="eastAsia"/>
          <w:b/>
          <w:sz w:val="24"/>
        </w:rPr>
        <w:t>费用</w:t>
      </w:r>
      <w:r w:rsidRPr="00BF1298">
        <w:rPr>
          <w:rFonts w:ascii="仿宋" w:eastAsia="仿宋" w:hAnsi="仿宋" w:hint="eastAsia"/>
          <w:color w:val="000000"/>
          <w:sz w:val="24"/>
        </w:rPr>
        <w:t>。投标报价高于采购预算者视为无效报价。报价以人民币计，并以大写为准</w:t>
      </w:r>
      <w:r w:rsidRPr="00BF1298">
        <w:rPr>
          <w:rFonts w:ascii="仿宋" w:eastAsia="仿宋" w:hAnsi="仿宋"/>
          <w:color w:val="000000"/>
          <w:sz w:val="24"/>
        </w:rPr>
        <w:t>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>
        <w:rPr>
          <w:rFonts w:ascii="仿宋" w:eastAsia="仿宋" w:hAnsi="仿宋" w:cs="宋体" w:hint="eastAsia"/>
          <w:b/>
          <w:color w:val="000000"/>
          <w:sz w:val="24"/>
        </w:rPr>
        <w:t>清</w:t>
      </w:r>
      <w:r w:rsidRPr="001C534B">
        <w:rPr>
          <w:rFonts w:ascii="仿宋" w:eastAsia="仿宋" w:hAnsi="仿宋" w:cs="宋体" w:hint="eastAsia"/>
          <w:b/>
          <w:color w:val="000000"/>
          <w:sz w:val="24"/>
        </w:rPr>
        <w:t>单格式</w:t>
      </w:r>
      <w:r w:rsidRPr="001C534B">
        <w:rPr>
          <w:rFonts w:ascii="仿宋" w:eastAsia="仿宋" w:hAnsi="仿宋" w:hint="eastAsia"/>
          <w:b/>
          <w:color w:val="000000"/>
          <w:sz w:val="24"/>
        </w:rPr>
        <w:t>附后</w:t>
      </w:r>
      <w:r>
        <w:rPr>
          <w:rFonts w:ascii="仿宋" w:eastAsia="仿宋" w:hAnsi="仿宋" w:hint="eastAsia"/>
          <w:b/>
          <w:color w:val="000000"/>
          <w:sz w:val="24"/>
        </w:rPr>
        <w:t>（见附件）</w:t>
      </w:r>
      <w:r w:rsidRPr="001C534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105BA7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/>
          <w:color w:val="000000"/>
          <w:sz w:val="24"/>
        </w:rPr>
        <w:t>.</w:t>
      </w:r>
      <w:r w:rsidRPr="001C7715">
        <w:rPr>
          <w:rFonts w:ascii="仿宋" w:eastAsia="仿宋" w:hAnsi="仿宋" w:cs="宋体" w:hint="eastAsia"/>
          <w:color w:val="000000"/>
          <w:kern w:val="0"/>
          <w:sz w:val="24"/>
        </w:rPr>
        <w:t>有效的</w:t>
      </w:r>
      <w:r w:rsidRPr="00712BEF">
        <w:rPr>
          <w:rFonts w:ascii="仿宋" w:eastAsia="仿宋" w:hAnsi="仿宋" w:hint="eastAsia"/>
          <w:b/>
          <w:color w:val="000000"/>
          <w:sz w:val="24"/>
        </w:rPr>
        <w:t>营业执照副本复印件、税务登记证副本复印件</w:t>
      </w:r>
      <w:r w:rsidRPr="001C7715">
        <w:rPr>
          <w:rFonts w:ascii="仿宋" w:eastAsia="仿宋" w:hAnsi="仿宋" w:hint="eastAsia"/>
          <w:color w:val="000000"/>
          <w:sz w:val="24"/>
        </w:rPr>
        <w:t>（或“三证合一”营业执照副本复印件、或“五证合一”营业执照副本复印件）</w:t>
      </w:r>
      <w:r w:rsidRPr="00BF1298">
        <w:rPr>
          <w:rFonts w:ascii="仿宋" w:eastAsia="仿宋" w:hAnsi="仿宋" w:hint="eastAsia"/>
          <w:sz w:val="24"/>
        </w:rPr>
        <w:t>；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Pr="00D6225E">
        <w:rPr>
          <w:rFonts w:ascii="仿宋" w:eastAsia="仿宋" w:hAnsi="仿宋" w:hint="eastAsia"/>
          <w:sz w:val="24"/>
        </w:rPr>
        <w:t>或负责人</w:t>
      </w:r>
      <w:r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Pr="00D6225E">
        <w:rPr>
          <w:rFonts w:ascii="仿宋" w:eastAsia="仿宋" w:hAnsi="仿宋" w:hint="eastAsia"/>
          <w:sz w:val="24"/>
        </w:rPr>
        <w:t>或负责人的</w:t>
      </w:r>
      <w:r w:rsidRPr="00BF1298">
        <w:rPr>
          <w:rFonts w:ascii="仿宋" w:eastAsia="仿宋" w:hAnsi="仿宋" w:hint="eastAsia"/>
          <w:color w:val="000000"/>
          <w:sz w:val="24"/>
        </w:rPr>
        <w:t>授权委托书</w:t>
      </w:r>
      <w:r>
        <w:rPr>
          <w:rFonts w:ascii="仿宋" w:eastAsia="仿宋" w:hAnsi="仿宋" w:hint="eastAsia"/>
          <w:color w:val="000000"/>
          <w:sz w:val="24"/>
        </w:rPr>
        <w:t>原件</w:t>
      </w:r>
      <w:r w:rsidRPr="00BF1298">
        <w:rPr>
          <w:rFonts w:ascii="仿宋" w:eastAsia="仿宋" w:hAnsi="仿宋" w:hint="eastAsia"/>
          <w:color w:val="000000"/>
          <w:sz w:val="24"/>
        </w:rPr>
        <w:t>、法定代表人身份证复印件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105BA7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4.</w:t>
      </w:r>
      <w:r w:rsidRPr="00D87FD2">
        <w:rPr>
          <w:rFonts w:ascii="仿宋" w:eastAsia="仿宋" w:hAnsi="仿宋" w:hint="eastAsia"/>
          <w:b/>
          <w:color w:val="000000"/>
          <w:sz w:val="24"/>
        </w:rPr>
        <w:t>售后服务承诺书</w:t>
      </w:r>
      <w:r>
        <w:rPr>
          <w:rFonts w:ascii="仿宋" w:eastAsia="仿宋" w:hAnsi="仿宋" w:hint="eastAsia"/>
          <w:color w:val="000000"/>
          <w:sz w:val="24"/>
        </w:rPr>
        <w:t>；</w:t>
      </w:r>
    </w:p>
    <w:p w:rsidR="00105BA7" w:rsidRPr="0085327F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5.</w:t>
      </w:r>
      <w:r w:rsidRPr="00DE37E1">
        <w:rPr>
          <w:rFonts w:ascii="仿宋" w:eastAsia="仿宋" w:hAnsi="仿宋" w:cs="仿宋_GB2312" w:hint="eastAsia"/>
          <w:b/>
          <w:color w:val="0000FF"/>
          <w:sz w:val="24"/>
        </w:rPr>
        <w:t>自采购公告发布之日后任意时间的“信用中国”（</w:t>
      </w:r>
      <w:r w:rsidRPr="00DE37E1">
        <w:rPr>
          <w:rFonts w:ascii="仿宋" w:eastAsia="仿宋" w:hAnsi="仿宋" w:cs="仿宋_GB2312"/>
          <w:b/>
          <w:color w:val="0000FF"/>
          <w:sz w:val="24"/>
        </w:rPr>
        <w:t>www.creditchina.gov.cn</w:t>
      </w:r>
      <w:r w:rsidRPr="00DE37E1">
        <w:rPr>
          <w:rFonts w:ascii="仿宋" w:eastAsia="仿宋" w:hAnsi="仿宋" w:cs="仿宋_GB2312" w:hint="eastAsia"/>
          <w:b/>
          <w:color w:val="0000FF"/>
          <w:sz w:val="24"/>
        </w:rPr>
        <w:t>）、中国政府采购（</w:t>
      </w:r>
      <w:r w:rsidRPr="00DE37E1">
        <w:rPr>
          <w:rFonts w:ascii="仿宋" w:eastAsia="仿宋" w:hAnsi="仿宋" w:cs="仿宋_GB2312"/>
          <w:b/>
          <w:color w:val="0000FF"/>
          <w:sz w:val="24"/>
        </w:rPr>
        <w:t>www.ccgp.gov.cn</w:t>
      </w:r>
      <w:r w:rsidRPr="00DE37E1">
        <w:rPr>
          <w:rFonts w:ascii="仿宋" w:eastAsia="仿宋" w:hAnsi="仿宋" w:cs="仿宋_GB2312" w:hint="eastAsia"/>
          <w:b/>
          <w:color w:val="0000FF"/>
          <w:sz w:val="24"/>
        </w:rPr>
        <w:t>）、“浙江政府采购网”（</w:t>
      </w:r>
      <w:r w:rsidRPr="00DE37E1">
        <w:rPr>
          <w:rFonts w:ascii="仿宋" w:eastAsia="仿宋" w:hAnsi="仿宋" w:cs="仿宋_GB2312"/>
          <w:b/>
          <w:color w:val="0000FF"/>
          <w:sz w:val="24"/>
        </w:rPr>
        <w:t>www.zjzfcg.gov.cn</w:t>
      </w:r>
      <w:r w:rsidRPr="00DE37E1">
        <w:rPr>
          <w:rFonts w:ascii="仿宋" w:eastAsia="仿宋" w:hAnsi="仿宋" w:cs="仿宋_GB2312" w:hint="eastAsia"/>
          <w:b/>
          <w:color w:val="0000FF"/>
          <w:sz w:val="24"/>
        </w:rPr>
        <w:t>）供应商信用查询网页截图</w:t>
      </w:r>
      <w:r>
        <w:rPr>
          <w:rFonts w:ascii="仿宋" w:eastAsia="仿宋" w:hAnsi="仿宋" w:cs="仿宋_GB2312" w:hint="eastAsia"/>
          <w:b/>
          <w:color w:val="0000FF"/>
          <w:sz w:val="24"/>
        </w:rPr>
        <w:t>（至少需提供</w:t>
      </w:r>
      <w:r>
        <w:rPr>
          <w:rFonts w:ascii="仿宋" w:eastAsia="仿宋" w:hAnsi="仿宋" w:cs="仿宋_GB2312"/>
          <w:b/>
          <w:color w:val="0000FF"/>
          <w:sz w:val="24"/>
        </w:rPr>
        <w:t>2</w:t>
      </w:r>
      <w:r>
        <w:rPr>
          <w:rFonts w:ascii="仿宋" w:eastAsia="仿宋" w:hAnsi="仿宋" w:cs="仿宋_GB2312" w:hint="eastAsia"/>
          <w:b/>
          <w:color w:val="0000FF"/>
          <w:sz w:val="24"/>
        </w:rPr>
        <w:t>个网页截图）</w:t>
      </w:r>
      <w:r>
        <w:rPr>
          <w:rFonts w:ascii="仿宋" w:eastAsia="仿宋" w:hAnsi="仿宋" w:cs="仿宋_GB2312" w:hint="eastAsia"/>
          <w:color w:val="0000FF"/>
          <w:sz w:val="24"/>
        </w:rPr>
        <w:t>；</w:t>
      </w:r>
    </w:p>
    <w:p w:rsidR="00105BA7" w:rsidRPr="00B87333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</w:rPr>
        <w:t>6</w:t>
      </w:r>
      <w:r w:rsidRPr="00B87333">
        <w:rPr>
          <w:rFonts w:ascii="仿宋" w:eastAsia="仿宋" w:hAnsi="仿宋"/>
          <w:sz w:val="24"/>
        </w:rPr>
        <w:t>.</w:t>
      </w:r>
      <w:r w:rsidRPr="00B87333">
        <w:rPr>
          <w:rFonts w:ascii="仿宋" w:eastAsia="仿宋" w:hAnsi="仿宋" w:hint="eastAsia"/>
          <w:sz w:val="24"/>
        </w:rPr>
        <w:t>其他相关资料。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</w:t>
      </w:r>
      <w:r>
        <w:rPr>
          <w:rFonts w:ascii="仿宋" w:eastAsia="仿宋" w:hAnsi="仿宋"/>
          <w:b/>
          <w:color w:val="000000"/>
          <w:sz w:val="24"/>
        </w:rPr>
        <w:t>2020</w:t>
      </w:r>
      <w:r w:rsidRPr="00851782">
        <w:rPr>
          <w:rFonts w:ascii="仿宋" w:eastAsia="仿宋" w:hAnsi="仿宋" w:hint="eastAsia"/>
          <w:b/>
          <w:color w:val="000000"/>
          <w:sz w:val="24"/>
        </w:rPr>
        <w:t>年</w:t>
      </w:r>
      <w:r>
        <w:rPr>
          <w:rFonts w:ascii="仿宋" w:eastAsia="仿宋" w:hAnsi="仿宋"/>
          <w:b/>
          <w:color w:val="000000"/>
          <w:sz w:val="24"/>
        </w:rPr>
        <w:t>4</w:t>
      </w:r>
      <w:r w:rsidRPr="00851782">
        <w:rPr>
          <w:rFonts w:ascii="仿宋" w:eastAsia="仿宋" w:hAnsi="仿宋" w:hint="eastAsia"/>
          <w:b/>
          <w:color w:val="000000"/>
          <w:sz w:val="24"/>
        </w:rPr>
        <w:t>月</w:t>
      </w:r>
      <w:r>
        <w:rPr>
          <w:rFonts w:ascii="仿宋" w:eastAsia="仿宋" w:hAnsi="仿宋"/>
          <w:b/>
          <w:color w:val="000000"/>
          <w:sz w:val="24"/>
        </w:rPr>
        <w:t>26</w:t>
      </w:r>
      <w:r w:rsidRPr="00851782">
        <w:rPr>
          <w:rFonts w:ascii="仿宋" w:eastAsia="仿宋" w:hAnsi="仿宋" w:hint="eastAsia"/>
          <w:b/>
          <w:color w:val="000000"/>
          <w:sz w:val="24"/>
        </w:rPr>
        <w:t>日</w:t>
      </w:r>
      <w:r w:rsidRPr="00851782">
        <w:rPr>
          <w:rFonts w:ascii="仿宋" w:eastAsia="仿宋" w:hAnsi="仿宋"/>
          <w:b/>
          <w:color w:val="000000"/>
          <w:sz w:val="24"/>
        </w:rPr>
        <w:t>09</w:t>
      </w:r>
      <w:r w:rsidRPr="00851782">
        <w:rPr>
          <w:rFonts w:ascii="仿宋" w:eastAsia="仿宋" w:hAnsi="仿宋" w:hint="eastAsia"/>
          <w:b/>
          <w:color w:val="000000"/>
          <w:sz w:val="24"/>
        </w:rPr>
        <w:t>：</w:t>
      </w:r>
      <w:r w:rsidRPr="00851782">
        <w:rPr>
          <w:rFonts w:ascii="仿宋" w:eastAsia="仿宋" w:hAnsi="仿宋"/>
          <w:b/>
          <w:color w:val="000000"/>
          <w:sz w:val="24"/>
        </w:rPr>
        <w:t>30</w:t>
      </w:r>
    </w:p>
    <w:p w:rsidR="00105BA7" w:rsidRPr="00BF1298" w:rsidRDefault="00105BA7" w:rsidP="00D6225E">
      <w:pPr>
        <w:spacing w:line="340" w:lineRule="exact"/>
        <w:ind w:leftChars="70" w:left="31680" w:firstLineChars="15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</w:t>
      </w:r>
      <w:r>
        <w:rPr>
          <w:rFonts w:ascii="仿宋" w:eastAsia="仿宋" w:hAnsi="仿宋" w:hint="eastAsia"/>
          <w:color w:val="000000"/>
          <w:sz w:val="24"/>
        </w:rPr>
        <w:t>浙江省</w:t>
      </w:r>
      <w:r w:rsidRPr="00BF1298">
        <w:rPr>
          <w:rFonts w:ascii="仿宋" w:eastAsia="仿宋" w:hAnsi="仿宋" w:hint="eastAsia"/>
          <w:color w:val="000000"/>
          <w:sz w:val="24"/>
        </w:rPr>
        <w:t>湖州市二环东路</w:t>
      </w:r>
      <w:r w:rsidRPr="00BF1298">
        <w:rPr>
          <w:rFonts w:ascii="仿宋" w:eastAsia="仿宋" w:hAnsi="仿宋"/>
          <w:color w:val="000000"/>
          <w:sz w:val="24"/>
        </w:rPr>
        <w:t>759</w:t>
      </w:r>
      <w:r w:rsidRPr="00BF1298">
        <w:rPr>
          <w:rFonts w:ascii="仿宋" w:eastAsia="仿宋" w:hAnsi="仿宋" w:hint="eastAsia"/>
          <w:color w:val="000000"/>
          <w:sz w:val="24"/>
        </w:rPr>
        <w:t>号湖州师范学院东校区明达楼</w:t>
      </w:r>
      <w:r w:rsidRPr="00BF1298">
        <w:rPr>
          <w:rFonts w:ascii="仿宋" w:eastAsia="仿宋" w:hAnsi="仿宋"/>
          <w:color w:val="000000"/>
          <w:sz w:val="24"/>
        </w:rPr>
        <w:t>202</w:t>
      </w:r>
      <w:r w:rsidRPr="00BF1298">
        <w:rPr>
          <w:rFonts w:ascii="仿宋" w:eastAsia="仿宋" w:hAnsi="仿宋" w:hint="eastAsia"/>
          <w:color w:val="000000"/>
          <w:sz w:val="24"/>
        </w:rPr>
        <w:t>室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联系人：丁</w:t>
      </w:r>
      <w:r w:rsidRPr="00BF1298">
        <w:rPr>
          <w:rFonts w:ascii="仿宋" w:eastAsia="仿宋" w:hAnsi="仿宋" w:hint="eastAsia"/>
          <w:color w:val="000000"/>
          <w:sz w:val="24"/>
        </w:rPr>
        <w:t>老师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/>
          <w:color w:val="000000"/>
          <w:sz w:val="24"/>
        </w:rPr>
        <w:t>4</w:t>
      </w:r>
      <w:r>
        <w:rPr>
          <w:rFonts w:ascii="仿宋" w:eastAsia="仿宋" w:hAnsi="仿宋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</w:t>
      </w:r>
      <w:r>
        <w:rPr>
          <w:rFonts w:ascii="仿宋" w:eastAsia="仿宋" w:hAnsi="仿宋"/>
          <w:color w:val="000000"/>
          <w:sz w:val="24"/>
        </w:rPr>
        <w:t>0572-2322721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</w:t>
      </w:r>
      <w:r w:rsidRPr="00C90DC5">
        <w:rPr>
          <w:rFonts w:ascii="仿宋" w:eastAsia="仿宋" w:hAnsi="仿宋" w:hint="eastAsia"/>
          <w:b/>
          <w:sz w:val="24"/>
        </w:rPr>
        <w:t>采购人银行账户信息</w:t>
      </w:r>
    </w:p>
    <w:p w:rsidR="00105BA7" w:rsidRPr="00C90DC5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</w:t>
      </w:r>
      <w:r w:rsidRPr="00C90DC5">
        <w:rPr>
          <w:rFonts w:ascii="仿宋" w:eastAsia="仿宋" w:hAnsi="仿宋"/>
          <w:b/>
          <w:sz w:val="24"/>
        </w:rPr>
        <w:t>33001649335050002860</w:t>
      </w:r>
      <w:r w:rsidRPr="00C90DC5">
        <w:rPr>
          <w:rFonts w:ascii="仿宋" w:eastAsia="仿宋" w:hAnsi="仿宋" w:hint="eastAsia"/>
          <w:b/>
          <w:sz w:val="24"/>
        </w:rPr>
        <w:t>。统一社会信用代码：</w:t>
      </w:r>
      <w:r w:rsidRPr="00C90DC5">
        <w:rPr>
          <w:rFonts w:ascii="仿宋" w:eastAsia="仿宋" w:hAnsi="仿宋"/>
          <w:b/>
          <w:sz w:val="24"/>
        </w:rPr>
        <w:t>123305004711725032</w:t>
      </w:r>
      <w:r w:rsidRPr="00C90DC5">
        <w:rPr>
          <w:rFonts w:ascii="仿宋" w:eastAsia="仿宋" w:hAnsi="仿宋" w:hint="eastAsia"/>
          <w:b/>
          <w:sz w:val="24"/>
        </w:rPr>
        <w:t>。地址、电话：湖州市二环东路</w:t>
      </w:r>
      <w:r w:rsidRPr="00C90DC5">
        <w:rPr>
          <w:rFonts w:ascii="仿宋" w:eastAsia="仿宋" w:hAnsi="仿宋"/>
          <w:b/>
          <w:sz w:val="24"/>
        </w:rPr>
        <w:t>759</w:t>
      </w:r>
      <w:r w:rsidRPr="00C90DC5">
        <w:rPr>
          <w:rFonts w:ascii="仿宋" w:eastAsia="仿宋" w:hAnsi="仿宋" w:hint="eastAsia"/>
          <w:b/>
          <w:sz w:val="24"/>
        </w:rPr>
        <w:t>号，</w:t>
      </w:r>
      <w:r w:rsidRPr="00C90DC5">
        <w:rPr>
          <w:rFonts w:ascii="仿宋" w:eastAsia="仿宋" w:hAnsi="仿宋"/>
          <w:b/>
          <w:sz w:val="24"/>
        </w:rPr>
        <w:t>0572-2321567</w:t>
      </w:r>
      <w:r w:rsidRPr="00C90DC5">
        <w:rPr>
          <w:rFonts w:ascii="仿宋" w:eastAsia="仿宋" w:hAnsi="仿宋" w:hint="eastAsia"/>
          <w:b/>
          <w:sz w:val="24"/>
        </w:rPr>
        <w:t>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付款方式：本项目验收合格后，若无质量问题，中标人开具全额发票</w:t>
      </w:r>
      <w:r>
        <w:rPr>
          <w:rFonts w:ascii="仿宋" w:eastAsia="仿宋" w:hAnsi="仿宋" w:hint="eastAsia"/>
          <w:color w:val="000000"/>
          <w:sz w:val="24"/>
        </w:rPr>
        <w:t>，</w:t>
      </w:r>
      <w:r w:rsidRPr="00BF1298">
        <w:rPr>
          <w:rFonts w:ascii="仿宋" w:eastAsia="仿宋" w:hAnsi="仿宋" w:hint="eastAsia"/>
          <w:color w:val="000000"/>
          <w:sz w:val="24"/>
        </w:rPr>
        <w:t>采购人</w:t>
      </w:r>
      <w:r>
        <w:rPr>
          <w:rFonts w:ascii="仿宋" w:eastAsia="仿宋" w:hAnsi="仿宋" w:hint="eastAsia"/>
          <w:color w:val="000000"/>
          <w:sz w:val="24"/>
        </w:rPr>
        <w:t>于</w:t>
      </w:r>
      <w:r>
        <w:rPr>
          <w:rFonts w:ascii="仿宋" w:eastAsia="仿宋" w:hAnsi="仿宋"/>
          <w:color w:val="000000"/>
          <w:sz w:val="24"/>
        </w:rPr>
        <w:t>14</w:t>
      </w:r>
      <w:r>
        <w:rPr>
          <w:rFonts w:ascii="仿宋" w:eastAsia="仿宋" w:hAnsi="仿宋" w:hint="eastAsia"/>
          <w:color w:val="000000"/>
          <w:sz w:val="24"/>
        </w:rPr>
        <w:t>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七、交货时间及地点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交货及完工</w:t>
      </w:r>
      <w:r w:rsidRPr="00E2416C">
        <w:rPr>
          <w:rFonts w:ascii="仿宋" w:eastAsia="仿宋" w:hAnsi="仿宋" w:hint="eastAsia"/>
          <w:b/>
          <w:color w:val="000000"/>
          <w:sz w:val="24"/>
        </w:rPr>
        <w:t>时间：</w:t>
      </w:r>
      <w:r>
        <w:rPr>
          <w:rFonts w:ascii="仿宋" w:eastAsia="仿宋" w:hAnsi="仿宋"/>
          <w:b/>
          <w:color w:val="000000"/>
          <w:sz w:val="24"/>
        </w:rPr>
        <w:t>2020</w:t>
      </w:r>
      <w:r w:rsidRPr="00851782">
        <w:rPr>
          <w:rFonts w:ascii="仿宋" w:eastAsia="仿宋" w:hAnsi="仿宋" w:hint="eastAsia"/>
          <w:b/>
          <w:color w:val="000000"/>
          <w:sz w:val="24"/>
        </w:rPr>
        <w:t>年</w:t>
      </w:r>
      <w:r>
        <w:rPr>
          <w:rFonts w:ascii="仿宋" w:eastAsia="仿宋" w:hAnsi="仿宋"/>
          <w:b/>
          <w:color w:val="000000"/>
          <w:sz w:val="24"/>
        </w:rPr>
        <w:t>5</w:t>
      </w:r>
      <w:r w:rsidRPr="00851782">
        <w:rPr>
          <w:rFonts w:ascii="仿宋" w:eastAsia="仿宋" w:hAnsi="仿宋" w:hint="eastAsia"/>
          <w:b/>
          <w:color w:val="000000"/>
          <w:sz w:val="24"/>
        </w:rPr>
        <w:t>月</w:t>
      </w:r>
      <w:r>
        <w:rPr>
          <w:rFonts w:ascii="仿宋" w:eastAsia="仿宋" w:hAnsi="仿宋"/>
          <w:b/>
          <w:color w:val="000000"/>
          <w:sz w:val="24"/>
        </w:rPr>
        <w:t>10</w:t>
      </w:r>
      <w:r w:rsidRPr="00851782">
        <w:rPr>
          <w:rFonts w:ascii="仿宋" w:eastAsia="仿宋" w:hAnsi="仿宋" w:hint="eastAsia"/>
          <w:b/>
          <w:color w:val="000000"/>
          <w:sz w:val="24"/>
        </w:rPr>
        <w:t>日前，</w:t>
      </w:r>
      <w:r>
        <w:rPr>
          <w:rFonts w:ascii="仿宋" w:eastAsia="仿宋" w:hAnsi="仿宋" w:hint="eastAsia"/>
          <w:b/>
          <w:color w:val="000000"/>
          <w:sz w:val="24"/>
        </w:rPr>
        <w:t>成品供货及完成种植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>
        <w:rPr>
          <w:rFonts w:ascii="仿宋" w:eastAsia="仿宋" w:hAnsi="仿宋" w:hint="eastAsia"/>
          <w:color w:val="000000"/>
          <w:sz w:val="24"/>
        </w:rPr>
        <w:t>及种植</w:t>
      </w:r>
      <w:r w:rsidRPr="00BF1298">
        <w:rPr>
          <w:rFonts w:ascii="仿宋" w:eastAsia="仿宋" w:hAnsi="仿宋" w:hint="eastAsia"/>
          <w:color w:val="000000"/>
          <w:sz w:val="24"/>
        </w:rPr>
        <w:t>地点：</w:t>
      </w:r>
      <w:r>
        <w:rPr>
          <w:rFonts w:ascii="仿宋" w:eastAsia="仿宋" w:hAnsi="仿宋" w:hint="eastAsia"/>
          <w:sz w:val="24"/>
        </w:rPr>
        <w:t>湖州师范学院东校区吴兴园内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:rsidR="00105BA7" w:rsidRPr="00BF1298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105BA7" w:rsidRDefault="00105BA7" w:rsidP="00D6225E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自验收合格之日起，中标人负责包活及养护期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年。</w:t>
      </w:r>
    </w:p>
    <w:p w:rsidR="00105BA7" w:rsidRPr="00C90DC5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C90DC5">
        <w:rPr>
          <w:rFonts w:ascii="仿宋" w:eastAsia="仿宋" w:hAnsi="仿宋" w:hint="eastAsia"/>
          <w:b/>
          <w:bCs/>
          <w:color w:val="000000"/>
          <w:sz w:val="24"/>
        </w:rPr>
        <w:t>九、产品质量保证</w:t>
      </w:r>
    </w:p>
    <w:p w:rsidR="00105BA7" w:rsidRDefault="00105BA7" w:rsidP="00D6225E">
      <w:pPr>
        <w:spacing w:line="34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中标人供应的产品（树木）如不符合招标文件和合同要求，采购人有权无条件退货，责任及损失全部由中标人承担。</w:t>
      </w:r>
    </w:p>
    <w:p w:rsidR="00105BA7" w:rsidRDefault="00105BA7" w:rsidP="00FE7A64">
      <w:pPr>
        <w:spacing w:line="340" w:lineRule="exact"/>
        <w:jc w:val="left"/>
        <w:rPr>
          <w:rFonts w:ascii="仿宋" w:eastAsia="仿宋" w:hAnsi="仿宋"/>
          <w:b/>
          <w:color w:val="000000"/>
          <w:sz w:val="24"/>
        </w:rPr>
      </w:pPr>
    </w:p>
    <w:p w:rsidR="00105BA7" w:rsidRDefault="00105BA7" w:rsidP="00D6225E">
      <w:pPr>
        <w:spacing w:line="340" w:lineRule="exact"/>
        <w:ind w:firstLineChars="200" w:firstLine="31680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</w:t>
      </w:r>
      <w:r>
        <w:rPr>
          <w:rFonts w:ascii="仿宋" w:eastAsia="仿宋" w:hAnsi="仿宋" w:hint="eastAsia"/>
          <w:b/>
          <w:color w:val="000000"/>
          <w:sz w:val="24"/>
        </w:rPr>
        <w:t>：投标报价清单。</w:t>
      </w:r>
    </w:p>
    <w:p w:rsidR="00105BA7" w:rsidRDefault="00105BA7" w:rsidP="00D87769">
      <w:pPr>
        <w:spacing w:before="100" w:line="340" w:lineRule="exact"/>
        <w:ind w:right="480"/>
        <w:rPr>
          <w:rFonts w:ascii="仿宋" w:eastAsia="仿宋" w:hAnsi="仿宋"/>
          <w:color w:val="000000"/>
          <w:sz w:val="24"/>
        </w:rPr>
      </w:pPr>
    </w:p>
    <w:p w:rsidR="00105BA7" w:rsidRDefault="00105BA7" w:rsidP="00D87769">
      <w:pPr>
        <w:spacing w:before="100" w:line="340" w:lineRule="exact"/>
        <w:ind w:right="480"/>
        <w:rPr>
          <w:rFonts w:ascii="仿宋" w:eastAsia="仿宋" w:hAnsi="仿宋"/>
          <w:color w:val="000000"/>
          <w:sz w:val="24"/>
        </w:rPr>
      </w:pPr>
    </w:p>
    <w:p w:rsidR="00105BA7" w:rsidRPr="00BF1298" w:rsidRDefault="00105BA7" w:rsidP="00D6225E">
      <w:pPr>
        <w:spacing w:before="100" w:line="340" w:lineRule="exact"/>
        <w:ind w:right="480" w:firstLineChars="2400" w:firstLine="316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105BA7" w:rsidRPr="00BF1298" w:rsidRDefault="00105BA7" w:rsidP="00D6225E">
      <w:pPr>
        <w:spacing w:before="100" w:line="340" w:lineRule="exact"/>
        <w:ind w:right="960" w:firstLineChars="200" w:firstLine="3168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 xml:space="preserve">                                            2020</w:t>
      </w:r>
      <w:r w:rsidRPr="00851782">
        <w:rPr>
          <w:rFonts w:ascii="仿宋" w:eastAsia="仿宋" w:hAnsi="仿宋" w:hint="eastAsia"/>
          <w:color w:val="000000"/>
          <w:sz w:val="24"/>
        </w:rPr>
        <w:t>年</w:t>
      </w:r>
      <w:r>
        <w:rPr>
          <w:rFonts w:ascii="仿宋" w:eastAsia="仿宋" w:hAnsi="仿宋"/>
          <w:color w:val="000000"/>
          <w:sz w:val="24"/>
        </w:rPr>
        <w:t>4</w:t>
      </w:r>
      <w:r w:rsidRPr="00851782">
        <w:rPr>
          <w:rFonts w:ascii="仿宋" w:eastAsia="仿宋" w:hAnsi="仿宋" w:hint="eastAsia"/>
          <w:color w:val="000000"/>
          <w:sz w:val="24"/>
        </w:rPr>
        <w:t>月</w:t>
      </w:r>
      <w:r>
        <w:rPr>
          <w:rFonts w:ascii="仿宋" w:eastAsia="仿宋" w:hAnsi="仿宋"/>
          <w:color w:val="000000"/>
          <w:sz w:val="24"/>
        </w:rPr>
        <w:t>20</w:t>
      </w:r>
      <w:r w:rsidRPr="00851782">
        <w:rPr>
          <w:rFonts w:ascii="仿宋" w:eastAsia="仿宋" w:hAnsi="仿宋" w:hint="eastAsia"/>
          <w:color w:val="000000"/>
          <w:sz w:val="24"/>
        </w:rPr>
        <w:t>日</w:t>
      </w:r>
    </w:p>
    <w:p w:rsidR="00105BA7" w:rsidRDefault="00105BA7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105BA7" w:rsidRDefault="00105BA7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105BA7" w:rsidRDefault="00105BA7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105BA7" w:rsidRPr="00224095" w:rsidRDefault="00105BA7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105BA7" w:rsidRPr="00911B51" w:rsidRDefault="00105BA7" w:rsidP="00911B51">
      <w:pPr>
        <w:widowControl/>
        <w:jc w:val="left"/>
        <w:rPr>
          <w:rFonts w:ascii="仿宋" w:eastAsia="仿宋" w:hAnsi="仿宋"/>
          <w:color w:val="000000"/>
          <w:sz w:val="24"/>
        </w:rPr>
      </w:pPr>
    </w:p>
    <w:sectPr w:rsidR="00105BA7" w:rsidRPr="00911B51" w:rsidSect="00596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A7" w:rsidRDefault="00105BA7" w:rsidP="003021B3">
      <w:r>
        <w:separator/>
      </w:r>
    </w:p>
  </w:endnote>
  <w:endnote w:type="continuationSeparator" w:id="1">
    <w:p w:rsidR="00105BA7" w:rsidRDefault="00105BA7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7" w:rsidRDefault="00105B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7" w:rsidRDefault="00105B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7" w:rsidRDefault="00105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A7" w:rsidRDefault="00105BA7" w:rsidP="003021B3">
      <w:r>
        <w:separator/>
      </w:r>
    </w:p>
  </w:footnote>
  <w:footnote w:type="continuationSeparator" w:id="1">
    <w:p w:rsidR="00105BA7" w:rsidRDefault="00105BA7" w:rsidP="0030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7" w:rsidRDefault="00105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7" w:rsidRDefault="00105BA7" w:rsidP="00D6225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7" w:rsidRDefault="00105B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575"/>
    <w:multiLevelType w:val="multilevel"/>
    <w:tmpl w:val="0CB24575"/>
    <w:lvl w:ilvl="0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1B3"/>
    <w:rsid w:val="0000054B"/>
    <w:rsid w:val="00021899"/>
    <w:rsid w:val="00037B8E"/>
    <w:rsid w:val="0006133A"/>
    <w:rsid w:val="000918EC"/>
    <w:rsid w:val="00096E9F"/>
    <w:rsid w:val="000A4D90"/>
    <w:rsid w:val="000A550F"/>
    <w:rsid w:val="000B06FA"/>
    <w:rsid w:val="000B4F60"/>
    <w:rsid w:val="000C54E8"/>
    <w:rsid w:val="000D295B"/>
    <w:rsid w:val="000E1D81"/>
    <w:rsid w:val="000F4CEB"/>
    <w:rsid w:val="00103E96"/>
    <w:rsid w:val="00105BA7"/>
    <w:rsid w:val="00115A8A"/>
    <w:rsid w:val="00116E5C"/>
    <w:rsid w:val="00154CC4"/>
    <w:rsid w:val="00164D28"/>
    <w:rsid w:val="00190F01"/>
    <w:rsid w:val="001C1298"/>
    <w:rsid w:val="001C534B"/>
    <w:rsid w:val="001C7715"/>
    <w:rsid w:val="001D1C32"/>
    <w:rsid w:val="001D636C"/>
    <w:rsid w:val="001E06BB"/>
    <w:rsid w:val="001F18CA"/>
    <w:rsid w:val="00224095"/>
    <w:rsid w:val="002426C7"/>
    <w:rsid w:val="00255EE9"/>
    <w:rsid w:val="00285128"/>
    <w:rsid w:val="00297367"/>
    <w:rsid w:val="002C06B8"/>
    <w:rsid w:val="002D47DD"/>
    <w:rsid w:val="003021B3"/>
    <w:rsid w:val="00361C8A"/>
    <w:rsid w:val="003720F1"/>
    <w:rsid w:val="00390C90"/>
    <w:rsid w:val="00395B55"/>
    <w:rsid w:val="003C4179"/>
    <w:rsid w:val="003D1540"/>
    <w:rsid w:val="003D2FF7"/>
    <w:rsid w:val="003E725F"/>
    <w:rsid w:val="004256DC"/>
    <w:rsid w:val="0043235B"/>
    <w:rsid w:val="004434F1"/>
    <w:rsid w:val="0046178A"/>
    <w:rsid w:val="00463027"/>
    <w:rsid w:val="00467DE4"/>
    <w:rsid w:val="00470A9A"/>
    <w:rsid w:val="004713C9"/>
    <w:rsid w:val="00490101"/>
    <w:rsid w:val="00492728"/>
    <w:rsid w:val="00493D92"/>
    <w:rsid w:val="004A758A"/>
    <w:rsid w:val="004B3975"/>
    <w:rsid w:val="004B4FDC"/>
    <w:rsid w:val="004C1BF7"/>
    <w:rsid w:val="004C4B3D"/>
    <w:rsid w:val="004F1F45"/>
    <w:rsid w:val="00504692"/>
    <w:rsid w:val="005100C3"/>
    <w:rsid w:val="0051242D"/>
    <w:rsid w:val="005523FA"/>
    <w:rsid w:val="00563E1B"/>
    <w:rsid w:val="00586F47"/>
    <w:rsid w:val="00594E0A"/>
    <w:rsid w:val="00596865"/>
    <w:rsid w:val="005C2BA6"/>
    <w:rsid w:val="005D76A8"/>
    <w:rsid w:val="005E011A"/>
    <w:rsid w:val="005F62D4"/>
    <w:rsid w:val="005F774A"/>
    <w:rsid w:val="00625C8D"/>
    <w:rsid w:val="006328C9"/>
    <w:rsid w:val="006344C7"/>
    <w:rsid w:val="00666CBF"/>
    <w:rsid w:val="00674847"/>
    <w:rsid w:val="006903E7"/>
    <w:rsid w:val="006910AF"/>
    <w:rsid w:val="006A2638"/>
    <w:rsid w:val="006A6E19"/>
    <w:rsid w:val="006A797D"/>
    <w:rsid w:val="006C1EAD"/>
    <w:rsid w:val="006C391C"/>
    <w:rsid w:val="006C4AEC"/>
    <w:rsid w:val="006C71B9"/>
    <w:rsid w:val="006E178F"/>
    <w:rsid w:val="006E4075"/>
    <w:rsid w:val="006E6701"/>
    <w:rsid w:val="00701C57"/>
    <w:rsid w:val="007112A3"/>
    <w:rsid w:val="00712BEF"/>
    <w:rsid w:val="00731FF9"/>
    <w:rsid w:val="007374E4"/>
    <w:rsid w:val="00746426"/>
    <w:rsid w:val="00746ED6"/>
    <w:rsid w:val="007520D5"/>
    <w:rsid w:val="00770DF3"/>
    <w:rsid w:val="0077619C"/>
    <w:rsid w:val="007B12EB"/>
    <w:rsid w:val="007E3469"/>
    <w:rsid w:val="007F214A"/>
    <w:rsid w:val="00801342"/>
    <w:rsid w:val="008131F2"/>
    <w:rsid w:val="00821D52"/>
    <w:rsid w:val="00825151"/>
    <w:rsid w:val="00827FD2"/>
    <w:rsid w:val="00844D4B"/>
    <w:rsid w:val="00851782"/>
    <w:rsid w:val="0085327F"/>
    <w:rsid w:val="008601E5"/>
    <w:rsid w:val="008660D3"/>
    <w:rsid w:val="00896AD5"/>
    <w:rsid w:val="008C36D9"/>
    <w:rsid w:val="008C785C"/>
    <w:rsid w:val="008D76CB"/>
    <w:rsid w:val="008E290B"/>
    <w:rsid w:val="00911B51"/>
    <w:rsid w:val="009134EC"/>
    <w:rsid w:val="009227D8"/>
    <w:rsid w:val="00936CF1"/>
    <w:rsid w:val="00960FBE"/>
    <w:rsid w:val="00995DD6"/>
    <w:rsid w:val="009A35CF"/>
    <w:rsid w:val="009A7962"/>
    <w:rsid w:val="009D3D34"/>
    <w:rsid w:val="009D7BD9"/>
    <w:rsid w:val="009E3A29"/>
    <w:rsid w:val="009F271A"/>
    <w:rsid w:val="009F71FA"/>
    <w:rsid w:val="00A07EBB"/>
    <w:rsid w:val="00A24C1E"/>
    <w:rsid w:val="00A33D3D"/>
    <w:rsid w:val="00A375C7"/>
    <w:rsid w:val="00A42819"/>
    <w:rsid w:val="00A434C7"/>
    <w:rsid w:val="00A45056"/>
    <w:rsid w:val="00A45BB3"/>
    <w:rsid w:val="00A53EF0"/>
    <w:rsid w:val="00A60C0E"/>
    <w:rsid w:val="00A70F06"/>
    <w:rsid w:val="00A722C2"/>
    <w:rsid w:val="00A731D5"/>
    <w:rsid w:val="00A9608E"/>
    <w:rsid w:val="00AC325C"/>
    <w:rsid w:val="00AD31DA"/>
    <w:rsid w:val="00AE3BD7"/>
    <w:rsid w:val="00AE3CAF"/>
    <w:rsid w:val="00B22246"/>
    <w:rsid w:val="00B276BF"/>
    <w:rsid w:val="00B3627B"/>
    <w:rsid w:val="00B46526"/>
    <w:rsid w:val="00B669DA"/>
    <w:rsid w:val="00B67445"/>
    <w:rsid w:val="00B87333"/>
    <w:rsid w:val="00B96AFA"/>
    <w:rsid w:val="00BB588A"/>
    <w:rsid w:val="00BC18AD"/>
    <w:rsid w:val="00BC4F93"/>
    <w:rsid w:val="00BD115F"/>
    <w:rsid w:val="00BD3949"/>
    <w:rsid w:val="00BE2CBE"/>
    <w:rsid w:val="00BE40E0"/>
    <w:rsid w:val="00BF1298"/>
    <w:rsid w:val="00BF6B0F"/>
    <w:rsid w:val="00BF7A65"/>
    <w:rsid w:val="00C12AAE"/>
    <w:rsid w:val="00C20CA1"/>
    <w:rsid w:val="00C234BB"/>
    <w:rsid w:val="00C2516C"/>
    <w:rsid w:val="00C36C1D"/>
    <w:rsid w:val="00C53711"/>
    <w:rsid w:val="00C823FE"/>
    <w:rsid w:val="00C8676E"/>
    <w:rsid w:val="00C90DC5"/>
    <w:rsid w:val="00CA6961"/>
    <w:rsid w:val="00CB2468"/>
    <w:rsid w:val="00CC5D8C"/>
    <w:rsid w:val="00CD7B89"/>
    <w:rsid w:val="00CE4159"/>
    <w:rsid w:val="00CF083D"/>
    <w:rsid w:val="00CF65F1"/>
    <w:rsid w:val="00D10D2E"/>
    <w:rsid w:val="00D115D0"/>
    <w:rsid w:val="00D256F7"/>
    <w:rsid w:val="00D409C6"/>
    <w:rsid w:val="00D42955"/>
    <w:rsid w:val="00D51646"/>
    <w:rsid w:val="00D56ED5"/>
    <w:rsid w:val="00D6225E"/>
    <w:rsid w:val="00D628D9"/>
    <w:rsid w:val="00D64A41"/>
    <w:rsid w:val="00D677FB"/>
    <w:rsid w:val="00D87769"/>
    <w:rsid w:val="00D87FD2"/>
    <w:rsid w:val="00D96D0C"/>
    <w:rsid w:val="00DD3A63"/>
    <w:rsid w:val="00DD797A"/>
    <w:rsid w:val="00DE37E1"/>
    <w:rsid w:val="00DE5A16"/>
    <w:rsid w:val="00E03DA0"/>
    <w:rsid w:val="00E178A6"/>
    <w:rsid w:val="00E2416C"/>
    <w:rsid w:val="00E3246A"/>
    <w:rsid w:val="00E46A5B"/>
    <w:rsid w:val="00E64805"/>
    <w:rsid w:val="00E6686E"/>
    <w:rsid w:val="00E81BA5"/>
    <w:rsid w:val="00EB6587"/>
    <w:rsid w:val="00EB6A0B"/>
    <w:rsid w:val="00EC38E4"/>
    <w:rsid w:val="00EC7F66"/>
    <w:rsid w:val="00ED2BB4"/>
    <w:rsid w:val="00EE2B92"/>
    <w:rsid w:val="00EE69D8"/>
    <w:rsid w:val="00EF0F29"/>
    <w:rsid w:val="00F043C9"/>
    <w:rsid w:val="00F06EF8"/>
    <w:rsid w:val="00F200AF"/>
    <w:rsid w:val="00F47C8D"/>
    <w:rsid w:val="00F50770"/>
    <w:rsid w:val="00F876FB"/>
    <w:rsid w:val="00F935AB"/>
    <w:rsid w:val="00F9545B"/>
    <w:rsid w:val="00FA2DB3"/>
    <w:rsid w:val="00FA3CC1"/>
    <w:rsid w:val="00FC4D9D"/>
    <w:rsid w:val="00FD7E9C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B3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1B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1B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021B3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21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1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485</TotalTime>
  <Pages>2</Pages>
  <Words>219</Words>
  <Characters>1251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2018-08-06T06:26:00Z</cp:lastPrinted>
  <dcterms:created xsi:type="dcterms:W3CDTF">2018-08-02T07:13:00Z</dcterms:created>
  <dcterms:modified xsi:type="dcterms:W3CDTF">2020-04-26T10:13:00Z</dcterms:modified>
</cp:coreProperties>
</file>