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23" w:rsidRDefault="00612295">
      <w:pPr>
        <w:spacing w:line="520" w:lineRule="exact"/>
        <w:jc w:val="center"/>
        <w:rPr>
          <w:rFonts w:asciiTheme="majorEastAsia" w:eastAsiaTheme="majorEastAsia" w:hAnsiTheme="majorEastAsia" w:cs="仿宋_GB2312"/>
          <w:b/>
          <w:sz w:val="32"/>
          <w:szCs w:val="32"/>
        </w:rPr>
      </w:pPr>
      <w:bookmarkStart w:id="0" w:name="_Toc236903418"/>
      <w:bookmarkStart w:id="1" w:name="_Toc238279898"/>
      <w:bookmarkStart w:id="2" w:name="_Toc236902195"/>
      <w:bookmarkStart w:id="3" w:name="_Toc335923561"/>
      <w:bookmarkStart w:id="4" w:name="_Toc236903719"/>
      <w:bookmarkStart w:id="5" w:name="_Toc238279902"/>
      <w:bookmarkStart w:id="6" w:name="_Toc236901721"/>
      <w:bookmarkStart w:id="7" w:name="_Toc257068556"/>
      <w:bookmarkStart w:id="8" w:name="_Toc257068560"/>
      <w:bookmarkStart w:id="9" w:name="_Toc258457144"/>
      <w:bookmarkStart w:id="10" w:name="_Toc236902037"/>
      <w:bookmarkStart w:id="11" w:name="_Toc258457148"/>
      <w:bookmarkStart w:id="12" w:name="_Toc236903414"/>
      <w:bookmarkStart w:id="13" w:name="_Toc236902199"/>
      <w:bookmarkStart w:id="14" w:name="_Toc336050918"/>
      <w:bookmarkStart w:id="15" w:name="_Toc335923557"/>
      <w:bookmarkStart w:id="16" w:name="_Toc236901725"/>
      <w:bookmarkStart w:id="17" w:name="_Toc236902041"/>
      <w:bookmarkStart w:id="18" w:name="_Toc336050914"/>
      <w:bookmarkStart w:id="19" w:name="_Toc236902816"/>
      <w:bookmarkStart w:id="20" w:name="_Toc484543452"/>
      <w:bookmarkStart w:id="21" w:name="_Toc236903715"/>
      <w:bookmarkStart w:id="22" w:name="_Toc236902812"/>
      <w:bookmarkStart w:id="23" w:name="_Toc157410886"/>
      <w:r>
        <w:rPr>
          <w:rFonts w:asciiTheme="majorEastAsia" w:eastAsiaTheme="majorEastAsia" w:hAnsiTheme="majorEastAsia" w:cs="仿宋_GB2312" w:hint="eastAsia"/>
          <w:b/>
          <w:sz w:val="32"/>
          <w:szCs w:val="32"/>
        </w:rPr>
        <w:t>湖州师范学院危化品等重点危险源实验室监控及实验室烟感报警器采购项目竞争性谈判文件</w:t>
      </w:r>
    </w:p>
    <w:p w:rsidR="00DE3223" w:rsidRDefault="00DE3223">
      <w:pPr>
        <w:spacing w:line="320" w:lineRule="exact"/>
        <w:ind w:firstLineChars="200" w:firstLine="482"/>
        <w:rPr>
          <w:rFonts w:ascii="仿宋" w:eastAsia="仿宋" w:hAnsi="仿宋" w:cs="宋体"/>
          <w:b/>
          <w:sz w:val="24"/>
        </w:rPr>
      </w:pPr>
    </w:p>
    <w:p w:rsidR="00DE3223" w:rsidRDefault="00612295">
      <w:pPr>
        <w:spacing w:line="320" w:lineRule="exact"/>
        <w:ind w:firstLineChars="200" w:firstLine="482"/>
        <w:rPr>
          <w:rFonts w:ascii="仿宋" w:eastAsia="仿宋" w:hAnsi="仿宋" w:cs="宋体"/>
          <w:b/>
          <w:sz w:val="24"/>
          <w:u w:val="single"/>
        </w:rPr>
      </w:pPr>
      <w:r>
        <w:rPr>
          <w:rFonts w:ascii="仿宋" w:eastAsia="仿宋" w:hAnsi="仿宋" w:cs="宋体" w:hint="eastAsia"/>
          <w:b/>
          <w:sz w:val="24"/>
        </w:rPr>
        <w:t>一、</w:t>
      </w:r>
      <w:bookmarkStart w:id="24" w:name="_Toc236902044"/>
      <w:bookmarkStart w:id="25" w:name="_Toc236902202"/>
      <w:bookmarkStart w:id="26" w:name="_Toc238279905"/>
      <w:bookmarkStart w:id="27" w:name="_Toc236903722"/>
      <w:bookmarkStart w:id="28" w:name="_Toc336050921"/>
      <w:bookmarkStart w:id="29" w:name="_Toc335923564"/>
      <w:bookmarkStart w:id="30" w:name="_Toc258457151"/>
      <w:bookmarkStart w:id="31" w:name="_Toc257068563"/>
      <w:bookmarkStart w:id="32" w:name="_Toc236901728"/>
      <w:bookmarkStart w:id="33" w:name="_Toc236902819"/>
      <w:bookmarkStart w:id="34" w:name="_Toc23690342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仿宋" w:eastAsia="仿宋" w:hAnsi="仿宋" w:hint="eastAsia"/>
          <w:b/>
          <w:bCs/>
          <w:sz w:val="24"/>
        </w:rPr>
        <w:t>采购项目名称及设备清单及要求：</w:t>
      </w:r>
    </w:p>
    <w:p w:rsidR="00DE3223" w:rsidRDefault="00612295">
      <w:pPr>
        <w:spacing w:line="320" w:lineRule="exact"/>
        <w:ind w:firstLineChars="200" w:firstLine="480"/>
        <w:jc w:val="left"/>
        <w:rPr>
          <w:rFonts w:ascii="仿宋" w:eastAsia="仿宋" w:hAnsi="仿宋" w:cs="宋体"/>
          <w:kern w:val="0"/>
          <w:sz w:val="24"/>
        </w:rPr>
      </w:pPr>
      <w:r>
        <w:rPr>
          <w:rFonts w:ascii="仿宋" w:eastAsia="仿宋" w:hAnsi="仿宋" w:hint="eastAsia"/>
          <w:sz w:val="24"/>
        </w:rPr>
        <w:t>1.采购项目名称：</w:t>
      </w:r>
      <w:r>
        <w:rPr>
          <w:rFonts w:ascii="仿宋" w:eastAsia="仿宋" w:hAnsi="仿宋" w:cs="宋体" w:hint="eastAsia"/>
          <w:kern w:val="0"/>
          <w:sz w:val="24"/>
        </w:rPr>
        <w:t>湖州师范学院危化品等重点危险源实验室监控及实验室烟感报警器采购项目；</w:t>
      </w:r>
    </w:p>
    <w:p w:rsidR="00DE3223" w:rsidRDefault="00612295">
      <w:pPr>
        <w:spacing w:line="320" w:lineRule="exact"/>
        <w:ind w:firstLineChars="200" w:firstLine="480"/>
        <w:jc w:val="left"/>
        <w:rPr>
          <w:rFonts w:ascii="仿宋" w:eastAsia="仿宋" w:hAnsi="仿宋"/>
          <w:sz w:val="24"/>
        </w:rPr>
      </w:pPr>
      <w:r>
        <w:rPr>
          <w:rFonts w:ascii="仿宋" w:eastAsia="仿宋" w:hAnsi="仿宋" w:hint="eastAsia"/>
          <w:sz w:val="24"/>
        </w:rPr>
        <w:t>2.采购项目编号:</w:t>
      </w:r>
      <w:r>
        <w:rPr>
          <w:rFonts w:ascii="仿宋" w:eastAsia="仿宋" w:hAnsi="仿宋" w:cs="宋体" w:hint="eastAsia"/>
          <w:sz w:val="24"/>
        </w:rPr>
        <w:t>XZ2022-054、059；</w:t>
      </w:r>
    </w:p>
    <w:p w:rsidR="00DE3223" w:rsidRDefault="00612295">
      <w:pPr>
        <w:spacing w:line="320" w:lineRule="exact"/>
        <w:ind w:firstLineChars="200" w:firstLine="480"/>
        <w:jc w:val="left"/>
        <w:rPr>
          <w:rFonts w:ascii="仿宋" w:eastAsia="仿宋" w:hAnsi="仿宋"/>
          <w:sz w:val="24"/>
        </w:rPr>
      </w:pPr>
      <w:r>
        <w:rPr>
          <w:rFonts w:ascii="仿宋" w:eastAsia="仿宋" w:hAnsi="仿宋" w:hint="eastAsia"/>
          <w:sz w:val="24"/>
        </w:rPr>
        <w:t>3.采购组织类型：分散采购自行组织；</w:t>
      </w:r>
    </w:p>
    <w:p w:rsidR="00DE3223" w:rsidRDefault="00612295">
      <w:pPr>
        <w:spacing w:line="320" w:lineRule="exact"/>
        <w:ind w:firstLineChars="200" w:firstLine="480"/>
        <w:jc w:val="left"/>
        <w:rPr>
          <w:rFonts w:ascii="仿宋" w:eastAsia="仿宋" w:hAnsi="仿宋"/>
          <w:sz w:val="24"/>
        </w:rPr>
      </w:pPr>
      <w:r>
        <w:rPr>
          <w:rFonts w:ascii="仿宋" w:eastAsia="仿宋" w:hAnsi="仿宋" w:hint="eastAsia"/>
          <w:sz w:val="24"/>
        </w:rPr>
        <w:t>4.采购方式：校内竞争性谈判；</w:t>
      </w:r>
    </w:p>
    <w:p w:rsidR="00DE3223" w:rsidRDefault="00612295">
      <w:pPr>
        <w:spacing w:line="320" w:lineRule="exact"/>
        <w:ind w:firstLineChars="196" w:firstLine="470"/>
        <w:rPr>
          <w:rFonts w:ascii="仿宋" w:eastAsia="仿宋" w:hAnsi="仿宋" w:cs="仿宋_GB2312"/>
          <w:sz w:val="24"/>
        </w:rPr>
      </w:pPr>
      <w:r>
        <w:rPr>
          <w:rFonts w:ascii="仿宋" w:eastAsia="仿宋" w:hAnsi="仿宋" w:hint="eastAsia"/>
          <w:sz w:val="24"/>
        </w:rPr>
        <w:t>5.采购预算：标段1</w:t>
      </w:r>
      <w:r>
        <w:rPr>
          <w:rFonts w:ascii="仿宋" w:eastAsia="仿宋" w:hAnsi="仿宋" w:cs="宋体" w:hint="eastAsia"/>
          <w:sz w:val="24"/>
        </w:rPr>
        <w:t>(XZ2022-054)</w:t>
      </w:r>
      <w:r>
        <w:rPr>
          <w:rFonts w:ascii="仿宋" w:eastAsia="仿宋" w:hAnsi="仿宋" w:hint="eastAsia"/>
          <w:sz w:val="24"/>
        </w:rPr>
        <w:t>：</w:t>
      </w:r>
      <w:r w:rsidR="0024469F">
        <w:rPr>
          <w:rFonts w:ascii="仿宋" w:eastAsia="仿宋" w:hAnsi="仿宋" w:hint="eastAsia"/>
          <w:sz w:val="24"/>
        </w:rPr>
        <w:t>人民币壹拾捌万柒仟叁佰元整</w:t>
      </w:r>
      <w:r>
        <w:rPr>
          <w:rFonts w:ascii="仿宋" w:eastAsia="仿宋" w:hAnsi="仿宋" w:hint="eastAsia"/>
          <w:sz w:val="24"/>
        </w:rPr>
        <w:t>（￥18</w:t>
      </w:r>
      <w:r w:rsidR="00070995">
        <w:rPr>
          <w:rFonts w:ascii="仿宋" w:eastAsia="仿宋" w:hAnsi="仿宋" w:hint="eastAsia"/>
          <w:sz w:val="24"/>
        </w:rPr>
        <w:t>7</w:t>
      </w:r>
      <w:r w:rsidR="0024469F">
        <w:rPr>
          <w:rFonts w:ascii="仿宋" w:eastAsia="仿宋" w:hAnsi="仿宋" w:hint="eastAsia"/>
          <w:sz w:val="24"/>
        </w:rPr>
        <w:t>3</w:t>
      </w:r>
      <w:r w:rsidR="00070995">
        <w:rPr>
          <w:rFonts w:ascii="仿宋" w:eastAsia="仿宋" w:hAnsi="仿宋" w:hint="eastAsia"/>
          <w:sz w:val="24"/>
        </w:rPr>
        <w:t>0</w:t>
      </w:r>
      <w:r>
        <w:rPr>
          <w:rFonts w:ascii="仿宋" w:eastAsia="仿宋" w:hAnsi="仿宋" w:hint="eastAsia"/>
          <w:sz w:val="24"/>
        </w:rPr>
        <w:t>0元），标段2</w:t>
      </w:r>
      <w:r>
        <w:rPr>
          <w:rFonts w:ascii="仿宋" w:eastAsia="仿宋" w:hAnsi="仿宋" w:hint="eastAsia"/>
          <w:bCs/>
          <w:sz w:val="24"/>
        </w:rPr>
        <w:t>（</w:t>
      </w:r>
      <w:r>
        <w:rPr>
          <w:rFonts w:ascii="仿宋" w:eastAsia="仿宋" w:hAnsi="仿宋" w:cs="宋体" w:hint="eastAsia"/>
          <w:sz w:val="24"/>
        </w:rPr>
        <w:t>XZ2022-059)</w:t>
      </w:r>
      <w:r>
        <w:rPr>
          <w:rFonts w:ascii="仿宋" w:eastAsia="仿宋" w:hAnsi="仿宋" w:hint="eastAsia"/>
          <w:sz w:val="24"/>
        </w:rPr>
        <w:t>：人民币贰拾玖万贰仟贰佰捌拾元整（￥292280元），包</w:t>
      </w:r>
      <w:r>
        <w:rPr>
          <w:rFonts w:ascii="仿宋" w:eastAsia="仿宋" w:hAnsi="仿宋" w:cs="仿宋_GB2312" w:hint="eastAsia"/>
          <w:sz w:val="24"/>
        </w:rPr>
        <w:t>含货物费、辅材费、运输费、施工安装调试费、管理费、措施费、操作培训费、保费、税费等全部费用在内</w:t>
      </w:r>
      <w:r>
        <w:rPr>
          <w:rFonts w:ascii="仿宋" w:eastAsia="仿宋" w:hAnsi="仿宋" w:hint="eastAsia"/>
          <w:sz w:val="24"/>
        </w:rPr>
        <w:t>；</w:t>
      </w:r>
    </w:p>
    <w:p w:rsidR="00DE3223" w:rsidRDefault="00612295">
      <w:pPr>
        <w:spacing w:line="320" w:lineRule="exact"/>
        <w:ind w:firstLineChars="200" w:firstLine="480"/>
        <w:rPr>
          <w:rFonts w:ascii="仿宋" w:eastAsia="仿宋" w:hAnsi="仿宋"/>
          <w:sz w:val="24"/>
        </w:rPr>
      </w:pPr>
      <w:r>
        <w:rPr>
          <w:rFonts w:ascii="仿宋" w:eastAsia="仿宋" w:hAnsi="仿宋" w:hint="eastAsia"/>
          <w:sz w:val="24"/>
        </w:rPr>
        <w:t>6.采购内容及数量：</w:t>
      </w:r>
    </w:p>
    <w:tbl>
      <w:tblPr>
        <w:tblW w:w="76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9"/>
        <w:gridCol w:w="3978"/>
        <w:gridCol w:w="700"/>
        <w:gridCol w:w="708"/>
        <w:gridCol w:w="1518"/>
      </w:tblGrid>
      <w:tr w:rsidR="00DE3223">
        <w:trPr>
          <w:trHeight w:val="283"/>
          <w:jc w:val="center"/>
        </w:trPr>
        <w:tc>
          <w:tcPr>
            <w:tcW w:w="709" w:type="dxa"/>
            <w:tcBorders>
              <w:bottom w:val="single" w:sz="4" w:space="0" w:color="auto"/>
            </w:tcBorders>
            <w:vAlign w:val="center"/>
          </w:tcPr>
          <w:p w:rsidR="00DE3223" w:rsidRDefault="00612295">
            <w:pPr>
              <w:spacing w:line="320" w:lineRule="exact"/>
              <w:jc w:val="center"/>
              <w:rPr>
                <w:rFonts w:ascii="仿宋" w:eastAsia="仿宋" w:hAnsi="仿宋"/>
                <w:b/>
                <w:sz w:val="24"/>
              </w:rPr>
            </w:pPr>
            <w:r>
              <w:rPr>
                <w:rFonts w:ascii="仿宋" w:eastAsia="仿宋" w:hAnsi="仿宋" w:hint="eastAsia"/>
                <w:b/>
                <w:sz w:val="24"/>
              </w:rPr>
              <w:t>标段</w:t>
            </w:r>
          </w:p>
        </w:tc>
        <w:tc>
          <w:tcPr>
            <w:tcW w:w="3978" w:type="dxa"/>
            <w:tcBorders>
              <w:bottom w:val="single" w:sz="4" w:space="0" w:color="auto"/>
              <w:right w:val="single" w:sz="4" w:space="0" w:color="auto"/>
            </w:tcBorders>
            <w:vAlign w:val="center"/>
          </w:tcPr>
          <w:p w:rsidR="00DE3223" w:rsidRDefault="00612295">
            <w:pPr>
              <w:spacing w:line="320" w:lineRule="exact"/>
              <w:jc w:val="center"/>
              <w:rPr>
                <w:rFonts w:ascii="仿宋" w:eastAsia="仿宋" w:hAnsi="仿宋"/>
                <w:b/>
                <w:sz w:val="24"/>
              </w:rPr>
            </w:pPr>
            <w:r>
              <w:rPr>
                <w:rFonts w:ascii="仿宋" w:eastAsia="仿宋" w:hAnsi="仿宋" w:hint="eastAsia"/>
                <w:b/>
                <w:sz w:val="24"/>
              </w:rPr>
              <w:t>内容</w:t>
            </w:r>
          </w:p>
        </w:tc>
        <w:tc>
          <w:tcPr>
            <w:tcW w:w="700" w:type="dxa"/>
            <w:tcBorders>
              <w:bottom w:val="single" w:sz="4" w:space="0" w:color="auto"/>
            </w:tcBorders>
            <w:vAlign w:val="center"/>
          </w:tcPr>
          <w:p w:rsidR="00DE3223" w:rsidRDefault="00612295">
            <w:pPr>
              <w:spacing w:line="320" w:lineRule="exact"/>
              <w:jc w:val="center"/>
              <w:rPr>
                <w:rFonts w:ascii="仿宋" w:eastAsia="仿宋" w:hAnsi="仿宋"/>
                <w:b/>
                <w:sz w:val="24"/>
              </w:rPr>
            </w:pPr>
            <w:r>
              <w:rPr>
                <w:rFonts w:ascii="仿宋" w:eastAsia="仿宋" w:hAnsi="仿宋" w:hint="eastAsia"/>
                <w:b/>
                <w:sz w:val="24"/>
              </w:rPr>
              <w:t>数量</w:t>
            </w:r>
          </w:p>
        </w:tc>
        <w:tc>
          <w:tcPr>
            <w:tcW w:w="708" w:type="dxa"/>
            <w:tcBorders>
              <w:bottom w:val="single" w:sz="4" w:space="0" w:color="auto"/>
            </w:tcBorders>
            <w:vAlign w:val="center"/>
          </w:tcPr>
          <w:p w:rsidR="00DE3223" w:rsidRDefault="00612295">
            <w:pPr>
              <w:spacing w:line="320" w:lineRule="exact"/>
              <w:jc w:val="center"/>
              <w:rPr>
                <w:rFonts w:ascii="仿宋" w:eastAsia="仿宋" w:hAnsi="仿宋"/>
                <w:b/>
                <w:sz w:val="24"/>
              </w:rPr>
            </w:pPr>
            <w:r>
              <w:rPr>
                <w:rFonts w:ascii="仿宋" w:eastAsia="仿宋" w:hAnsi="仿宋" w:hint="eastAsia"/>
                <w:b/>
                <w:sz w:val="24"/>
              </w:rPr>
              <w:t>单位</w:t>
            </w:r>
          </w:p>
        </w:tc>
        <w:tc>
          <w:tcPr>
            <w:tcW w:w="1518" w:type="dxa"/>
            <w:tcBorders>
              <w:bottom w:val="single" w:sz="4" w:space="0" w:color="auto"/>
              <w:right w:val="single" w:sz="4" w:space="0" w:color="auto"/>
            </w:tcBorders>
            <w:vAlign w:val="center"/>
          </w:tcPr>
          <w:p w:rsidR="00DE3223" w:rsidRDefault="00612295">
            <w:pPr>
              <w:spacing w:line="320" w:lineRule="exact"/>
              <w:jc w:val="center"/>
              <w:rPr>
                <w:rFonts w:ascii="仿宋" w:eastAsia="仿宋" w:hAnsi="仿宋"/>
                <w:b/>
                <w:sz w:val="24"/>
              </w:rPr>
            </w:pPr>
            <w:r>
              <w:rPr>
                <w:rFonts w:ascii="仿宋" w:eastAsia="仿宋" w:hAnsi="仿宋" w:hint="eastAsia"/>
                <w:b/>
                <w:sz w:val="24"/>
              </w:rPr>
              <w:t>技术参数</w:t>
            </w:r>
          </w:p>
        </w:tc>
      </w:tr>
      <w:tr w:rsidR="00DE3223">
        <w:trPr>
          <w:trHeight w:val="283"/>
          <w:jc w:val="center"/>
        </w:trPr>
        <w:tc>
          <w:tcPr>
            <w:tcW w:w="709" w:type="dxa"/>
            <w:tcBorders>
              <w:left w:val="single" w:sz="4" w:space="0" w:color="auto"/>
            </w:tcBorders>
            <w:vAlign w:val="center"/>
          </w:tcPr>
          <w:p w:rsidR="00DE3223" w:rsidRDefault="00612295">
            <w:pPr>
              <w:spacing w:line="320" w:lineRule="exact"/>
              <w:jc w:val="center"/>
              <w:rPr>
                <w:rFonts w:ascii="仿宋" w:eastAsia="仿宋" w:hAnsi="仿宋"/>
                <w:sz w:val="24"/>
              </w:rPr>
            </w:pPr>
            <w:r>
              <w:rPr>
                <w:rFonts w:ascii="仿宋" w:eastAsia="仿宋" w:hAnsi="仿宋" w:hint="eastAsia"/>
                <w:sz w:val="24"/>
              </w:rPr>
              <w:t>1</w:t>
            </w:r>
          </w:p>
        </w:tc>
        <w:tc>
          <w:tcPr>
            <w:tcW w:w="3978" w:type="dxa"/>
            <w:tcBorders>
              <w:right w:val="single" w:sz="4" w:space="0" w:color="auto"/>
            </w:tcBorders>
            <w:vAlign w:val="center"/>
          </w:tcPr>
          <w:p w:rsidR="00DE3223" w:rsidRDefault="00612295">
            <w:pPr>
              <w:spacing w:line="320" w:lineRule="exact"/>
              <w:rPr>
                <w:rFonts w:ascii="仿宋" w:eastAsia="仿宋" w:hAnsi="仿宋"/>
                <w:sz w:val="24"/>
              </w:rPr>
            </w:pPr>
            <w:r>
              <w:rPr>
                <w:rFonts w:ascii="仿宋" w:eastAsia="仿宋" w:hAnsi="仿宋" w:hint="eastAsia"/>
                <w:sz w:val="24"/>
              </w:rPr>
              <w:t>全彩网络半球摄像机、16路2盘位硬盘录像机、32路4盘位硬盘录像机、POE交换机等。</w:t>
            </w:r>
          </w:p>
        </w:tc>
        <w:tc>
          <w:tcPr>
            <w:tcW w:w="700" w:type="dxa"/>
            <w:vAlign w:val="center"/>
          </w:tcPr>
          <w:p w:rsidR="00DE3223" w:rsidRDefault="00612295">
            <w:pPr>
              <w:spacing w:line="320" w:lineRule="exact"/>
              <w:jc w:val="center"/>
              <w:rPr>
                <w:rFonts w:ascii="仿宋" w:eastAsia="仿宋" w:hAnsi="仿宋" w:cs="宋体"/>
                <w:kern w:val="0"/>
                <w:sz w:val="24"/>
              </w:rPr>
            </w:pPr>
            <w:r>
              <w:rPr>
                <w:rFonts w:ascii="仿宋" w:eastAsia="仿宋" w:hAnsi="仿宋" w:cs="宋体" w:hint="eastAsia"/>
                <w:kern w:val="0"/>
                <w:sz w:val="24"/>
              </w:rPr>
              <w:t>1</w:t>
            </w:r>
          </w:p>
        </w:tc>
        <w:tc>
          <w:tcPr>
            <w:tcW w:w="708" w:type="dxa"/>
            <w:vAlign w:val="center"/>
          </w:tcPr>
          <w:p w:rsidR="00DE3223" w:rsidRDefault="00612295">
            <w:pPr>
              <w:spacing w:line="320" w:lineRule="exact"/>
              <w:jc w:val="center"/>
              <w:rPr>
                <w:rFonts w:ascii="仿宋" w:eastAsia="仿宋" w:hAnsi="仿宋" w:cs="宋体"/>
                <w:kern w:val="0"/>
                <w:sz w:val="24"/>
              </w:rPr>
            </w:pPr>
            <w:r>
              <w:rPr>
                <w:rFonts w:ascii="仿宋" w:eastAsia="仿宋" w:hAnsi="仿宋" w:cs="宋体" w:hint="eastAsia"/>
                <w:kern w:val="0"/>
                <w:sz w:val="24"/>
              </w:rPr>
              <w:t>项</w:t>
            </w:r>
          </w:p>
        </w:tc>
        <w:tc>
          <w:tcPr>
            <w:tcW w:w="1518" w:type="dxa"/>
            <w:vMerge w:val="restart"/>
            <w:tcBorders>
              <w:right w:val="single" w:sz="4" w:space="0" w:color="auto"/>
            </w:tcBorders>
            <w:vAlign w:val="center"/>
          </w:tcPr>
          <w:p w:rsidR="00DE3223" w:rsidRDefault="00612295">
            <w:pPr>
              <w:spacing w:line="320" w:lineRule="exact"/>
              <w:jc w:val="center"/>
              <w:rPr>
                <w:rFonts w:ascii="仿宋" w:eastAsia="仿宋" w:hAnsi="仿宋"/>
                <w:sz w:val="24"/>
              </w:rPr>
            </w:pPr>
            <w:r>
              <w:rPr>
                <w:rFonts w:ascii="仿宋" w:eastAsia="仿宋" w:hAnsi="仿宋" w:cs="宋体" w:hint="eastAsia"/>
                <w:bCs/>
                <w:sz w:val="24"/>
              </w:rPr>
              <w:t>详见</w:t>
            </w:r>
            <w:r>
              <w:rPr>
                <w:rFonts w:ascii="仿宋" w:eastAsia="仿宋" w:hAnsi="仿宋" w:cs="宋体" w:hint="eastAsia"/>
                <w:b/>
                <w:bCs/>
                <w:sz w:val="24"/>
              </w:rPr>
              <w:t>附件2</w:t>
            </w:r>
            <w:r>
              <w:rPr>
                <w:rFonts w:ascii="仿宋" w:eastAsia="仿宋" w:hAnsi="仿宋" w:cs="宋体" w:hint="eastAsia"/>
                <w:bCs/>
                <w:sz w:val="24"/>
              </w:rPr>
              <w:t>《采购需求清单》</w:t>
            </w:r>
          </w:p>
        </w:tc>
      </w:tr>
      <w:tr w:rsidR="00DE3223">
        <w:trPr>
          <w:trHeight w:val="283"/>
          <w:jc w:val="center"/>
        </w:trPr>
        <w:tc>
          <w:tcPr>
            <w:tcW w:w="709" w:type="dxa"/>
            <w:tcBorders>
              <w:left w:val="single" w:sz="4" w:space="0" w:color="auto"/>
            </w:tcBorders>
            <w:vAlign w:val="center"/>
          </w:tcPr>
          <w:p w:rsidR="00DE3223" w:rsidRDefault="00612295">
            <w:pPr>
              <w:spacing w:line="320" w:lineRule="exact"/>
              <w:jc w:val="center"/>
              <w:rPr>
                <w:rFonts w:ascii="仿宋" w:eastAsia="仿宋" w:hAnsi="仿宋"/>
                <w:sz w:val="24"/>
              </w:rPr>
            </w:pPr>
            <w:r>
              <w:rPr>
                <w:rFonts w:ascii="仿宋" w:eastAsia="仿宋" w:hAnsi="仿宋" w:hint="eastAsia"/>
                <w:sz w:val="24"/>
              </w:rPr>
              <w:t>2</w:t>
            </w:r>
          </w:p>
        </w:tc>
        <w:tc>
          <w:tcPr>
            <w:tcW w:w="3978" w:type="dxa"/>
            <w:tcBorders>
              <w:right w:val="single" w:sz="4" w:space="0" w:color="auto"/>
            </w:tcBorders>
            <w:vAlign w:val="center"/>
          </w:tcPr>
          <w:p w:rsidR="00DE3223" w:rsidRDefault="00612295">
            <w:pPr>
              <w:spacing w:line="320" w:lineRule="exact"/>
              <w:rPr>
                <w:rFonts w:ascii="仿宋" w:eastAsia="仿宋" w:hAnsi="仿宋" w:cs="宋体"/>
                <w:kern w:val="0"/>
                <w:sz w:val="24"/>
              </w:rPr>
            </w:pPr>
            <w:r>
              <w:rPr>
                <w:rFonts w:ascii="仿宋" w:eastAsia="仿宋" w:hAnsi="仿宋" w:cs="宋体" w:hint="eastAsia"/>
                <w:kern w:val="0"/>
                <w:sz w:val="24"/>
              </w:rPr>
              <w:t>点型光电感烟火灾探测器及设备辅材、楼层显示器、火灾声光报警器、火灾报警主机扩容等。</w:t>
            </w:r>
          </w:p>
        </w:tc>
        <w:tc>
          <w:tcPr>
            <w:tcW w:w="700" w:type="dxa"/>
            <w:vAlign w:val="center"/>
          </w:tcPr>
          <w:p w:rsidR="00DE3223" w:rsidRDefault="00612295">
            <w:pPr>
              <w:spacing w:line="320" w:lineRule="exact"/>
              <w:jc w:val="center"/>
              <w:rPr>
                <w:rFonts w:ascii="仿宋" w:eastAsia="仿宋" w:hAnsi="仿宋" w:cs="宋体"/>
                <w:kern w:val="0"/>
                <w:sz w:val="24"/>
              </w:rPr>
            </w:pPr>
            <w:r>
              <w:rPr>
                <w:rFonts w:ascii="仿宋" w:eastAsia="仿宋" w:hAnsi="仿宋" w:cs="宋体" w:hint="eastAsia"/>
                <w:kern w:val="0"/>
                <w:sz w:val="24"/>
              </w:rPr>
              <w:t>1</w:t>
            </w:r>
          </w:p>
        </w:tc>
        <w:tc>
          <w:tcPr>
            <w:tcW w:w="708" w:type="dxa"/>
            <w:vAlign w:val="center"/>
          </w:tcPr>
          <w:p w:rsidR="00DE3223" w:rsidRDefault="00612295">
            <w:pPr>
              <w:spacing w:line="320" w:lineRule="exact"/>
              <w:jc w:val="center"/>
              <w:rPr>
                <w:rFonts w:ascii="仿宋" w:eastAsia="仿宋" w:hAnsi="仿宋" w:cs="宋体"/>
                <w:kern w:val="0"/>
                <w:sz w:val="24"/>
              </w:rPr>
            </w:pPr>
            <w:r>
              <w:rPr>
                <w:rFonts w:ascii="仿宋" w:eastAsia="仿宋" w:hAnsi="仿宋" w:cs="宋体" w:hint="eastAsia"/>
                <w:kern w:val="0"/>
                <w:sz w:val="24"/>
              </w:rPr>
              <w:t>项</w:t>
            </w:r>
          </w:p>
        </w:tc>
        <w:tc>
          <w:tcPr>
            <w:tcW w:w="1518" w:type="dxa"/>
            <w:vMerge/>
            <w:tcBorders>
              <w:right w:val="single" w:sz="4" w:space="0" w:color="auto"/>
            </w:tcBorders>
            <w:vAlign w:val="center"/>
          </w:tcPr>
          <w:p w:rsidR="00DE3223" w:rsidRDefault="00DE3223">
            <w:pPr>
              <w:spacing w:line="320" w:lineRule="exact"/>
              <w:jc w:val="center"/>
              <w:rPr>
                <w:rFonts w:ascii="仿宋" w:eastAsia="仿宋" w:hAnsi="仿宋" w:cs="宋体"/>
                <w:kern w:val="0"/>
                <w:sz w:val="24"/>
              </w:rPr>
            </w:pPr>
          </w:p>
        </w:tc>
      </w:tr>
    </w:tbl>
    <w:bookmarkEnd w:id="23"/>
    <w:bookmarkEnd w:id="24"/>
    <w:bookmarkEnd w:id="25"/>
    <w:bookmarkEnd w:id="26"/>
    <w:bookmarkEnd w:id="27"/>
    <w:bookmarkEnd w:id="28"/>
    <w:bookmarkEnd w:id="29"/>
    <w:bookmarkEnd w:id="30"/>
    <w:bookmarkEnd w:id="31"/>
    <w:bookmarkEnd w:id="32"/>
    <w:bookmarkEnd w:id="33"/>
    <w:bookmarkEnd w:id="34"/>
    <w:p w:rsidR="00DE3223" w:rsidRDefault="00612295">
      <w:pPr>
        <w:spacing w:line="320" w:lineRule="exact"/>
        <w:ind w:right="480" w:firstLineChars="200" w:firstLine="482"/>
        <w:rPr>
          <w:rFonts w:ascii="仿宋" w:eastAsia="仿宋" w:hAnsi="仿宋"/>
          <w:sz w:val="24"/>
        </w:rPr>
      </w:pPr>
      <w:r>
        <w:rPr>
          <w:rFonts w:ascii="仿宋" w:eastAsia="仿宋" w:hAnsi="仿宋" w:hint="eastAsia"/>
          <w:b/>
          <w:sz w:val="24"/>
        </w:rPr>
        <w:t>注：供应商可根据自身实际情况分标段投标，并在投标文件封面注明。</w:t>
      </w:r>
    </w:p>
    <w:p w:rsidR="00DE3223" w:rsidRDefault="00612295">
      <w:pPr>
        <w:spacing w:line="320" w:lineRule="exact"/>
        <w:ind w:firstLineChars="200" w:firstLine="482"/>
        <w:jc w:val="left"/>
        <w:rPr>
          <w:rFonts w:ascii="仿宋" w:eastAsia="仿宋" w:hAnsi="仿宋"/>
          <w:b/>
          <w:sz w:val="24"/>
        </w:rPr>
      </w:pPr>
      <w:r>
        <w:rPr>
          <w:rFonts w:ascii="仿宋" w:eastAsia="仿宋" w:hAnsi="仿宋" w:hint="eastAsia"/>
          <w:b/>
          <w:sz w:val="24"/>
        </w:rPr>
        <w:t>二、投标人资质要求及投标文件要求</w:t>
      </w:r>
    </w:p>
    <w:p w:rsidR="00DE3223" w:rsidRDefault="00612295">
      <w:pPr>
        <w:spacing w:line="320" w:lineRule="exact"/>
        <w:ind w:firstLineChars="200" w:firstLine="480"/>
        <w:jc w:val="left"/>
        <w:rPr>
          <w:rFonts w:ascii="仿宋" w:eastAsia="仿宋" w:hAnsi="仿宋"/>
          <w:sz w:val="24"/>
        </w:rPr>
      </w:pPr>
      <w:r>
        <w:rPr>
          <w:rFonts w:ascii="仿宋" w:eastAsia="仿宋" w:hAnsi="仿宋" w:hint="eastAsia"/>
          <w:sz w:val="24"/>
        </w:rPr>
        <w:t>投标人的投标文件中应包含以下内容（投标文件密封，一式两份，一正一副，胶装成册。所有证件均须真实、有效，原件、复印件均须加盖公章，缺少以下任意一项内容即作无效标处理）：</w:t>
      </w:r>
    </w:p>
    <w:p w:rsidR="00DE3223" w:rsidRDefault="00612295">
      <w:pPr>
        <w:spacing w:line="320" w:lineRule="exact"/>
        <w:ind w:firstLineChars="200" w:firstLine="480"/>
        <w:jc w:val="left"/>
        <w:rPr>
          <w:rFonts w:ascii="仿宋" w:eastAsia="仿宋" w:hAnsi="仿宋" w:cs="宋体"/>
          <w:sz w:val="24"/>
        </w:rPr>
      </w:pPr>
      <w:r>
        <w:rPr>
          <w:rFonts w:ascii="仿宋" w:eastAsia="仿宋" w:hAnsi="仿宋" w:hint="eastAsia"/>
          <w:sz w:val="24"/>
        </w:rPr>
        <w:t>1.投标报价清单(</w:t>
      </w:r>
      <w:r>
        <w:rPr>
          <w:rFonts w:ascii="仿宋" w:eastAsia="仿宋" w:hAnsi="仿宋" w:cs="仿宋_GB2312" w:hint="eastAsia"/>
          <w:sz w:val="24"/>
        </w:rPr>
        <w:t>含货物费、辅材费、运输费、施工安装调试费、管理费、措施费、操作培训费、保费、税费</w:t>
      </w:r>
      <w:r>
        <w:rPr>
          <w:rFonts w:ascii="仿宋" w:eastAsia="仿宋" w:hAnsi="仿宋" w:hint="eastAsia"/>
          <w:sz w:val="24"/>
        </w:rPr>
        <w:t>等</w:t>
      </w:r>
      <w:r>
        <w:rPr>
          <w:rFonts w:ascii="仿宋" w:eastAsia="仿宋" w:hAnsi="仿宋" w:cs="仿宋_GB2312" w:hint="eastAsia"/>
          <w:sz w:val="24"/>
        </w:rPr>
        <w:t>全部费用。</w:t>
      </w:r>
      <w:r>
        <w:rPr>
          <w:rFonts w:ascii="仿宋" w:eastAsia="仿宋" w:hAnsi="仿宋" w:hint="eastAsia"/>
          <w:sz w:val="24"/>
        </w:rPr>
        <w:t>投标报价高于采购预算视为无效报价。报价以人民币计，并以大写为准)</w:t>
      </w:r>
      <w:r>
        <w:rPr>
          <w:rFonts w:ascii="仿宋" w:eastAsia="仿宋" w:hAnsi="仿宋" w:cs="宋体" w:hint="eastAsia"/>
          <w:sz w:val="24"/>
        </w:rPr>
        <w:t>。</w:t>
      </w:r>
      <w:r>
        <w:rPr>
          <w:rFonts w:ascii="仿宋" w:eastAsia="仿宋" w:hAnsi="仿宋" w:cs="仿宋_GB2312" w:hint="eastAsia"/>
          <w:b/>
          <w:bCs/>
          <w:sz w:val="24"/>
        </w:rPr>
        <w:t>投标报价清单见附件1；</w:t>
      </w:r>
    </w:p>
    <w:p w:rsidR="00DE3223" w:rsidRDefault="00612295">
      <w:pPr>
        <w:spacing w:line="320" w:lineRule="exact"/>
        <w:ind w:firstLineChars="200" w:firstLine="480"/>
        <w:jc w:val="left"/>
        <w:rPr>
          <w:rFonts w:ascii="仿宋" w:eastAsia="仿宋" w:hAnsi="仿宋"/>
          <w:sz w:val="24"/>
        </w:rPr>
      </w:pPr>
      <w:r>
        <w:rPr>
          <w:rFonts w:ascii="仿宋" w:eastAsia="仿宋" w:hAnsi="仿宋" w:hint="eastAsia"/>
          <w:sz w:val="24"/>
        </w:rPr>
        <w:t>2.营业执照副本复印件；</w:t>
      </w:r>
    </w:p>
    <w:p w:rsidR="00DE3223" w:rsidRDefault="00612295">
      <w:pPr>
        <w:spacing w:line="320" w:lineRule="exact"/>
        <w:ind w:firstLineChars="200" w:firstLine="480"/>
        <w:jc w:val="left"/>
        <w:rPr>
          <w:rFonts w:ascii="仿宋" w:eastAsia="仿宋" w:hAnsi="仿宋" w:cs="仿宋_GB2312"/>
          <w:sz w:val="24"/>
        </w:rPr>
      </w:pPr>
      <w:r>
        <w:rPr>
          <w:rFonts w:ascii="仿宋" w:eastAsia="仿宋" w:hAnsi="仿宋" w:cs="仿宋_GB2312" w:hint="eastAsia"/>
          <w:sz w:val="24"/>
        </w:rPr>
        <w:t>3.投标人开户银行、户名、账号；</w:t>
      </w:r>
    </w:p>
    <w:p w:rsidR="00472CE9" w:rsidRPr="00641658" w:rsidRDefault="00612295" w:rsidP="00641658">
      <w:pPr>
        <w:spacing w:line="320" w:lineRule="exact"/>
        <w:ind w:firstLineChars="200" w:firstLine="480"/>
        <w:jc w:val="left"/>
        <w:rPr>
          <w:rFonts w:ascii="仿宋" w:eastAsia="仿宋" w:hAnsi="仿宋" w:cs="仿宋_GB2312"/>
          <w:sz w:val="24"/>
        </w:rPr>
      </w:pPr>
      <w:r>
        <w:rPr>
          <w:rFonts w:ascii="仿宋" w:eastAsia="仿宋" w:hAnsi="仿宋" w:cs="仿宋_GB2312" w:hint="eastAsia"/>
          <w:sz w:val="24"/>
        </w:rPr>
        <w:t>4.投标代表身份证复印件；如非法定代表人投标，另提供法定代表人授权委托书原件、法定代表人身份证复印件；投标代表需提供在本单位近三个月缴纳社保的凭证；</w:t>
      </w:r>
    </w:p>
    <w:p w:rsidR="00472CE9" w:rsidRPr="00472CE9" w:rsidRDefault="00641658" w:rsidP="00472CE9">
      <w:pPr>
        <w:spacing w:line="320" w:lineRule="exact"/>
        <w:ind w:firstLineChars="200" w:firstLine="480"/>
        <w:jc w:val="left"/>
        <w:rPr>
          <w:rFonts w:ascii="仿宋" w:eastAsia="仿宋" w:hAnsi="仿宋" w:cs="仿宋_GB2312"/>
          <w:sz w:val="24"/>
        </w:rPr>
      </w:pPr>
      <w:r>
        <w:rPr>
          <w:rFonts w:ascii="仿宋" w:eastAsia="仿宋" w:hAnsi="仿宋" w:cs="仿宋_GB2312" w:hint="eastAsia"/>
          <w:sz w:val="24"/>
        </w:rPr>
        <w:t>5</w:t>
      </w:r>
      <w:r w:rsidR="00472CE9" w:rsidRPr="00472CE9">
        <w:rPr>
          <w:rFonts w:ascii="仿宋" w:eastAsia="仿宋" w:hAnsi="仿宋" w:cs="仿宋_GB2312" w:hint="eastAsia"/>
          <w:sz w:val="24"/>
        </w:rPr>
        <w:t>.提供设备清单中的全彩网络半球摄像机的公安部检验报告证明</w:t>
      </w:r>
      <w:r w:rsidR="00C3799E">
        <w:rPr>
          <w:rFonts w:ascii="仿宋" w:eastAsia="仿宋" w:hAnsi="仿宋" w:cs="仿宋_GB2312" w:hint="eastAsia"/>
          <w:sz w:val="24"/>
        </w:rPr>
        <w:t>，</w:t>
      </w:r>
      <w:r w:rsidR="004A013F">
        <w:rPr>
          <w:rFonts w:ascii="仿宋" w:eastAsia="仿宋" w:hAnsi="仿宋" w:cs="仿宋_GB2312" w:hint="eastAsia"/>
          <w:sz w:val="24"/>
        </w:rPr>
        <w:t>检验报告必须含有</w:t>
      </w:r>
      <w:r w:rsidR="00472CE9" w:rsidRPr="00472CE9">
        <w:rPr>
          <w:rFonts w:ascii="仿宋" w:eastAsia="仿宋" w:hAnsi="仿宋" w:cs="仿宋_GB2312" w:hint="eastAsia"/>
          <w:sz w:val="24"/>
        </w:rPr>
        <w:t>标注“</w:t>
      </w:r>
      <w:r w:rsidR="004A013F" w:rsidRPr="004A013F">
        <w:rPr>
          <w:rFonts w:ascii="仿宋" w:eastAsia="仿宋" w:hAnsi="仿宋" w:cs="仿宋_GB2312" w:hint="eastAsia"/>
          <w:sz w:val="24"/>
        </w:rPr>
        <w:t>▲</w:t>
      </w:r>
      <w:r w:rsidR="00472CE9" w:rsidRPr="00472CE9">
        <w:rPr>
          <w:rFonts w:ascii="仿宋" w:eastAsia="仿宋" w:hAnsi="仿宋" w:cs="仿宋_GB2312" w:hint="eastAsia"/>
          <w:sz w:val="24"/>
        </w:rPr>
        <w:t>”的参数及条款，</w:t>
      </w:r>
      <w:r w:rsidR="004A013F">
        <w:rPr>
          <w:rFonts w:ascii="仿宋" w:eastAsia="仿宋" w:hAnsi="仿宋" w:cs="仿宋_GB2312" w:hint="eastAsia"/>
          <w:sz w:val="24"/>
        </w:rPr>
        <w:t>否则</w:t>
      </w:r>
      <w:r w:rsidR="00472CE9" w:rsidRPr="00472CE9">
        <w:rPr>
          <w:rFonts w:ascii="仿宋" w:eastAsia="仿宋" w:hAnsi="仿宋" w:cs="仿宋_GB2312" w:hint="eastAsia"/>
          <w:sz w:val="24"/>
        </w:rPr>
        <w:t>做无效标处理</w:t>
      </w:r>
      <w:r w:rsidR="00472CE9">
        <w:rPr>
          <w:rFonts w:ascii="仿宋" w:eastAsia="仿宋" w:hAnsi="仿宋" w:cs="仿宋_GB2312" w:hint="eastAsia"/>
          <w:sz w:val="24"/>
        </w:rPr>
        <w:t>(</w:t>
      </w:r>
      <w:r w:rsidR="00472CE9" w:rsidRPr="00472CE9">
        <w:rPr>
          <w:rFonts w:ascii="仿宋" w:eastAsia="仿宋" w:hAnsi="仿宋" w:cs="仿宋_GB2312" w:hint="eastAsia"/>
          <w:b/>
          <w:sz w:val="24"/>
        </w:rPr>
        <w:t>标段1提供</w:t>
      </w:r>
      <w:r w:rsidR="00472CE9">
        <w:rPr>
          <w:rFonts w:ascii="仿宋" w:eastAsia="仿宋" w:hAnsi="仿宋" w:cs="仿宋_GB2312" w:hint="eastAsia"/>
          <w:sz w:val="24"/>
        </w:rPr>
        <w:t>)</w:t>
      </w:r>
      <w:r w:rsidR="00472CE9" w:rsidRPr="00472CE9">
        <w:rPr>
          <w:rFonts w:ascii="仿宋" w:eastAsia="仿宋" w:hAnsi="仿宋" w:cs="仿宋_GB2312" w:hint="eastAsia"/>
          <w:sz w:val="24"/>
        </w:rPr>
        <w:t>；</w:t>
      </w:r>
    </w:p>
    <w:p w:rsidR="00472CE9" w:rsidRDefault="00641658" w:rsidP="00472CE9">
      <w:pPr>
        <w:ind w:firstLineChars="200" w:firstLine="480"/>
        <w:jc w:val="left"/>
        <w:rPr>
          <w:rFonts w:ascii="仿宋" w:eastAsia="仿宋" w:hAnsi="仿宋"/>
          <w:sz w:val="24"/>
        </w:rPr>
      </w:pPr>
      <w:r>
        <w:rPr>
          <w:rFonts w:ascii="仿宋" w:eastAsia="仿宋" w:hAnsi="仿宋" w:hint="eastAsia"/>
          <w:sz w:val="24"/>
        </w:rPr>
        <w:t>6</w:t>
      </w:r>
      <w:r w:rsidR="00472CE9">
        <w:rPr>
          <w:rFonts w:ascii="仿宋" w:eastAsia="仿宋" w:hAnsi="仿宋" w:hint="eastAsia"/>
          <w:sz w:val="24"/>
        </w:rPr>
        <w:t>.提供所投产品安装后能够接入湖州师范学院原有安防视频监控平台并稳定运行的服务承诺书</w:t>
      </w:r>
      <w:r w:rsidR="00472CE9">
        <w:rPr>
          <w:rFonts w:ascii="仿宋" w:eastAsia="仿宋" w:hAnsi="仿宋" w:cs="仿宋_GB2312" w:hint="eastAsia"/>
          <w:sz w:val="24"/>
        </w:rPr>
        <w:t>(</w:t>
      </w:r>
      <w:r w:rsidR="00472CE9" w:rsidRPr="00472CE9">
        <w:rPr>
          <w:rFonts w:ascii="仿宋" w:eastAsia="仿宋" w:hAnsi="仿宋" w:cs="仿宋_GB2312" w:hint="eastAsia"/>
          <w:b/>
          <w:sz w:val="24"/>
        </w:rPr>
        <w:t>标段1提供)</w:t>
      </w:r>
      <w:r w:rsidR="00472CE9">
        <w:rPr>
          <w:rFonts w:ascii="仿宋" w:eastAsia="仿宋" w:hAnsi="仿宋" w:hint="eastAsia"/>
          <w:sz w:val="24"/>
        </w:rPr>
        <w:t>；</w:t>
      </w:r>
    </w:p>
    <w:p w:rsidR="00641658" w:rsidRPr="00641658" w:rsidRDefault="00641658" w:rsidP="00641658">
      <w:pPr>
        <w:spacing w:line="320" w:lineRule="exact"/>
        <w:ind w:firstLineChars="200" w:firstLine="480"/>
        <w:jc w:val="left"/>
        <w:rPr>
          <w:rFonts w:ascii="仿宋" w:eastAsia="仿宋" w:hAnsi="仿宋" w:cs="仿宋_GB2312"/>
          <w:sz w:val="24"/>
        </w:rPr>
      </w:pPr>
      <w:r>
        <w:rPr>
          <w:rFonts w:ascii="仿宋" w:eastAsia="仿宋" w:hAnsi="仿宋" w:cs="仿宋_GB2312" w:hint="eastAsia"/>
          <w:sz w:val="24"/>
        </w:rPr>
        <w:t>7.投标人消防设施工程专业承包二级及以上资质证书复印件（</w:t>
      </w:r>
      <w:r w:rsidRPr="00472CE9">
        <w:rPr>
          <w:rFonts w:ascii="仿宋" w:eastAsia="仿宋" w:hAnsi="仿宋" w:cs="仿宋_GB2312" w:hint="eastAsia"/>
          <w:b/>
          <w:sz w:val="24"/>
        </w:rPr>
        <w:t>标段2提供</w:t>
      </w:r>
      <w:r>
        <w:rPr>
          <w:rFonts w:ascii="仿宋" w:eastAsia="仿宋" w:hAnsi="仿宋" w:cs="仿宋_GB2312" w:hint="eastAsia"/>
          <w:sz w:val="24"/>
        </w:rPr>
        <w:t>）；</w:t>
      </w:r>
    </w:p>
    <w:p w:rsidR="00472CE9" w:rsidRPr="00641658" w:rsidRDefault="00641658" w:rsidP="00641658">
      <w:pPr>
        <w:ind w:firstLineChars="200" w:firstLine="480"/>
        <w:jc w:val="left"/>
        <w:rPr>
          <w:rFonts w:ascii="仿宋" w:eastAsia="仿宋" w:hAnsi="仿宋"/>
          <w:sz w:val="24"/>
        </w:rPr>
      </w:pPr>
      <w:r>
        <w:rPr>
          <w:rFonts w:ascii="仿宋" w:eastAsia="仿宋" w:hAnsi="仿宋" w:hint="eastAsia"/>
          <w:sz w:val="24"/>
        </w:rPr>
        <w:t>8</w:t>
      </w:r>
      <w:r w:rsidR="00472CE9">
        <w:rPr>
          <w:rFonts w:ascii="仿宋" w:eastAsia="仿宋" w:hAnsi="仿宋" w:hint="eastAsia"/>
          <w:sz w:val="24"/>
        </w:rPr>
        <w:t>.提供所投产品安装后能够接入湖州师范学院原有消防主机平台并稳定运行的服务承诺书</w:t>
      </w:r>
      <w:r w:rsidR="00472CE9">
        <w:rPr>
          <w:rFonts w:ascii="仿宋" w:eastAsia="仿宋" w:hAnsi="仿宋" w:cs="仿宋_GB2312" w:hint="eastAsia"/>
          <w:sz w:val="24"/>
        </w:rPr>
        <w:t>(</w:t>
      </w:r>
      <w:r w:rsidR="00472CE9" w:rsidRPr="00472CE9">
        <w:rPr>
          <w:rFonts w:ascii="仿宋" w:eastAsia="仿宋" w:hAnsi="仿宋" w:cs="仿宋_GB2312" w:hint="eastAsia"/>
          <w:b/>
          <w:sz w:val="24"/>
        </w:rPr>
        <w:t>标段2提供</w:t>
      </w:r>
      <w:r w:rsidR="00472CE9">
        <w:rPr>
          <w:rFonts w:ascii="仿宋" w:eastAsia="仿宋" w:hAnsi="仿宋" w:cs="仿宋_GB2312" w:hint="eastAsia"/>
          <w:sz w:val="24"/>
        </w:rPr>
        <w:t>)</w:t>
      </w:r>
      <w:r w:rsidR="00472CE9">
        <w:rPr>
          <w:rFonts w:ascii="仿宋" w:eastAsia="仿宋" w:hAnsi="仿宋" w:hint="eastAsia"/>
          <w:sz w:val="24"/>
        </w:rPr>
        <w:t>；</w:t>
      </w:r>
    </w:p>
    <w:p w:rsidR="00DE3223" w:rsidRDefault="00641658">
      <w:pPr>
        <w:spacing w:line="320" w:lineRule="exact"/>
        <w:ind w:firstLineChars="200" w:firstLine="480"/>
        <w:jc w:val="left"/>
        <w:rPr>
          <w:rFonts w:ascii="仿宋" w:eastAsia="仿宋" w:hAnsi="仿宋"/>
          <w:sz w:val="24"/>
        </w:rPr>
      </w:pPr>
      <w:r>
        <w:rPr>
          <w:rFonts w:ascii="仿宋" w:eastAsia="仿宋" w:hAnsi="仿宋" w:cs="仿宋_GB2312" w:hint="eastAsia"/>
          <w:sz w:val="24"/>
        </w:rPr>
        <w:t>9</w:t>
      </w:r>
      <w:r w:rsidR="00612295">
        <w:rPr>
          <w:rFonts w:ascii="仿宋" w:eastAsia="仿宋" w:hAnsi="仿宋" w:cs="仿宋_GB2312" w:hint="eastAsia"/>
          <w:sz w:val="24"/>
        </w:rPr>
        <w:t>.投标产品技术参</w:t>
      </w:r>
      <w:r w:rsidR="00612295">
        <w:rPr>
          <w:rFonts w:ascii="仿宋" w:eastAsia="仿宋" w:hAnsi="仿宋" w:hint="eastAsia"/>
          <w:sz w:val="24"/>
        </w:rPr>
        <w:t>数响应表（根据</w:t>
      </w:r>
      <w:r w:rsidR="00612295">
        <w:rPr>
          <w:rFonts w:ascii="仿宋" w:eastAsia="仿宋" w:hAnsi="仿宋" w:hint="eastAsia"/>
          <w:b/>
          <w:sz w:val="24"/>
        </w:rPr>
        <w:t>附件2采购需求清单</w:t>
      </w:r>
      <w:r w:rsidR="00612295">
        <w:rPr>
          <w:rFonts w:ascii="仿宋" w:eastAsia="仿宋" w:hAnsi="仿宋" w:hint="eastAsia"/>
          <w:sz w:val="24"/>
        </w:rPr>
        <w:t>制作，</w:t>
      </w:r>
      <w:r w:rsidR="00612295">
        <w:rPr>
          <w:rFonts w:ascii="仿宋" w:eastAsia="仿宋" w:hAnsi="仿宋" w:cs="仿宋_GB2312" w:hint="eastAsia"/>
          <w:sz w:val="24"/>
        </w:rPr>
        <w:t>注明是否偏离（正偏离、负偏离、无偏离）及偏离情况，如为“负偏离”即作无效标处理</w:t>
      </w:r>
      <w:r w:rsidR="00612295">
        <w:rPr>
          <w:rFonts w:ascii="仿宋" w:eastAsia="仿宋" w:hAnsi="仿宋" w:hint="eastAsia"/>
          <w:sz w:val="24"/>
        </w:rPr>
        <w:t>）</w:t>
      </w:r>
      <w:r w:rsidR="00612295">
        <w:rPr>
          <w:rFonts w:ascii="仿宋" w:eastAsia="仿宋" w:hAnsi="仿宋" w:cs="仿宋_GB2312" w:hint="eastAsia"/>
          <w:sz w:val="24"/>
        </w:rPr>
        <w:t>；</w:t>
      </w:r>
    </w:p>
    <w:p w:rsidR="00DE3223" w:rsidRDefault="00641658">
      <w:pPr>
        <w:spacing w:line="320" w:lineRule="exact"/>
        <w:ind w:firstLineChars="200" w:firstLine="480"/>
        <w:jc w:val="left"/>
        <w:rPr>
          <w:rFonts w:ascii="仿宋" w:eastAsia="仿宋" w:hAnsi="仿宋"/>
          <w:sz w:val="24"/>
        </w:rPr>
      </w:pPr>
      <w:r>
        <w:rPr>
          <w:rFonts w:ascii="仿宋" w:eastAsia="仿宋" w:hAnsi="仿宋" w:hint="eastAsia"/>
          <w:sz w:val="24"/>
        </w:rPr>
        <w:t>10</w:t>
      </w:r>
      <w:r w:rsidR="00612295">
        <w:rPr>
          <w:rFonts w:ascii="仿宋" w:eastAsia="仿宋" w:hAnsi="仿宋"/>
          <w:sz w:val="24"/>
        </w:rPr>
        <w:t>.</w:t>
      </w:r>
      <w:r w:rsidR="00612295">
        <w:rPr>
          <w:rFonts w:ascii="仿宋" w:eastAsia="仿宋" w:hAnsi="仿宋" w:hint="eastAsia"/>
          <w:sz w:val="24"/>
        </w:rPr>
        <w:t>投标产品质量及售后服务承诺书；</w:t>
      </w:r>
    </w:p>
    <w:p w:rsidR="00DE3223" w:rsidRDefault="00641658">
      <w:pPr>
        <w:spacing w:line="320" w:lineRule="exact"/>
        <w:ind w:firstLineChars="200" w:firstLine="480"/>
        <w:jc w:val="left"/>
        <w:rPr>
          <w:rFonts w:ascii="仿宋" w:eastAsia="仿宋" w:hAnsi="仿宋"/>
          <w:sz w:val="24"/>
        </w:rPr>
      </w:pPr>
      <w:r>
        <w:rPr>
          <w:rFonts w:ascii="仿宋" w:eastAsia="仿宋" w:hAnsi="仿宋" w:hint="eastAsia"/>
          <w:sz w:val="24"/>
        </w:rPr>
        <w:lastRenderedPageBreak/>
        <w:t>11</w:t>
      </w:r>
      <w:r w:rsidR="00612295">
        <w:rPr>
          <w:rFonts w:ascii="仿宋" w:eastAsia="仿宋" w:hAnsi="仿宋" w:hint="eastAsia"/>
          <w:sz w:val="24"/>
        </w:rPr>
        <w:t>.提供自采购公告发布之日起至开标截止时间止的“信用中国”网站（</w:t>
      </w:r>
      <w:r w:rsidR="00612295">
        <w:rPr>
          <w:rFonts w:ascii="仿宋" w:eastAsia="仿宋" w:hAnsi="仿宋"/>
          <w:sz w:val="24"/>
        </w:rPr>
        <w:t>www.creditchina.gov.cn</w:t>
      </w:r>
      <w:r w:rsidR="00612295">
        <w:rPr>
          <w:rFonts w:ascii="仿宋" w:eastAsia="仿宋" w:hAnsi="仿宋" w:hint="eastAsia"/>
          <w:sz w:val="24"/>
        </w:rPr>
        <w:t>）、中国政府采购网（</w:t>
      </w:r>
      <w:r w:rsidR="00612295">
        <w:rPr>
          <w:rFonts w:ascii="仿宋" w:eastAsia="仿宋" w:hAnsi="仿宋"/>
          <w:sz w:val="24"/>
        </w:rPr>
        <w:t>www.ccgp.gov.cn</w:t>
      </w:r>
      <w:r w:rsidR="00612295">
        <w:rPr>
          <w:rFonts w:ascii="仿宋" w:eastAsia="仿宋" w:hAnsi="仿宋" w:hint="eastAsia"/>
          <w:sz w:val="24"/>
        </w:rPr>
        <w:t>）、</w:t>
      </w:r>
      <w:r w:rsidR="00612295">
        <w:rPr>
          <w:rFonts w:ascii="仿宋" w:eastAsia="仿宋" w:hAnsi="仿宋" w:cs="仿宋_GB2312" w:hint="eastAsia"/>
          <w:sz w:val="24"/>
        </w:rPr>
        <w:t>“浙江政府采购网”（</w:t>
      </w:r>
      <w:r w:rsidR="00612295">
        <w:rPr>
          <w:rFonts w:ascii="仿宋" w:eastAsia="仿宋" w:hAnsi="仿宋" w:cs="仿宋_GB2312"/>
          <w:sz w:val="24"/>
        </w:rPr>
        <w:t>www.zjzfcg.gov.cn</w:t>
      </w:r>
      <w:r w:rsidR="00612295">
        <w:rPr>
          <w:rFonts w:ascii="仿宋" w:eastAsia="仿宋" w:hAnsi="仿宋" w:cs="仿宋_GB2312" w:hint="eastAsia"/>
          <w:sz w:val="24"/>
        </w:rPr>
        <w:t>）</w:t>
      </w:r>
      <w:r w:rsidR="00612295">
        <w:rPr>
          <w:rFonts w:ascii="仿宋" w:eastAsia="仿宋" w:hAnsi="仿宋" w:hint="eastAsia"/>
          <w:sz w:val="24"/>
        </w:rPr>
        <w:t>投标人信用查询网页截图（至少提供2个）（以开标当日采购人核实的查询结果为准）；</w:t>
      </w:r>
    </w:p>
    <w:p w:rsidR="00DE3223" w:rsidRDefault="00641658">
      <w:pPr>
        <w:spacing w:line="320" w:lineRule="exact"/>
        <w:ind w:firstLineChars="200" w:firstLine="480"/>
        <w:jc w:val="left"/>
        <w:rPr>
          <w:rFonts w:ascii="仿宋" w:eastAsia="仿宋" w:hAnsi="仿宋" w:cs="仿宋_GB2312"/>
          <w:sz w:val="24"/>
        </w:rPr>
      </w:pPr>
      <w:r>
        <w:rPr>
          <w:rFonts w:ascii="仿宋" w:eastAsia="仿宋" w:hAnsi="仿宋" w:hint="eastAsia"/>
          <w:sz w:val="24"/>
        </w:rPr>
        <w:t>12</w:t>
      </w:r>
      <w:r w:rsidR="00612295">
        <w:rPr>
          <w:rFonts w:ascii="仿宋" w:eastAsia="仿宋" w:hAnsi="仿宋" w:hint="eastAsia"/>
          <w:sz w:val="24"/>
        </w:rPr>
        <w:t>.</w:t>
      </w:r>
      <w:r w:rsidR="00612295">
        <w:rPr>
          <w:rFonts w:ascii="仿宋" w:eastAsia="仿宋" w:hAnsi="仿宋" w:cs="仿宋_GB2312" w:hint="eastAsia"/>
          <w:sz w:val="24"/>
        </w:rPr>
        <w:t>其他相关材料（《</w:t>
      </w:r>
      <w:r w:rsidR="00612295">
        <w:rPr>
          <w:rFonts w:ascii="仿宋" w:eastAsia="仿宋" w:hAnsi="仿宋" w:cs="宋体" w:hint="eastAsia"/>
          <w:bCs/>
          <w:sz w:val="24"/>
        </w:rPr>
        <w:t>采购需求清单</w:t>
      </w:r>
      <w:r w:rsidR="00612295">
        <w:rPr>
          <w:rFonts w:ascii="仿宋" w:eastAsia="仿宋" w:hAnsi="仿宋" w:cs="仿宋_GB2312" w:hint="eastAsia"/>
          <w:sz w:val="24"/>
        </w:rPr>
        <w:t>》中要求</w:t>
      </w:r>
      <w:r w:rsidR="00612295">
        <w:rPr>
          <w:rFonts w:ascii="仿宋" w:eastAsia="仿宋" w:hAnsi="仿宋" w:hint="eastAsia"/>
          <w:sz w:val="24"/>
        </w:rPr>
        <w:t>提供</w:t>
      </w:r>
      <w:r w:rsidR="00612295">
        <w:rPr>
          <w:rFonts w:ascii="仿宋" w:eastAsia="仿宋" w:hAnsi="仿宋" w:cs="仿宋_GB2312" w:hint="eastAsia"/>
          <w:sz w:val="24"/>
        </w:rPr>
        <w:t>的其他材料、供应商认为需要提供的材料等）。</w:t>
      </w:r>
    </w:p>
    <w:p w:rsidR="00DE3223" w:rsidRDefault="00612295">
      <w:pPr>
        <w:spacing w:line="320" w:lineRule="exact"/>
        <w:ind w:firstLineChars="200" w:firstLine="482"/>
        <w:jc w:val="left"/>
        <w:rPr>
          <w:rFonts w:ascii="仿宋" w:eastAsia="仿宋" w:hAnsi="仿宋"/>
          <w:b/>
          <w:bCs/>
          <w:sz w:val="24"/>
        </w:rPr>
      </w:pPr>
      <w:r>
        <w:rPr>
          <w:rFonts w:ascii="仿宋" w:eastAsia="仿宋" w:hAnsi="仿宋" w:hint="eastAsia"/>
          <w:b/>
          <w:bCs/>
          <w:sz w:val="24"/>
        </w:rPr>
        <w:t>三、投标文件递交及开标时间</w:t>
      </w:r>
    </w:p>
    <w:p w:rsidR="00DE3223" w:rsidRDefault="00612295">
      <w:pPr>
        <w:spacing w:line="320" w:lineRule="exact"/>
        <w:ind w:firstLineChars="200" w:firstLine="480"/>
        <w:jc w:val="left"/>
        <w:rPr>
          <w:rFonts w:ascii="仿宋" w:eastAsia="仿宋" w:hAnsi="仿宋"/>
          <w:sz w:val="24"/>
        </w:rPr>
      </w:pPr>
      <w:r>
        <w:rPr>
          <w:rFonts w:ascii="仿宋" w:eastAsia="仿宋" w:hAnsi="仿宋" w:hint="eastAsia"/>
          <w:sz w:val="24"/>
        </w:rPr>
        <w:t>1.开标时间：2022年6月</w:t>
      </w:r>
      <w:r w:rsidR="008263FA">
        <w:rPr>
          <w:rFonts w:ascii="仿宋" w:eastAsia="仿宋" w:hAnsi="仿宋" w:hint="eastAsia"/>
          <w:sz w:val="24"/>
        </w:rPr>
        <w:t>28</w:t>
      </w:r>
      <w:r>
        <w:rPr>
          <w:rFonts w:ascii="仿宋" w:eastAsia="仿宋" w:hAnsi="仿宋" w:hint="eastAsia"/>
          <w:sz w:val="24"/>
        </w:rPr>
        <w:t>日1</w:t>
      </w:r>
      <w:r w:rsidR="008263FA">
        <w:rPr>
          <w:rFonts w:ascii="仿宋" w:eastAsia="仿宋" w:hAnsi="仿宋" w:hint="eastAsia"/>
          <w:sz w:val="24"/>
        </w:rPr>
        <w:t>5</w:t>
      </w:r>
      <w:r>
        <w:rPr>
          <w:rFonts w:ascii="仿宋" w:eastAsia="仿宋" w:hAnsi="仿宋" w:hint="eastAsia"/>
          <w:sz w:val="24"/>
        </w:rPr>
        <w:t>：30；</w:t>
      </w:r>
    </w:p>
    <w:p w:rsidR="00DE3223" w:rsidRDefault="00612295">
      <w:pPr>
        <w:spacing w:line="320" w:lineRule="exact"/>
        <w:ind w:firstLineChars="200" w:firstLine="480"/>
        <w:jc w:val="left"/>
        <w:rPr>
          <w:rFonts w:ascii="仿宋" w:eastAsia="仿宋" w:hAnsi="仿宋"/>
          <w:sz w:val="24"/>
        </w:rPr>
      </w:pPr>
      <w:r>
        <w:rPr>
          <w:rFonts w:ascii="仿宋" w:eastAsia="仿宋" w:hAnsi="仿宋" w:hint="eastAsia"/>
          <w:sz w:val="24"/>
        </w:rPr>
        <w:t>2.开标地点：湖州市二环东路759号湖州师范学院东校区明达楼202室；</w:t>
      </w:r>
    </w:p>
    <w:p w:rsidR="00DE3223" w:rsidRDefault="00612295">
      <w:pPr>
        <w:spacing w:line="320" w:lineRule="exact"/>
        <w:ind w:firstLineChars="200" w:firstLine="480"/>
        <w:jc w:val="left"/>
        <w:rPr>
          <w:rFonts w:ascii="仿宋" w:eastAsia="仿宋" w:hAnsi="仿宋"/>
          <w:sz w:val="24"/>
        </w:rPr>
      </w:pPr>
      <w:r>
        <w:rPr>
          <w:rFonts w:ascii="仿宋" w:eastAsia="仿宋" w:hAnsi="仿宋" w:hint="eastAsia"/>
          <w:sz w:val="24"/>
        </w:rPr>
        <w:t>3.联系人：张老师；</w:t>
      </w:r>
    </w:p>
    <w:p w:rsidR="00DE3223" w:rsidRDefault="00612295">
      <w:pPr>
        <w:spacing w:line="320" w:lineRule="exact"/>
        <w:ind w:firstLineChars="200" w:firstLine="480"/>
        <w:jc w:val="left"/>
        <w:rPr>
          <w:rFonts w:ascii="仿宋" w:eastAsia="仿宋" w:hAnsi="仿宋"/>
          <w:sz w:val="24"/>
        </w:rPr>
      </w:pPr>
      <w:r>
        <w:rPr>
          <w:rFonts w:ascii="仿宋" w:eastAsia="仿宋" w:hAnsi="仿宋" w:hint="eastAsia"/>
          <w:sz w:val="24"/>
        </w:rPr>
        <w:t>4.电话：0572-2322188。</w:t>
      </w:r>
    </w:p>
    <w:p w:rsidR="00DE3223" w:rsidRDefault="00612295">
      <w:pPr>
        <w:spacing w:line="320" w:lineRule="exact"/>
        <w:ind w:firstLineChars="200" w:firstLine="482"/>
        <w:jc w:val="left"/>
        <w:rPr>
          <w:rFonts w:ascii="仿宋" w:eastAsia="仿宋" w:hAnsi="仿宋"/>
          <w:b/>
          <w:bCs/>
          <w:sz w:val="24"/>
        </w:rPr>
      </w:pPr>
      <w:r>
        <w:rPr>
          <w:rFonts w:ascii="仿宋" w:eastAsia="仿宋" w:hAnsi="仿宋" w:hint="eastAsia"/>
          <w:b/>
          <w:bCs/>
          <w:sz w:val="24"/>
        </w:rPr>
        <w:t>四、中标办法</w:t>
      </w:r>
    </w:p>
    <w:p w:rsidR="00DE3223" w:rsidRDefault="00612295">
      <w:pPr>
        <w:spacing w:line="320" w:lineRule="exact"/>
        <w:ind w:firstLineChars="200" w:firstLine="480"/>
        <w:jc w:val="left"/>
        <w:rPr>
          <w:rFonts w:ascii="仿宋" w:eastAsia="仿宋" w:hAnsi="仿宋"/>
          <w:sz w:val="24"/>
        </w:rPr>
      </w:pPr>
      <w:r>
        <w:rPr>
          <w:rFonts w:ascii="仿宋" w:eastAsia="仿宋" w:hAnsi="仿宋" w:hint="eastAsia"/>
          <w:sz w:val="24"/>
        </w:rPr>
        <w:t>本项目根据</w:t>
      </w:r>
      <w:r w:rsidRPr="00641658">
        <w:rPr>
          <w:rFonts w:ascii="仿宋" w:eastAsia="仿宋" w:hAnsi="仿宋" w:hint="eastAsia"/>
          <w:bCs/>
          <w:sz w:val="24"/>
        </w:rPr>
        <w:t>不同标段</w:t>
      </w:r>
      <w:r>
        <w:rPr>
          <w:rFonts w:ascii="仿宋" w:eastAsia="仿宋" w:hAnsi="仿宋" w:hint="eastAsia"/>
          <w:sz w:val="24"/>
        </w:rPr>
        <w:t>投标报价、服务内容响应、服务承诺等确定拟中标单位。在服务内容响应、售后服务承诺等条件符合的条件下，报价最低的单位作为第一成交候选人，次低报价的单位作为第二成交候选人，以此类推。</w:t>
      </w:r>
    </w:p>
    <w:p w:rsidR="00DE3223" w:rsidRDefault="00612295">
      <w:pPr>
        <w:spacing w:line="320" w:lineRule="exact"/>
        <w:ind w:firstLineChars="200" w:firstLine="480"/>
        <w:jc w:val="left"/>
        <w:rPr>
          <w:rFonts w:ascii="仿宋" w:eastAsia="仿宋" w:hAnsi="仿宋"/>
          <w:sz w:val="24"/>
        </w:rPr>
      </w:pPr>
      <w:r>
        <w:rPr>
          <w:rFonts w:ascii="仿宋" w:eastAsia="仿宋" w:hAnsi="仿宋" w:hint="eastAsia"/>
          <w:sz w:val="24"/>
        </w:rPr>
        <w:t>替补候选人的设定与使用：第一成交候选人放弃成交或者因不可抗力提出不能履行合同，在投标人仍满足三家的情况下，采购人可以确定第二成交候选人为成交人，排名第二的成交候选人因前款同样的原因不能签订合同，采购人可以确定排名第三的成交候选人为成交人。如第一成交候选人放弃中标或者因不可抗力提出不能履行合同，采购人也可以重新谈判。</w:t>
      </w:r>
    </w:p>
    <w:p w:rsidR="00DE3223" w:rsidRDefault="00612295">
      <w:pPr>
        <w:spacing w:line="320" w:lineRule="exact"/>
        <w:ind w:firstLineChars="200" w:firstLine="482"/>
        <w:jc w:val="left"/>
        <w:rPr>
          <w:rFonts w:ascii="仿宋" w:eastAsia="仿宋" w:hAnsi="仿宋"/>
          <w:b/>
          <w:bCs/>
          <w:sz w:val="24"/>
        </w:rPr>
      </w:pPr>
      <w:r>
        <w:rPr>
          <w:rFonts w:ascii="仿宋" w:eastAsia="仿宋" w:hAnsi="仿宋" w:hint="eastAsia"/>
          <w:b/>
          <w:bCs/>
          <w:sz w:val="24"/>
        </w:rPr>
        <w:t>五、履约保证金</w:t>
      </w:r>
    </w:p>
    <w:p w:rsidR="00DE3223" w:rsidRDefault="00612295">
      <w:pPr>
        <w:spacing w:line="320" w:lineRule="exact"/>
        <w:ind w:firstLineChars="200" w:firstLine="480"/>
        <w:jc w:val="left"/>
        <w:rPr>
          <w:rFonts w:ascii="仿宋" w:eastAsia="仿宋" w:hAnsi="仿宋"/>
          <w:sz w:val="24"/>
        </w:rPr>
      </w:pPr>
      <w:r>
        <w:rPr>
          <w:rFonts w:ascii="仿宋" w:eastAsia="仿宋" w:hAnsi="仿宋" w:hint="eastAsia"/>
          <w:sz w:val="24"/>
        </w:rPr>
        <w:t>中标人于合同签订前向采购人交纳合同总价的</w:t>
      </w:r>
      <w:r>
        <w:rPr>
          <w:rFonts w:ascii="仿宋" w:eastAsia="仿宋" w:hAnsi="仿宋"/>
          <w:b/>
          <w:bCs/>
          <w:sz w:val="24"/>
        </w:rPr>
        <w:t>2.</w:t>
      </w:r>
      <w:r>
        <w:rPr>
          <w:rFonts w:ascii="仿宋" w:eastAsia="仿宋" w:hAnsi="仿宋" w:hint="eastAsia"/>
          <w:b/>
          <w:bCs/>
          <w:sz w:val="24"/>
        </w:rPr>
        <w:t>5%</w:t>
      </w:r>
      <w:r>
        <w:rPr>
          <w:rFonts w:ascii="仿宋" w:eastAsia="仿宋" w:hAnsi="仿宋" w:hint="eastAsia"/>
          <w:sz w:val="24"/>
        </w:rPr>
        <w:t>作为履约保证金，履约保证金形式为：现金或银行、保险公司出具的保函；乙方应根据采购人要求汇入采购人指定账号或提供保函。项目履约完成后无息全额退还。履约保证金退还后，乙方应根据合同要求履行质保期内的义务。</w:t>
      </w:r>
    </w:p>
    <w:p w:rsidR="00DE3223" w:rsidRDefault="00612295">
      <w:pPr>
        <w:spacing w:line="320" w:lineRule="exact"/>
        <w:ind w:firstLineChars="200" w:firstLine="480"/>
        <w:jc w:val="left"/>
        <w:rPr>
          <w:rFonts w:ascii="仿宋" w:eastAsia="仿宋" w:hAnsi="仿宋"/>
          <w:sz w:val="24"/>
        </w:rPr>
      </w:pPr>
      <w:r>
        <w:rPr>
          <w:rFonts w:ascii="仿宋" w:eastAsia="仿宋" w:hAnsi="仿宋" w:hint="eastAsia"/>
          <w:sz w:val="24"/>
        </w:rPr>
        <w:t>采购人银行账户信息：单位名称：湖州师范学院；开户行：建行吴兴支行；账号：33001649335050002860。统一社会信用代码：123305004711725032。地址、电话：湖州市二环东路759号，0572-2321567。</w:t>
      </w:r>
    </w:p>
    <w:p w:rsidR="00DE3223" w:rsidRDefault="00612295">
      <w:pPr>
        <w:spacing w:line="320" w:lineRule="exact"/>
        <w:ind w:firstLineChars="200" w:firstLine="482"/>
        <w:jc w:val="left"/>
        <w:rPr>
          <w:rFonts w:ascii="仿宋" w:eastAsia="仿宋" w:hAnsi="仿宋"/>
          <w:b/>
          <w:bCs/>
          <w:sz w:val="24"/>
        </w:rPr>
      </w:pPr>
      <w:r>
        <w:rPr>
          <w:rFonts w:ascii="仿宋" w:eastAsia="仿宋" w:hAnsi="仿宋" w:hint="eastAsia"/>
          <w:b/>
          <w:bCs/>
          <w:sz w:val="24"/>
        </w:rPr>
        <w:t>六、付款金额及方式</w:t>
      </w:r>
    </w:p>
    <w:p w:rsidR="00DE3223" w:rsidRDefault="00612295">
      <w:pPr>
        <w:spacing w:line="320" w:lineRule="exact"/>
        <w:ind w:firstLineChars="200" w:firstLine="480"/>
        <w:jc w:val="left"/>
        <w:rPr>
          <w:rFonts w:ascii="仿宋" w:eastAsia="仿宋" w:hAnsi="仿宋"/>
          <w:sz w:val="24"/>
        </w:rPr>
      </w:pPr>
      <w:r>
        <w:rPr>
          <w:rFonts w:ascii="仿宋" w:eastAsia="仿宋" w:hAnsi="仿宋" w:hint="eastAsia"/>
          <w:sz w:val="24"/>
        </w:rPr>
        <w:t>中标人完成本项目并经采购人验收合格后，中标人依法依规开具全额发票，采购人按合同金额原则上于14个工作日内（如遇特殊情况顺延）一次性全额支付款项。</w:t>
      </w:r>
    </w:p>
    <w:p w:rsidR="00DE3223" w:rsidRDefault="00612295">
      <w:pPr>
        <w:spacing w:line="320" w:lineRule="exact"/>
        <w:ind w:firstLineChars="200" w:firstLine="482"/>
        <w:jc w:val="left"/>
        <w:rPr>
          <w:rFonts w:ascii="仿宋" w:eastAsia="仿宋" w:hAnsi="仿宋"/>
          <w:b/>
          <w:bCs/>
          <w:sz w:val="24"/>
        </w:rPr>
      </w:pPr>
      <w:r>
        <w:rPr>
          <w:rFonts w:ascii="仿宋" w:eastAsia="仿宋" w:hAnsi="仿宋" w:hint="eastAsia"/>
          <w:b/>
          <w:bCs/>
          <w:sz w:val="24"/>
        </w:rPr>
        <w:t>七、交货时间及地点</w:t>
      </w:r>
    </w:p>
    <w:p w:rsidR="00DE3223" w:rsidRDefault="00612295">
      <w:pPr>
        <w:spacing w:line="320" w:lineRule="exact"/>
        <w:ind w:firstLineChars="200" w:firstLine="480"/>
        <w:jc w:val="left"/>
        <w:rPr>
          <w:rFonts w:ascii="仿宋" w:eastAsia="仿宋" w:hAnsi="仿宋"/>
          <w:sz w:val="24"/>
        </w:rPr>
      </w:pPr>
      <w:r>
        <w:rPr>
          <w:rFonts w:ascii="仿宋" w:eastAsia="仿宋" w:hAnsi="仿宋" w:hint="eastAsia"/>
          <w:sz w:val="24"/>
        </w:rPr>
        <w:t>1.交货时间：合同签订之日起60日内完成安装、调试。</w:t>
      </w:r>
    </w:p>
    <w:p w:rsidR="00DE3223" w:rsidRDefault="00612295">
      <w:pPr>
        <w:spacing w:line="320" w:lineRule="exact"/>
        <w:ind w:firstLineChars="200" w:firstLine="480"/>
        <w:jc w:val="left"/>
        <w:rPr>
          <w:rFonts w:ascii="仿宋" w:eastAsia="仿宋" w:hAnsi="仿宋"/>
          <w:sz w:val="24"/>
        </w:rPr>
      </w:pPr>
      <w:r>
        <w:rPr>
          <w:rFonts w:ascii="仿宋" w:eastAsia="仿宋" w:hAnsi="仿宋" w:hint="eastAsia"/>
          <w:sz w:val="24"/>
        </w:rPr>
        <w:t>2.交货地点：湖州师范学院指定地点。</w:t>
      </w:r>
    </w:p>
    <w:p w:rsidR="00DE3223" w:rsidRDefault="00612295">
      <w:pPr>
        <w:spacing w:line="320" w:lineRule="exact"/>
        <w:ind w:firstLineChars="200" w:firstLine="482"/>
        <w:jc w:val="left"/>
        <w:rPr>
          <w:rFonts w:ascii="仿宋" w:eastAsia="仿宋" w:hAnsi="仿宋"/>
          <w:b/>
          <w:bCs/>
          <w:sz w:val="24"/>
        </w:rPr>
      </w:pPr>
      <w:r>
        <w:rPr>
          <w:rFonts w:ascii="仿宋" w:eastAsia="仿宋" w:hAnsi="仿宋" w:hint="eastAsia"/>
          <w:b/>
          <w:bCs/>
          <w:sz w:val="24"/>
        </w:rPr>
        <w:t>八、售后服务</w:t>
      </w:r>
    </w:p>
    <w:p w:rsidR="00DE3223" w:rsidRDefault="00612295">
      <w:pPr>
        <w:spacing w:line="320" w:lineRule="exact"/>
        <w:ind w:firstLineChars="200" w:firstLine="480"/>
        <w:rPr>
          <w:rFonts w:ascii="仿宋" w:eastAsia="仿宋" w:hAnsi="仿宋"/>
          <w:sz w:val="24"/>
        </w:rPr>
      </w:pPr>
      <w:r>
        <w:rPr>
          <w:rFonts w:ascii="仿宋" w:eastAsia="仿宋" w:hAnsi="仿宋" w:hint="eastAsia"/>
          <w:sz w:val="24"/>
        </w:rPr>
        <w:t>1.质保期：自验收合格之日起，质保期3年，质保期内仪器出现故障，中标人应在</w:t>
      </w:r>
      <w:r>
        <w:rPr>
          <w:rFonts w:ascii="仿宋" w:eastAsia="仿宋" w:hAnsi="仿宋" w:hint="eastAsia"/>
          <w:color w:val="0000FF"/>
          <w:sz w:val="24"/>
        </w:rPr>
        <w:t>2</w:t>
      </w:r>
      <w:r>
        <w:rPr>
          <w:rFonts w:ascii="仿宋" w:eastAsia="仿宋" w:hAnsi="仿宋" w:hint="eastAsia"/>
          <w:sz w:val="24"/>
        </w:rPr>
        <w:t>小时内响应，24小时内完成免费维修或更换。</w:t>
      </w:r>
    </w:p>
    <w:p w:rsidR="00DE3223" w:rsidRDefault="00612295">
      <w:pPr>
        <w:spacing w:line="320" w:lineRule="exact"/>
        <w:ind w:firstLineChars="196" w:firstLine="472"/>
        <w:jc w:val="left"/>
        <w:rPr>
          <w:rFonts w:ascii="仿宋" w:eastAsia="仿宋" w:hAnsi="仿宋"/>
          <w:b/>
          <w:bCs/>
          <w:sz w:val="24"/>
        </w:rPr>
      </w:pPr>
      <w:r>
        <w:rPr>
          <w:rFonts w:ascii="仿宋" w:eastAsia="仿宋" w:hAnsi="仿宋" w:hint="eastAsia"/>
          <w:b/>
          <w:bCs/>
          <w:sz w:val="24"/>
        </w:rPr>
        <w:t>九、产品质量保证</w:t>
      </w:r>
    </w:p>
    <w:p w:rsidR="00DE3223" w:rsidRDefault="00612295">
      <w:pPr>
        <w:spacing w:line="32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DE3223" w:rsidRDefault="00612295">
      <w:pPr>
        <w:spacing w:line="32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中标人供应的产品如不符合招标文件和合同要求，采购人有权无条件退货，责任全部由中标人承担。</w:t>
      </w:r>
    </w:p>
    <w:p w:rsidR="00DE3223" w:rsidRDefault="00612295">
      <w:pPr>
        <w:spacing w:line="320" w:lineRule="exact"/>
        <w:ind w:firstLineChars="200" w:firstLine="482"/>
        <w:rPr>
          <w:rFonts w:ascii="仿宋" w:eastAsia="仿宋" w:hAnsi="仿宋"/>
          <w:b/>
          <w:sz w:val="24"/>
        </w:rPr>
      </w:pPr>
      <w:r>
        <w:rPr>
          <w:rFonts w:ascii="仿宋" w:eastAsia="仿宋" w:hAnsi="仿宋" w:hint="eastAsia"/>
          <w:b/>
          <w:sz w:val="24"/>
        </w:rPr>
        <w:lastRenderedPageBreak/>
        <w:t>附件1：</w:t>
      </w:r>
      <w:r>
        <w:rPr>
          <w:rFonts w:ascii="仿宋" w:eastAsia="仿宋" w:hAnsi="仿宋" w:cs="仿宋_GB2312" w:hint="eastAsia"/>
          <w:b/>
          <w:bCs/>
          <w:sz w:val="24"/>
        </w:rPr>
        <w:t>投标报价清单</w:t>
      </w:r>
    </w:p>
    <w:p w:rsidR="00DE3223" w:rsidRDefault="00612295">
      <w:pPr>
        <w:spacing w:line="320" w:lineRule="exact"/>
        <w:ind w:firstLineChars="200" w:firstLine="482"/>
        <w:rPr>
          <w:rFonts w:ascii="仿宋" w:eastAsia="仿宋" w:hAnsi="仿宋" w:cs="仿宋_GB2312"/>
          <w:b/>
          <w:bCs/>
          <w:sz w:val="24"/>
        </w:rPr>
      </w:pPr>
      <w:r>
        <w:rPr>
          <w:rFonts w:ascii="仿宋" w:eastAsia="仿宋" w:hAnsi="仿宋" w:hint="eastAsia"/>
          <w:b/>
          <w:sz w:val="24"/>
        </w:rPr>
        <w:t>附件2：</w:t>
      </w:r>
      <w:r>
        <w:rPr>
          <w:rFonts w:ascii="仿宋" w:eastAsia="仿宋" w:hAnsi="仿宋" w:cs="仿宋_GB2312" w:hint="eastAsia"/>
          <w:b/>
          <w:bCs/>
          <w:sz w:val="24"/>
        </w:rPr>
        <w:t>采购需求清单</w:t>
      </w:r>
    </w:p>
    <w:p w:rsidR="00DE3223" w:rsidRDefault="00612295">
      <w:pPr>
        <w:spacing w:line="320" w:lineRule="exact"/>
        <w:ind w:firstLineChars="199" w:firstLine="479"/>
        <w:rPr>
          <w:rFonts w:ascii="仿宋" w:eastAsia="仿宋" w:hAnsi="仿宋"/>
          <w:b/>
          <w:sz w:val="24"/>
        </w:rPr>
      </w:pPr>
      <w:r>
        <w:rPr>
          <w:rFonts w:ascii="仿宋" w:eastAsia="仿宋" w:hAnsi="仿宋" w:hint="eastAsia"/>
          <w:b/>
          <w:sz w:val="24"/>
        </w:rPr>
        <w:t>附件3：待安装监控实验室清单</w:t>
      </w:r>
    </w:p>
    <w:p w:rsidR="00DE3223" w:rsidRDefault="00612295">
      <w:pPr>
        <w:spacing w:line="320" w:lineRule="exact"/>
        <w:ind w:firstLineChars="200" w:firstLine="482"/>
        <w:rPr>
          <w:rFonts w:ascii="仿宋" w:eastAsia="仿宋" w:hAnsi="仿宋"/>
          <w:b/>
          <w:sz w:val="24"/>
        </w:rPr>
      </w:pPr>
      <w:r>
        <w:rPr>
          <w:rFonts w:ascii="仿宋" w:eastAsia="仿宋" w:hAnsi="仿宋" w:hint="eastAsia"/>
          <w:b/>
          <w:sz w:val="24"/>
        </w:rPr>
        <w:t>附件4：实验室监控系统图</w:t>
      </w:r>
    </w:p>
    <w:p w:rsidR="00DE3223" w:rsidRDefault="00612295">
      <w:pPr>
        <w:spacing w:before="100" w:line="320" w:lineRule="exact"/>
        <w:ind w:firstLineChars="200" w:firstLine="480"/>
        <w:jc w:val="right"/>
        <w:rPr>
          <w:rFonts w:ascii="仿宋" w:eastAsia="仿宋" w:hAnsi="仿宋"/>
          <w:sz w:val="24"/>
        </w:rPr>
      </w:pPr>
      <w:r>
        <w:rPr>
          <w:rFonts w:ascii="仿宋" w:eastAsia="仿宋" w:hAnsi="仿宋" w:hint="eastAsia"/>
          <w:sz w:val="24"/>
        </w:rPr>
        <w:t>湖州师范学院采购中心</w:t>
      </w:r>
    </w:p>
    <w:p w:rsidR="00DE3223" w:rsidRDefault="00612295">
      <w:pPr>
        <w:spacing w:before="100" w:line="320" w:lineRule="exact"/>
        <w:ind w:firstLineChars="200" w:firstLine="480"/>
        <w:jc w:val="right"/>
        <w:rPr>
          <w:rFonts w:ascii="仿宋" w:eastAsia="仿宋" w:hAnsi="仿宋"/>
          <w:sz w:val="24"/>
        </w:rPr>
      </w:pPr>
      <w:r>
        <w:rPr>
          <w:rFonts w:ascii="仿宋" w:eastAsia="仿宋" w:hAnsi="仿宋" w:hint="eastAsia"/>
          <w:sz w:val="24"/>
        </w:rPr>
        <w:t>2022年6月日</w:t>
      </w:r>
    </w:p>
    <w:p w:rsidR="00DE3223" w:rsidRDefault="00612295">
      <w:pPr>
        <w:rPr>
          <w:rFonts w:ascii="仿宋" w:eastAsia="仿宋" w:hAnsi="仿宋"/>
          <w:b/>
          <w:sz w:val="24"/>
        </w:rPr>
      </w:pPr>
      <w:r>
        <w:rPr>
          <w:rFonts w:ascii="仿宋" w:eastAsia="仿宋" w:hAnsi="仿宋" w:hint="eastAsia"/>
          <w:b/>
          <w:sz w:val="24"/>
        </w:rPr>
        <w:t>附件1：</w:t>
      </w:r>
    </w:p>
    <w:p w:rsidR="00DE3223" w:rsidRDefault="00612295">
      <w:pPr>
        <w:spacing w:before="100" w:line="340" w:lineRule="exact"/>
        <w:ind w:firstLineChars="200" w:firstLine="643"/>
        <w:jc w:val="center"/>
        <w:rPr>
          <w:rFonts w:ascii="仿宋" w:eastAsia="仿宋" w:hAnsi="仿宋"/>
          <w:b/>
          <w:sz w:val="32"/>
          <w:szCs w:val="32"/>
        </w:rPr>
      </w:pPr>
      <w:r>
        <w:rPr>
          <w:rFonts w:ascii="仿宋" w:eastAsia="仿宋" w:hAnsi="仿宋" w:hint="eastAsia"/>
          <w:b/>
          <w:sz w:val="32"/>
          <w:szCs w:val="32"/>
        </w:rPr>
        <w:t>投标报价清单</w:t>
      </w:r>
    </w:p>
    <w:p w:rsidR="00DE3223" w:rsidRDefault="00612295">
      <w:pPr>
        <w:spacing w:line="340" w:lineRule="exact"/>
        <w:jc w:val="left"/>
        <w:rPr>
          <w:rFonts w:ascii="仿宋" w:eastAsia="仿宋" w:hAnsi="仿宋"/>
          <w:sz w:val="24"/>
        </w:rPr>
      </w:pPr>
      <w:r>
        <w:rPr>
          <w:rFonts w:ascii="仿宋" w:eastAsia="仿宋" w:hAnsi="仿宋" w:hint="eastAsia"/>
          <w:b/>
          <w:sz w:val="24"/>
        </w:rPr>
        <w:t>项目名称：</w:t>
      </w:r>
      <w:r>
        <w:rPr>
          <w:rFonts w:ascii="仿宋" w:eastAsia="仿宋" w:hAnsi="仿宋" w:cs="宋体" w:hint="eastAsia"/>
          <w:kern w:val="0"/>
          <w:sz w:val="24"/>
        </w:rPr>
        <w:t>湖州师范学院危化品等重点危险源实验室监控及实验室烟感报警器采购项目</w:t>
      </w:r>
    </w:p>
    <w:p w:rsidR="00DE3223" w:rsidRDefault="00612295">
      <w:pPr>
        <w:spacing w:line="340" w:lineRule="exact"/>
        <w:jc w:val="left"/>
        <w:rPr>
          <w:rFonts w:ascii="仿宋" w:eastAsia="仿宋" w:hAnsi="仿宋"/>
          <w:sz w:val="24"/>
        </w:rPr>
      </w:pPr>
      <w:r>
        <w:rPr>
          <w:rFonts w:ascii="仿宋" w:eastAsia="仿宋" w:hAnsi="仿宋" w:hint="eastAsia"/>
          <w:b/>
          <w:sz w:val="24"/>
        </w:rPr>
        <w:t>项目编号：</w:t>
      </w:r>
      <w:r>
        <w:rPr>
          <w:rFonts w:ascii="仿宋" w:eastAsia="仿宋" w:hAnsi="仿宋" w:hint="eastAsia"/>
          <w:sz w:val="24"/>
        </w:rPr>
        <w:t>XZ2022-054、059</w:t>
      </w:r>
    </w:p>
    <w:p w:rsidR="00DE3223" w:rsidRDefault="00612295">
      <w:pPr>
        <w:ind w:firstLineChars="200" w:firstLine="482"/>
        <w:rPr>
          <w:rFonts w:ascii="仿宋" w:eastAsia="仿宋" w:hAnsi="仿宋"/>
          <w:b/>
          <w:bCs/>
          <w:sz w:val="24"/>
        </w:rPr>
      </w:pPr>
      <w:r>
        <w:rPr>
          <w:rFonts w:ascii="仿宋" w:eastAsia="仿宋" w:hAnsi="仿宋" w:hint="eastAsia"/>
          <w:b/>
          <w:bCs/>
          <w:sz w:val="24"/>
        </w:rPr>
        <w:t>标段1</w:t>
      </w:r>
      <w:r>
        <w:rPr>
          <w:rFonts w:ascii="仿宋" w:eastAsia="仿宋" w:hAnsi="仿宋" w:hint="eastAsia"/>
          <w:sz w:val="24"/>
        </w:rPr>
        <w:t xml:space="preserve"> （XZ2022-054）</w:t>
      </w:r>
      <w:r>
        <w:rPr>
          <w:rFonts w:ascii="仿宋" w:eastAsia="仿宋" w:hAnsi="仿宋" w:hint="eastAsia"/>
          <w:b/>
          <w:bCs/>
          <w:sz w:val="24"/>
        </w:rPr>
        <w:t>：</w:t>
      </w:r>
    </w:p>
    <w:tbl>
      <w:tblPr>
        <w:tblW w:w="93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81"/>
        <w:gridCol w:w="2562"/>
        <w:gridCol w:w="1134"/>
        <w:gridCol w:w="1843"/>
        <w:gridCol w:w="783"/>
        <w:gridCol w:w="567"/>
        <w:gridCol w:w="850"/>
        <w:gridCol w:w="807"/>
      </w:tblGrid>
      <w:tr w:rsidR="00DE3223">
        <w:trPr>
          <w:trHeight w:val="283"/>
          <w:jc w:val="center"/>
        </w:trPr>
        <w:tc>
          <w:tcPr>
            <w:tcW w:w="781" w:type="dxa"/>
            <w:tcBorders>
              <w:bottom w:val="single" w:sz="4" w:space="0" w:color="auto"/>
            </w:tcBorders>
            <w:vAlign w:val="center"/>
          </w:tcPr>
          <w:p w:rsidR="00DE3223" w:rsidRDefault="00612295">
            <w:pPr>
              <w:jc w:val="center"/>
              <w:rPr>
                <w:rFonts w:ascii="仿宋" w:eastAsia="仿宋" w:hAnsi="仿宋"/>
                <w:b/>
                <w:sz w:val="24"/>
              </w:rPr>
            </w:pPr>
            <w:r>
              <w:rPr>
                <w:rFonts w:ascii="仿宋" w:eastAsia="仿宋" w:hAnsi="仿宋" w:hint="eastAsia"/>
                <w:b/>
                <w:sz w:val="24"/>
              </w:rPr>
              <w:t>序号</w:t>
            </w:r>
          </w:p>
        </w:tc>
        <w:tc>
          <w:tcPr>
            <w:tcW w:w="2562" w:type="dxa"/>
            <w:tcBorders>
              <w:bottom w:val="single" w:sz="4" w:space="0" w:color="auto"/>
              <w:right w:val="single" w:sz="4" w:space="0" w:color="auto"/>
            </w:tcBorders>
            <w:vAlign w:val="center"/>
          </w:tcPr>
          <w:p w:rsidR="00DE3223" w:rsidRDefault="00612295">
            <w:pPr>
              <w:jc w:val="center"/>
              <w:rPr>
                <w:rFonts w:ascii="仿宋" w:eastAsia="仿宋" w:hAnsi="仿宋"/>
                <w:b/>
                <w:sz w:val="24"/>
              </w:rPr>
            </w:pPr>
            <w:r>
              <w:rPr>
                <w:rFonts w:ascii="仿宋" w:eastAsia="仿宋" w:hAnsi="仿宋" w:hint="eastAsia"/>
                <w:b/>
                <w:sz w:val="24"/>
              </w:rPr>
              <w:t>名称</w:t>
            </w:r>
          </w:p>
        </w:tc>
        <w:tc>
          <w:tcPr>
            <w:tcW w:w="1134" w:type="dxa"/>
            <w:tcBorders>
              <w:bottom w:val="single" w:sz="4" w:space="0" w:color="auto"/>
            </w:tcBorders>
            <w:vAlign w:val="center"/>
          </w:tcPr>
          <w:p w:rsidR="00DE3223" w:rsidRDefault="00612295">
            <w:pPr>
              <w:jc w:val="center"/>
              <w:rPr>
                <w:rFonts w:ascii="仿宋" w:eastAsia="仿宋" w:hAnsi="仿宋"/>
                <w:b/>
                <w:sz w:val="24"/>
              </w:rPr>
            </w:pPr>
            <w:r>
              <w:rPr>
                <w:rFonts w:ascii="仿宋" w:eastAsia="仿宋" w:hAnsi="仿宋" w:hint="eastAsia"/>
                <w:b/>
                <w:sz w:val="24"/>
              </w:rPr>
              <w:t>品牌</w:t>
            </w:r>
          </w:p>
        </w:tc>
        <w:tc>
          <w:tcPr>
            <w:tcW w:w="1843" w:type="dxa"/>
            <w:tcBorders>
              <w:bottom w:val="single" w:sz="4" w:space="0" w:color="auto"/>
            </w:tcBorders>
            <w:vAlign w:val="center"/>
          </w:tcPr>
          <w:p w:rsidR="00DE3223" w:rsidRDefault="00612295">
            <w:pPr>
              <w:jc w:val="center"/>
              <w:rPr>
                <w:rFonts w:ascii="仿宋" w:eastAsia="仿宋" w:hAnsi="仿宋"/>
                <w:b/>
                <w:sz w:val="24"/>
              </w:rPr>
            </w:pPr>
            <w:r>
              <w:rPr>
                <w:rFonts w:ascii="仿宋" w:eastAsia="仿宋" w:hAnsi="仿宋" w:hint="eastAsia"/>
                <w:b/>
                <w:sz w:val="24"/>
              </w:rPr>
              <w:t>型号、参数等</w:t>
            </w:r>
          </w:p>
        </w:tc>
        <w:tc>
          <w:tcPr>
            <w:tcW w:w="783" w:type="dxa"/>
            <w:tcBorders>
              <w:bottom w:val="single" w:sz="4" w:space="0" w:color="auto"/>
            </w:tcBorders>
            <w:vAlign w:val="center"/>
          </w:tcPr>
          <w:p w:rsidR="00DE3223" w:rsidRDefault="00612295">
            <w:pPr>
              <w:jc w:val="center"/>
              <w:rPr>
                <w:rFonts w:ascii="仿宋" w:eastAsia="仿宋" w:hAnsi="仿宋"/>
                <w:b/>
                <w:sz w:val="24"/>
              </w:rPr>
            </w:pPr>
            <w:r>
              <w:rPr>
                <w:rFonts w:ascii="仿宋" w:eastAsia="仿宋" w:hAnsi="仿宋" w:hint="eastAsia"/>
                <w:b/>
                <w:sz w:val="24"/>
              </w:rPr>
              <w:t>数量</w:t>
            </w:r>
          </w:p>
        </w:tc>
        <w:tc>
          <w:tcPr>
            <w:tcW w:w="567" w:type="dxa"/>
            <w:tcBorders>
              <w:bottom w:val="single" w:sz="4" w:space="0" w:color="auto"/>
            </w:tcBorders>
            <w:vAlign w:val="center"/>
          </w:tcPr>
          <w:p w:rsidR="00DE3223" w:rsidRDefault="00612295">
            <w:pPr>
              <w:jc w:val="center"/>
              <w:rPr>
                <w:rFonts w:ascii="仿宋" w:eastAsia="仿宋" w:hAnsi="仿宋"/>
                <w:b/>
                <w:sz w:val="24"/>
              </w:rPr>
            </w:pPr>
            <w:r>
              <w:rPr>
                <w:rFonts w:ascii="仿宋" w:eastAsia="仿宋" w:hAnsi="仿宋" w:hint="eastAsia"/>
                <w:b/>
                <w:sz w:val="24"/>
              </w:rPr>
              <w:t>单位</w:t>
            </w:r>
          </w:p>
        </w:tc>
        <w:tc>
          <w:tcPr>
            <w:tcW w:w="850" w:type="dxa"/>
            <w:tcBorders>
              <w:bottom w:val="single" w:sz="4" w:space="0" w:color="auto"/>
            </w:tcBorders>
            <w:vAlign w:val="center"/>
          </w:tcPr>
          <w:p w:rsidR="00DE3223" w:rsidRDefault="00612295">
            <w:pPr>
              <w:jc w:val="center"/>
              <w:rPr>
                <w:rFonts w:ascii="仿宋" w:eastAsia="仿宋" w:hAnsi="仿宋"/>
                <w:b/>
                <w:sz w:val="24"/>
              </w:rPr>
            </w:pPr>
            <w:r>
              <w:rPr>
                <w:rFonts w:ascii="仿宋" w:eastAsia="仿宋" w:hAnsi="仿宋" w:hint="eastAsia"/>
                <w:b/>
                <w:sz w:val="24"/>
              </w:rPr>
              <w:t>投标</w:t>
            </w:r>
          </w:p>
          <w:p w:rsidR="00DE3223" w:rsidRDefault="00612295">
            <w:pPr>
              <w:jc w:val="center"/>
              <w:rPr>
                <w:rFonts w:ascii="仿宋" w:eastAsia="仿宋" w:hAnsi="仿宋"/>
                <w:b/>
                <w:sz w:val="24"/>
              </w:rPr>
            </w:pPr>
            <w:r>
              <w:rPr>
                <w:rFonts w:ascii="仿宋" w:eastAsia="仿宋" w:hAnsi="仿宋" w:hint="eastAsia"/>
                <w:b/>
                <w:sz w:val="24"/>
              </w:rPr>
              <w:t>单价</w:t>
            </w:r>
          </w:p>
        </w:tc>
        <w:tc>
          <w:tcPr>
            <w:tcW w:w="807" w:type="dxa"/>
            <w:tcBorders>
              <w:bottom w:val="single" w:sz="4" w:space="0" w:color="auto"/>
            </w:tcBorders>
            <w:vAlign w:val="center"/>
          </w:tcPr>
          <w:p w:rsidR="00DE3223" w:rsidRDefault="00612295">
            <w:pPr>
              <w:jc w:val="center"/>
              <w:rPr>
                <w:rFonts w:ascii="仿宋" w:eastAsia="仿宋" w:hAnsi="仿宋"/>
                <w:b/>
                <w:sz w:val="24"/>
              </w:rPr>
            </w:pPr>
            <w:r>
              <w:rPr>
                <w:rFonts w:ascii="仿宋" w:eastAsia="仿宋" w:hAnsi="仿宋" w:hint="eastAsia"/>
                <w:b/>
                <w:sz w:val="24"/>
              </w:rPr>
              <w:t>投标</w:t>
            </w:r>
          </w:p>
          <w:p w:rsidR="00DE3223" w:rsidRDefault="00612295">
            <w:pPr>
              <w:jc w:val="center"/>
              <w:rPr>
                <w:rFonts w:ascii="仿宋" w:eastAsia="仿宋" w:hAnsi="仿宋"/>
                <w:b/>
                <w:sz w:val="24"/>
              </w:rPr>
            </w:pPr>
            <w:r>
              <w:rPr>
                <w:rFonts w:ascii="仿宋" w:eastAsia="仿宋" w:hAnsi="仿宋" w:hint="eastAsia"/>
                <w:b/>
                <w:sz w:val="24"/>
              </w:rPr>
              <w:t>总价</w:t>
            </w:r>
          </w:p>
        </w:tc>
      </w:tr>
      <w:tr w:rsidR="00DE3223">
        <w:trPr>
          <w:trHeight w:val="491"/>
          <w:jc w:val="center"/>
        </w:trPr>
        <w:tc>
          <w:tcPr>
            <w:tcW w:w="781" w:type="dxa"/>
            <w:tcBorders>
              <w:left w:val="single" w:sz="4" w:space="0" w:color="auto"/>
            </w:tcBorders>
            <w:vAlign w:val="center"/>
          </w:tcPr>
          <w:p w:rsidR="00DE3223" w:rsidRDefault="00612295">
            <w:pPr>
              <w:jc w:val="center"/>
              <w:rPr>
                <w:rFonts w:ascii="仿宋" w:eastAsia="仿宋" w:hAnsi="仿宋" w:cs="宋体"/>
                <w:kern w:val="0"/>
                <w:sz w:val="24"/>
              </w:rPr>
            </w:pPr>
            <w:r>
              <w:rPr>
                <w:rFonts w:ascii="仿宋" w:eastAsia="仿宋" w:hAnsi="仿宋" w:cs="宋体"/>
                <w:kern w:val="0"/>
                <w:sz w:val="24"/>
              </w:rPr>
              <w:t>1</w:t>
            </w:r>
          </w:p>
        </w:tc>
        <w:tc>
          <w:tcPr>
            <w:tcW w:w="2562" w:type="dxa"/>
            <w:tcBorders>
              <w:right w:val="single" w:sz="4" w:space="0" w:color="auto"/>
            </w:tcBorders>
            <w:vAlign w:val="center"/>
          </w:tcPr>
          <w:p w:rsidR="00DE3223" w:rsidRDefault="00612295">
            <w:pPr>
              <w:rPr>
                <w:rFonts w:ascii="仿宋" w:eastAsia="仿宋" w:hAnsi="仿宋" w:cs="宋体"/>
                <w:kern w:val="0"/>
                <w:sz w:val="24"/>
              </w:rPr>
            </w:pPr>
            <w:r>
              <w:rPr>
                <w:rFonts w:ascii="仿宋" w:eastAsia="仿宋" w:hAnsi="仿宋" w:cs="宋体" w:hint="eastAsia"/>
                <w:kern w:val="0"/>
                <w:sz w:val="24"/>
              </w:rPr>
              <w:t>全彩网络半球摄像机</w:t>
            </w:r>
          </w:p>
        </w:tc>
        <w:tc>
          <w:tcPr>
            <w:tcW w:w="1134" w:type="dxa"/>
            <w:vAlign w:val="center"/>
          </w:tcPr>
          <w:p w:rsidR="00DE3223" w:rsidRDefault="00DE3223">
            <w:pPr>
              <w:jc w:val="center"/>
              <w:rPr>
                <w:rFonts w:ascii="仿宋" w:eastAsia="仿宋" w:hAnsi="仿宋" w:cs="宋体"/>
                <w:kern w:val="0"/>
                <w:sz w:val="24"/>
              </w:rPr>
            </w:pPr>
          </w:p>
        </w:tc>
        <w:tc>
          <w:tcPr>
            <w:tcW w:w="1843" w:type="dxa"/>
            <w:vAlign w:val="center"/>
          </w:tcPr>
          <w:p w:rsidR="00DE3223" w:rsidRDefault="00DE3223">
            <w:pPr>
              <w:jc w:val="center"/>
              <w:rPr>
                <w:rFonts w:ascii="仿宋" w:eastAsia="仿宋" w:hAnsi="仿宋" w:cs="宋体"/>
                <w:kern w:val="0"/>
                <w:sz w:val="24"/>
              </w:rPr>
            </w:pPr>
          </w:p>
        </w:tc>
        <w:tc>
          <w:tcPr>
            <w:tcW w:w="783" w:type="dxa"/>
            <w:vAlign w:val="center"/>
          </w:tcPr>
          <w:p w:rsidR="00DE3223" w:rsidRDefault="00612295">
            <w:pPr>
              <w:jc w:val="center"/>
              <w:rPr>
                <w:color w:val="000000"/>
                <w:sz w:val="22"/>
                <w:szCs w:val="22"/>
              </w:rPr>
            </w:pPr>
            <w:r>
              <w:rPr>
                <w:color w:val="000000"/>
                <w:sz w:val="22"/>
                <w:szCs w:val="22"/>
              </w:rPr>
              <w:t>9</w:t>
            </w:r>
            <w:r w:rsidR="00070995">
              <w:rPr>
                <w:rFonts w:hint="eastAsia"/>
                <w:color w:val="000000"/>
                <w:sz w:val="22"/>
                <w:szCs w:val="22"/>
              </w:rPr>
              <w:t>6</w:t>
            </w:r>
          </w:p>
        </w:tc>
        <w:tc>
          <w:tcPr>
            <w:tcW w:w="567" w:type="dxa"/>
            <w:vAlign w:val="center"/>
          </w:tcPr>
          <w:p w:rsidR="00DE3223" w:rsidRDefault="00612295">
            <w:pPr>
              <w:rPr>
                <w:rFonts w:ascii="宋体" w:hAnsi="宋体" w:cs="宋体"/>
                <w:color w:val="000000"/>
                <w:sz w:val="22"/>
                <w:szCs w:val="22"/>
              </w:rPr>
            </w:pPr>
            <w:r>
              <w:rPr>
                <w:rFonts w:hint="eastAsia"/>
                <w:color w:val="000000"/>
                <w:sz w:val="22"/>
                <w:szCs w:val="22"/>
              </w:rPr>
              <w:t>只</w:t>
            </w:r>
          </w:p>
        </w:tc>
        <w:tc>
          <w:tcPr>
            <w:tcW w:w="850" w:type="dxa"/>
            <w:vAlign w:val="center"/>
          </w:tcPr>
          <w:p w:rsidR="00DE3223" w:rsidRDefault="00DE3223">
            <w:pPr>
              <w:jc w:val="center"/>
              <w:rPr>
                <w:rFonts w:ascii="仿宋" w:eastAsia="仿宋" w:hAnsi="仿宋" w:cs="宋体"/>
                <w:bCs/>
                <w:sz w:val="24"/>
              </w:rPr>
            </w:pPr>
          </w:p>
        </w:tc>
        <w:tc>
          <w:tcPr>
            <w:tcW w:w="807" w:type="dxa"/>
            <w:vAlign w:val="center"/>
          </w:tcPr>
          <w:p w:rsidR="00DE3223" w:rsidRDefault="00DE3223">
            <w:pPr>
              <w:jc w:val="center"/>
              <w:rPr>
                <w:rFonts w:ascii="仿宋" w:eastAsia="仿宋" w:hAnsi="仿宋" w:cs="宋体"/>
                <w:bCs/>
                <w:sz w:val="24"/>
              </w:rPr>
            </w:pPr>
          </w:p>
        </w:tc>
      </w:tr>
      <w:tr w:rsidR="00DE3223">
        <w:trPr>
          <w:trHeight w:val="283"/>
          <w:jc w:val="center"/>
        </w:trPr>
        <w:tc>
          <w:tcPr>
            <w:tcW w:w="781" w:type="dxa"/>
            <w:tcBorders>
              <w:left w:val="single" w:sz="4" w:space="0" w:color="auto"/>
            </w:tcBorders>
            <w:vAlign w:val="center"/>
          </w:tcPr>
          <w:p w:rsidR="00DE3223" w:rsidRDefault="00612295">
            <w:pPr>
              <w:jc w:val="center"/>
              <w:rPr>
                <w:rFonts w:ascii="仿宋" w:eastAsia="仿宋" w:hAnsi="仿宋" w:cs="宋体"/>
                <w:kern w:val="0"/>
                <w:sz w:val="24"/>
              </w:rPr>
            </w:pPr>
            <w:r>
              <w:rPr>
                <w:rFonts w:ascii="仿宋" w:eastAsia="仿宋" w:hAnsi="仿宋" w:cs="宋体"/>
                <w:kern w:val="0"/>
                <w:sz w:val="24"/>
              </w:rPr>
              <w:t>2</w:t>
            </w:r>
          </w:p>
        </w:tc>
        <w:tc>
          <w:tcPr>
            <w:tcW w:w="2562" w:type="dxa"/>
            <w:tcBorders>
              <w:right w:val="single" w:sz="4" w:space="0" w:color="auto"/>
            </w:tcBorders>
            <w:vAlign w:val="center"/>
          </w:tcPr>
          <w:p w:rsidR="00DE3223" w:rsidRDefault="00612295">
            <w:pPr>
              <w:rPr>
                <w:rFonts w:ascii="仿宋" w:eastAsia="仿宋" w:hAnsi="仿宋" w:cs="宋体"/>
                <w:kern w:val="0"/>
                <w:sz w:val="24"/>
              </w:rPr>
            </w:pPr>
            <w:r>
              <w:rPr>
                <w:rFonts w:ascii="仿宋" w:eastAsia="仿宋" w:hAnsi="仿宋" w:cs="宋体"/>
                <w:kern w:val="0"/>
                <w:sz w:val="24"/>
              </w:rPr>
              <w:t>16</w:t>
            </w:r>
            <w:r>
              <w:rPr>
                <w:rFonts w:ascii="仿宋" w:eastAsia="仿宋" w:hAnsi="仿宋" w:cs="宋体" w:hint="eastAsia"/>
                <w:kern w:val="0"/>
                <w:sz w:val="24"/>
              </w:rPr>
              <w:t>路</w:t>
            </w:r>
            <w:r>
              <w:rPr>
                <w:rFonts w:ascii="仿宋" w:eastAsia="仿宋" w:hAnsi="仿宋" w:cs="宋体"/>
                <w:kern w:val="0"/>
                <w:sz w:val="24"/>
              </w:rPr>
              <w:t>2</w:t>
            </w:r>
            <w:r>
              <w:rPr>
                <w:rFonts w:ascii="仿宋" w:eastAsia="仿宋" w:hAnsi="仿宋" w:cs="宋体" w:hint="eastAsia"/>
                <w:kern w:val="0"/>
                <w:sz w:val="24"/>
              </w:rPr>
              <w:t>盘位硬盘录像机</w:t>
            </w:r>
            <w:r>
              <w:rPr>
                <w:rFonts w:ascii="仿宋" w:eastAsia="仿宋" w:hAnsi="仿宋" w:cs="宋体"/>
                <w:kern w:val="0"/>
                <w:sz w:val="24"/>
              </w:rPr>
              <w:t>(2×4T)</w:t>
            </w:r>
          </w:p>
        </w:tc>
        <w:tc>
          <w:tcPr>
            <w:tcW w:w="1134" w:type="dxa"/>
            <w:vAlign w:val="center"/>
          </w:tcPr>
          <w:p w:rsidR="00DE3223" w:rsidRDefault="00DE3223">
            <w:pPr>
              <w:jc w:val="center"/>
              <w:rPr>
                <w:rFonts w:ascii="仿宋" w:eastAsia="仿宋" w:hAnsi="仿宋" w:cs="宋体"/>
                <w:kern w:val="0"/>
                <w:sz w:val="24"/>
              </w:rPr>
            </w:pPr>
          </w:p>
        </w:tc>
        <w:tc>
          <w:tcPr>
            <w:tcW w:w="1843" w:type="dxa"/>
            <w:vAlign w:val="center"/>
          </w:tcPr>
          <w:p w:rsidR="00DE3223" w:rsidRDefault="00DE3223">
            <w:pPr>
              <w:jc w:val="center"/>
              <w:rPr>
                <w:rFonts w:ascii="仿宋" w:eastAsia="仿宋" w:hAnsi="仿宋" w:cs="宋体"/>
                <w:kern w:val="0"/>
                <w:sz w:val="24"/>
              </w:rPr>
            </w:pPr>
          </w:p>
        </w:tc>
        <w:tc>
          <w:tcPr>
            <w:tcW w:w="783" w:type="dxa"/>
            <w:vAlign w:val="center"/>
          </w:tcPr>
          <w:p w:rsidR="00DE3223" w:rsidRDefault="00612295">
            <w:pPr>
              <w:jc w:val="center"/>
              <w:rPr>
                <w:sz w:val="22"/>
                <w:szCs w:val="22"/>
              </w:rPr>
            </w:pPr>
            <w:r>
              <w:rPr>
                <w:sz w:val="22"/>
                <w:szCs w:val="22"/>
              </w:rPr>
              <w:t>1</w:t>
            </w:r>
          </w:p>
        </w:tc>
        <w:tc>
          <w:tcPr>
            <w:tcW w:w="567" w:type="dxa"/>
            <w:vAlign w:val="center"/>
          </w:tcPr>
          <w:p w:rsidR="00DE3223" w:rsidRDefault="00612295">
            <w:pPr>
              <w:rPr>
                <w:sz w:val="22"/>
                <w:szCs w:val="22"/>
              </w:rPr>
            </w:pPr>
            <w:r>
              <w:rPr>
                <w:rFonts w:hint="eastAsia"/>
                <w:sz w:val="22"/>
                <w:szCs w:val="22"/>
              </w:rPr>
              <w:t>台</w:t>
            </w:r>
          </w:p>
        </w:tc>
        <w:tc>
          <w:tcPr>
            <w:tcW w:w="850" w:type="dxa"/>
            <w:vAlign w:val="center"/>
          </w:tcPr>
          <w:p w:rsidR="00DE3223" w:rsidRDefault="00DE3223">
            <w:pPr>
              <w:jc w:val="center"/>
              <w:rPr>
                <w:rFonts w:ascii="仿宋" w:eastAsia="仿宋" w:hAnsi="仿宋" w:cs="宋体"/>
                <w:kern w:val="0"/>
                <w:sz w:val="24"/>
              </w:rPr>
            </w:pPr>
          </w:p>
        </w:tc>
        <w:tc>
          <w:tcPr>
            <w:tcW w:w="807" w:type="dxa"/>
            <w:vAlign w:val="center"/>
          </w:tcPr>
          <w:p w:rsidR="00DE3223" w:rsidRDefault="00DE3223">
            <w:pPr>
              <w:jc w:val="center"/>
              <w:rPr>
                <w:rFonts w:ascii="仿宋" w:eastAsia="仿宋" w:hAnsi="仿宋" w:cs="宋体"/>
                <w:kern w:val="0"/>
                <w:sz w:val="24"/>
              </w:rPr>
            </w:pPr>
          </w:p>
        </w:tc>
      </w:tr>
      <w:tr w:rsidR="00DE3223">
        <w:trPr>
          <w:trHeight w:val="283"/>
          <w:jc w:val="center"/>
        </w:trPr>
        <w:tc>
          <w:tcPr>
            <w:tcW w:w="781" w:type="dxa"/>
            <w:tcBorders>
              <w:left w:val="single" w:sz="4" w:space="0" w:color="auto"/>
            </w:tcBorders>
            <w:vAlign w:val="center"/>
          </w:tcPr>
          <w:p w:rsidR="00DE3223" w:rsidRDefault="00612295">
            <w:pPr>
              <w:jc w:val="center"/>
              <w:rPr>
                <w:rFonts w:ascii="仿宋" w:eastAsia="仿宋" w:hAnsi="仿宋" w:cs="宋体"/>
                <w:kern w:val="0"/>
                <w:sz w:val="24"/>
              </w:rPr>
            </w:pPr>
            <w:r>
              <w:rPr>
                <w:rFonts w:ascii="仿宋" w:eastAsia="仿宋" w:hAnsi="仿宋" w:cs="宋体"/>
                <w:kern w:val="0"/>
                <w:sz w:val="24"/>
              </w:rPr>
              <w:t>3</w:t>
            </w:r>
          </w:p>
        </w:tc>
        <w:tc>
          <w:tcPr>
            <w:tcW w:w="2562" w:type="dxa"/>
            <w:tcBorders>
              <w:right w:val="single" w:sz="4" w:space="0" w:color="auto"/>
            </w:tcBorders>
            <w:vAlign w:val="center"/>
          </w:tcPr>
          <w:p w:rsidR="00DE3223" w:rsidRDefault="00612295">
            <w:pPr>
              <w:rPr>
                <w:rFonts w:ascii="仿宋" w:eastAsia="仿宋" w:hAnsi="仿宋" w:cs="宋体"/>
                <w:kern w:val="0"/>
                <w:sz w:val="24"/>
              </w:rPr>
            </w:pPr>
            <w:r>
              <w:rPr>
                <w:rFonts w:ascii="仿宋" w:eastAsia="仿宋" w:hAnsi="仿宋" w:cs="宋体"/>
                <w:kern w:val="0"/>
                <w:sz w:val="24"/>
              </w:rPr>
              <w:t>16</w:t>
            </w:r>
            <w:r>
              <w:rPr>
                <w:rFonts w:ascii="仿宋" w:eastAsia="仿宋" w:hAnsi="仿宋" w:cs="宋体" w:hint="eastAsia"/>
                <w:kern w:val="0"/>
                <w:sz w:val="24"/>
              </w:rPr>
              <w:t>路</w:t>
            </w:r>
            <w:r>
              <w:rPr>
                <w:rFonts w:ascii="仿宋" w:eastAsia="仿宋" w:hAnsi="仿宋" w:cs="宋体"/>
                <w:kern w:val="0"/>
                <w:sz w:val="24"/>
              </w:rPr>
              <w:t>2</w:t>
            </w:r>
            <w:r>
              <w:rPr>
                <w:rFonts w:ascii="仿宋" w:eastAsia="仿宋" w:hAnsi="仿宋" w:cs="宋体" w:hint="eastAsia"/>
                <w:kern w:val="0"/>
                <w:sz w:val="24"/>
              </w:rPr>
              <w:t>盘位硬盘录像机</w:t>
            </w:r>
            <w:r>
              <w:rPr>
                <w:rFonts w:ascii="仿宋" w:eastAsia="仿宋" w:hAnsi="仿宋" w:cs="宋体"/>
                <w:kern w:val="0"/>
                <w:sz w:val="24"/>
              </w:rPr>
              <w:t>(2×6T)</w:t>
            </w:r>
          </w:p>
        </w:tc>
        <w:tc>
          <w:tcPr>
            <w:tcW w:w="1134" w:type="dxa"/>
            <w:vAlign w:val="center"/>
          </w:tcPr>
          <w:p w:rsidR="00DE3223" w:rsidRDefault="00DE3223">
            <w:pPr>
              <w:jc w:val="center"/>
              <w:rPr>
                <w:rFonts w:ascii="仿宋" w:eastAsia="仿宋" w:hAnsi="仿宋" w:cs="宋体"/>
                <w:kern w:val="0"/>
                <w:sz w:val="24"/>
              </w:rPr>
            </w:pPr>
          </w:p>
        </w:tc>
        <w:tc>
          <w:tcPr>
            <w:tcW w:w="1843" w:type="dxa"/>
            <w:vAlign w:val="center"/>
          </w:tcPr>
          <w:p w:rsidR="00DE3223" w:rsidRDefault="00DE3223">
            <w:pPr>
              <w:jc w:val="center"/>
              <w:rPr>
                <w:rFonts w:ascii="仿宋" w:eastAsia="仿宋" w:hAnsi="仿宋" w:cs="宋体"/>
                <w:kern w:val="0"/>
                <w:sz w:val="24"/>
              </w:rPr>
            </w:pPr>
          </w:p>
        </w:tc>
        <w:tc>
          <w:tcPr>
            <w:tcW w:w="783" w:type="dxa"/>
            <w:vAlign w:val="center"/>
          </w:tcPr>
          <w:p w:rsidR="00DE3223" w:rsidRDefault="00612295">
            <w:pPr>
              <w:jc w:val="center"/>
              <w:rPr>
                <w:color w:val="000000"/>
                <w:sz w:val="22"/>
                <w:szCs w:val="22"/>
              </w:rPr>
            </w:pPr>
            <w:r>
              <w:rPr>
                <w:color w:val="000000"/>
                <w:sz w:val="22"/>
                <w:szCs w:val="22"/>
              </w:rPr>
              <w:t>1</w:t>
            </w:r>
          </w:p>
        </w:tc>
        <w:tc>
          <w:tcPr>
            <w:tcW w:w="567" w:type="dxa"/>
            <w:vAlign w:val="center"/>
          </w:tcPr>
          <w:p w:rsidR="00DE3223" w:rsidRDefault="00612295">
            <w:pPr>
              <w:rPr>
                <w:color w:val="000000"/>
                <w:sz w:val="22"/>
                <w:szCs w:val="22"/>
              </w:rPr>
            </w:pPr>
            <w:r>
              <w:rPr>
                <w:rFonts w:hint="eastAsia"/>
                <w:color w:val="000000"/>
                <w:sz w:val="22"/>
                <w:szCs w:val="22"/>
              </w:rPr>
              <w:t>台</w:t>
            </w:r>
          </w:p>
        </w:tc>
        <w:tc>
          <w:tcPr>
            <w:tcW w:w="850" w:type="dxa"/>
            <w:vAlign w:val="center"/>
          </w:tcPr>
          <w:p w:rsidR="00DE3223" w:rsidRDefault="00DE3223">
            <w:pPr>
              <w:jc w:val="center"/>
              <w:rPr>
                <w:rFonts w:ascii="仿宋" w:eastAsia="仿宋" w:hAnsi="仿宋" w:cs="宋体"/>
                <w:kern w:val="0"/>
                <w:sz w:val="24"/>
              </w:rPr>
            </w:pPr>
          </w:p>
        </w:tc>
        <w:tc>
          <w:tcPr>
            <w:tcW w:w="807" w:type="dxa"/>
            <w:vAlign w:val="center"/>
          </w:tcPr>
          <w:p w:rsidR="00DE3223" w:rsidRDefault="00DE3223">
            <w:pPr>
              <w:jc w:val="center"/>
              <w:rPr>
                <w:rFonts w:ascii="仿宋" w:eastAsia="仿宋" w:hAnsi="仿宋" w:cs="宋体"/>
                <w:kern w:val="0"/>
                <w:sz w:val="24"/>
              </w:rPr>
            </w:pPr>
          </w:p>
        </w:tc>
      </w:tr>
      <w:tr w:rsidR="00DE3223">
        <w:trPr>
          <w:trHeight w:val="283"/>
          <w:jc w:val="center"/>
        </w:trPr>
        <w:tc>
          <w:tcPr>
            <w:tcW w:w="781" w:type="dxa"/>
            <w:tcBorders>
              <w:left w:val="single" w:sz="4" w:space="0" w:color="auto"/>
            </w:tcBorders>
            <w:vAlign w:val="center"/>
          </w:tcPr>
          <w:p w:rsidR="00DE3223" w:rsidRDefault="00612295">
            <w:pPr>
              <w:jc w:val="center"/>
              <w:rPr>
                <w:rFonts w:ascii="仿宋" w:eastAsia="仿宋" w:hAnsi="仿宋" w:cs="宋体"/>
                <w:kern w:val="0"/>
                <w:sz w:val="24"/>
              </w:rPr>
            </w:pPr>
            <w:r>
              <w:rPr>
                <w:rFonts w:ascii="仿宋" w:eastAsia="仿宋" w:hAnsi="仿宋" w:cs="宋体"/>
                <w:kern w:val="0"/>
                <w:sz w:val="24"/>
              </w:rPr>
              <w:t>4</w:t>
            </w:r>
          </w:p>
        </w:tc>
        <w:tc>
          <w:tcPr>
            <w:tcW w:w="2562" w:type="dxa"/>
            <w:tcBorders>
              <w:right w:val="single" w:sz="4" w:space="0" w:color="auto"/>
            </w:tcBorders>
            <w:vAlign w:val="center"/>
          </w:tcPr>
          <w:p w:rsidR="00DE3223" w:rsidRDefault="00612295">
            <w:pPr>
              <w:rPr>
                <w:rFonts w:ascii="仿宋" w:eastAsia="仿宋" w:hAnsi="仿宋" w:cs="宋体"/>
                <w:kern w:val="0"/>
                <w:sz w:val="24"/>
              </w:rPr>
            </w:pPr>
            <w:r>
              <w:rPr>
                <w:rFonts w:ascii="仿宋" w:eastAsia="仿宋" w:hAnsi="仿宋" w:cs="宋体"/>
                <w:kern w:val="0"/>
                <w:sz w:val="24"/>
              </w:rPr>
              <w:t>32</w:t>
            </w:r>
            <w:r>
              <w:rPr>
                <w:rFonts w:ascii="仿宋" w:eastAsia="仿宋" w:hAnsi="仿宋" w:cs="宋体" w:hint="eastAsia"/>
                <w:kern w:val="0"/>
                <w:sz w:val="24"/>
              </w:rPr>
              <w:t>路</w:t>
            </w:r>
            <w:r>
              <w:rPr>
                <w:rFonts w:ascii="仿宋" w:eastAsia="仿宋" w:hAnsi="仿宋" w:cs="宋体"/>
                <w:kern w:val="0"/>
                <w:sz w:val="24"/>
              </w:rPr>
              <w:t>4</w:t>
            </w:r>
            <w:r>
              <w:rPr>
                <w:rFonts w:ascii="仿宋" w:eastAsia="仿宋" w:hAnsi="仿宋" w:cs="宋体" w:hint="eastAsia"/>
                <w:kern w:val="0"/>
                <w:sz w:val="24"/>
              </w:rPr>
              <w:t>盘位硬盘录像机</w:t>
            </w:r>
            <w:r>
              <w:rPr>
                <w:rFonts w:ascii="仿宋" w:eastAsia="仿宋" w:hAnsi="仿宋" w:cs="宋体"/>
                <w:kern w:val="0"/>
                <w:sz w:val="24"/>
              </w:rPr>
              <w:t>(3×6T)</w:t>
            </w:r>
          </w:p>
        </w:tc>
        <w:tc>
          <w:tcPr>
            <w:tcW w:w="1134" w:type="dxa"/>
            <w:vAlign w:val="center"/>
          </w:tcPr>
          <w:p w:rsidR="00DE3223" w:rsidRDefault="00DE3223">
            <w:pPr>
              <w:jc w:val="center"/>
              <w:rPr>
                <w:rFonts w:ascii="仿宋" w:eastAsia="仿宋" w:hAnsi="仿宋" w:cs="宋体"/>
                <w:kern w:val="0"/>
                <w:sz w:val="24"/>
              </w:rPr>
            </w:pPr>
          </w:p>
        </w:tc>
        <w:tc>
          <w:tcPr>
            <w:tcW w:w="1843" w:type="dxa"/>
            <w:vAlign w:val="center"/>
          </w:tcPr>
          <w:p w:rsidR="00DE3223" w:rsidRDefault="00DE3223">
            <w:pPr>
              <w:jc w:val="center"/>
              <w:rPr>
                <w:rFonts w:ascii="仿宋" w:eastAsia="仿宋" w:hAnsi="仿宋" w:cs="宋体"/>
                <w:kern w:val="0"/>
                <w:sz w:val="24"/>
              </w:rPr>
            </w:pPr>
          </w:p>
        </w:tc>
        <w:tc>
          <w:tcPr>
            <w:tcW w:w="783" w:type="dxa"/>
            <w:vAlign w:val="center"/>
          </w:tcPr>
          <w:p w:rsidR="00DE3223" w:rsidRDefault="00612295">
            <w:pPr>
              <w:jc w:val="center"/>
              <w:rPr>
                <w:color w:val="000000"/>
                <w:sz w:val="22"/>
                <w:szCs w:val="22"/>
              </w:rPr>
            </w:pPr>
            <w:r>
              <w:rPr>
                <w:color w:val="000000"/>
                <w:sz w:val="22"/>
                <w:szCs w:val="22"/>
              </w:rPr>
              <w:t>1</w:t>
            </w:r>
          </w:p>
        </w:tc>
        <w:tc>
          <w:tcPr>
            <w:tcW w:w="567" w:type="dxa"/>
            <w:vAlign w:val="center"/>
          </w:tcPr>
          <w:p w:rsidR="00DE3223" w:rsidRDefault="00612295">
            <w:pPr>
              <w:rPr>
                <w:color w:val="000000"/>
                <w:sz w:val="22"/>
                <w:szCs w:val="22"/>
              </w:rPr>
            </w:pPr>
            <w:r>
              <w:rPr>
                <w:rFonts w:hint="eastAsia"/>
                <w:color w:val="000000"/>
                <w:sz w:val="22"/>
                <w:szCs w:val="22"/>
              </w:rPr>
              <w:t>台</w:t>
            </w:r>
          </w:p>
        </w:tc>
        <w:tc>
          <w:tcPr>
            <w:tcW w:w="850" w:type="dxa"/>
            <w:vAlign w:val="center"/>
          </w:tcPr>
          <w:p w:rsidR="00DE3223" w:rsidRDefault="00DE3223">
            <w:pPr>
              <w:jc w:val="center"/>
              <w:rPr>
                <w:rFonts w:ascii="仿宋" w:eastAsia="仿宋" w:hAnsi="仿宋" w:cs="宋体"/>
                <w:kern w:val="0"/>
                <w:sz w:val="24"/>
              </w:rPr>
            </w:pPr>
          </w:p>
        </w:tc>
        <w:tc>
          <w:tcPr>
            <w:tcW w:w="807" w:type="dxa"/>
            <w:vAlign w:val="center"/>
          </w:tcPr>
          <w:p w:rsidR="00DE3223" w:rsidRDefault="00DE3223">
            <w:pPr>
              <w:jc w:val="center"/>
              <w:rPr>
                <w:rFonts w:ascii="仿宋" w:eastAsia="仿宋" w:hAnsi="仿宋" w:cs="宋体"/>
                <w:kern w:val="0"/>
                <w:sz w:val="24"/>
              </w:rPr>
            </w:pPr>
          </w:p>
        </w:tc>
      </w:tr>
      <w:tr w:rsidR="00DE3223">
        <w:trPr>
          <w:trHeight w:val="283"/>
          <w:jc w:val="center"/>
        </w:trPr>
        <w:tc>
          <w:tcPr>
            <w:tcW w:w="781" w:type="dxa"/>
            <w:tcBorders>
              <w:left w:val="single" w:sz="4" w:space="0" w:color="auto"/>
            </w:tcBorders>
            <w:vAlign w:val="center"/>
          </w:tcPr>
          <w:p w:rsidR="00DE3223" w:rsidRDefault="00612295">
            <w:pPr>
              <w:jc w:val="center"/>
              <w:rPr>
                <w:rFonts w:ascii="仿宋" w:eastAsia="仿宋" w:hAnsi="仿宋" w:cs="宋体"/>
                <w:kern w:val="0"/>
                <w:sz w:val="24"/>
              </w:rPr>
            </w:pPr>
            <w:r>
              <w:rPr>
                <w:rFonts w:ascii="仿宋" w:eastAsia="仿宋" w:hAnsi="仿宋" w:cs="宋体"/>
                <w:kern w:val="0"/>
                <w:sz w:val="24"/>
              </w:rPr>
              <w:t>5</w:t>
            </w:r>
          </w:p>
        </w:tc>
        <w:tc>
          <w:tcPr>
            <w:tcW w:w="2562" w:type="dxa"/>
            <w:tcBorders>
              <w:right w:val="single" w:sz="4" w:space="0" w:color="auto"/>
            </w:tcBorders>
            <w:vAlign w:val="center"/>
          </w:tcPr>
          <w:p w:rsidR="00DE3223" w:rsidRDefault="00612295">
            <w:pPr>
              <w:rPr>
                <w:rFonts w:ascii="仿宋" w:eastAsia="仿宋" w:hAnsi="仿宋" w:cs="宋体"/>
                <w:kern w:val="0"/>
                <w:sz w:val="24"/>
              </w:rPr>
            </w:pPr>
            <w:r>
              <w:rPr>
                <w:rFonts w:ascii="仿宋" w:eastAsia="仿宋" w:hAnsi="仿宋" w:cs="宋体"/>
                <w:kern w:val="0"/>
                <w:sz w:val="24"/>
              </w:rPr>
              <w:t>32</w:t>
            </w:r>
            <w:r>
              <w:rPr>
                <w:rFonts w:ascii="仿宋" w:eastAsia="仿宋" w:hAnsi="仿宋" w:cs="宋体" w:hint="eastAsia"/>
                <w:kern w:val="0"/>
                <w:sz w:val="24"/>
              </w:rPr>
              <w:t>路</w:t>
            </w:r>
            <w:r>
              <w:rPr>
                <w:rFonts w:ascii="仿宋" w:eastAsia="仿宋" w:hAnsi="仿宋" w:cs="宋体"/>
                <w:kern w:val="0"/>
                <w:sz w:val="24"/>
              </w:rPr>
              <w:t>4</w:t>
            </w:r>
            <w:r>
              <w:rPr>
                <w:rFonts w:ascii="仿宋" w:eastAsia="仿宋" w:hAnsi="仿宋" w:cs="宋体" w:hint="eastAsia"/>
                <w:kern w:val="0"/>
                <w:sz w:val="24"/>
              </w:rPr>
              <w:t>盘位硬盘录像机</w:t>
            </w:r>
            <w:r>
              <w:rPr>
                <w:rFonts w:ascii="仿宋" w:eastAsia="仿宋" w:hAnsi="仿宋" w:cs="宋体"/>
                <w:kern w:val="0"/>
                <w:sz w:val="24"/>
              </w:rPr>
              <w:t>(4×6T)</w:t>
            </w:r>
          </w:p>
        </w:tc>
        <w:tc>
          <w:tcPr>
            <w:tcW w:w="1134" w:type="dxa"/>
            <w:vAlign w:val="center"/>
          </w:tcPr>
          <w:p w:rsidR="00DE3223" w:rsidRDefault="00DE3223">
            <w:pPr>
              <w:jc w:val="center"/>
              <w:rPr>
                <w:rFonts w:ascii="仿宋" w:eastAsia="仿宋" w:hAnsi="仿宋" w:cs="宋体"/>
                <w:kern w:val="0"/>
                <w:sz w:val="24"/>
              </w:rPr>
            </w:pPr>
          </w:p>
        </w:tc>
        <w:tc>
          <w:tcPr>
            <w:tcW w:w="1843" w:type="dxa"/>
            <w:vAlign w:val="center"/>
          </w:tcPr>
          <w:p w:rsidR="00DE3223" w:rsidRDefault="00DE3223">
            <w:pPr>
              <w:jc w:val="center"/>
              <w:rPr>
                <w:rFonts w:ascii="仿宋" w:eastAsia="仿宋" w:hAnsi="仿宋" w:cs="宋体"/>
                <w:kern w:val="0"/>
                <w:sz w:val="24"/>
              </w:rPr>
            </w:pPr>
          </w:p>
        </w:tc>
        <w:tc>
          <w:tcPr>
            <w:tcW w:w="783" w:type="dxa"/>
            <w:vAlign w:val="center"/>
          </w:tcPr>
          <w:p w:rsidR="00DE3223" w:rsidRDefault="00612295">
            <w:pPr>
              <w:jc w:val="center"/>
              <w:rPr>
                <w:color w:val="000000"/>
                <w:sz w:val="22"/>
                <w:szCs w:val="22"/>
              </w:rPr>
            </w:pPr>
            <w:r>
              <w:rPr>
                <w:rFonts w:hint="eastAsia"/>
                <w:color w:val="000000"/>
                <w:sz w:val="22"/>
                <w:szCs w:val="22"/>
              </w:rPr>
              <w:t>2</w:t>
            </w:r>
          </w:p>
        </w:tc>
        <w:tc>
          <w:tcPr>
            <w:tcW w:w="567" w:type="dxa"/>
            <w:vAlign w:val="center"/>
          </w:tcPr>
          <w:p w:rsidR="00DE3223" w:rsidRDefault="00612295">
            <w:pPr>
              <w:rPr>
                <w:color w:val="000000"/>
                <w:sz w:val="22"/>
                <w:szCs w:val="22"/>
              </w:rPr>
            </w:pPr>
            <w:r>
              <w:rPr>
                <w:rFonts w:hint="eastAsia"/>
                <w:color w:val="000000"/>
                <w:sz w:val="22"/>
                <w:szCs w:val="22"/>
              </w:rPr>
              <w:t>台</w:t>
            </w:r>
          </w:p>
        </w:tc>
        <w:tc>
          <w:tcPr>
            <w:tcW w:w="850" w:type="dxa"/>
            <w:vAlign w:val="center"/>
          </w:tcPr>
          <w:p w:rsidR="00DE3223" w:rsidRDefault="00DE3223">
            <w:pPr>
              <w:jc w:val="center"/>
              <w:rPr>
                <w:rFonts w:ascii="仿宋" w:eastAsia="仿宋" w:hAnsi="仿宋" w:cs="宋体"/>
                <w:kern w:val="0"/>
                <w:sz w:val="24"/>
              </w:rPr>
            </w:pPr>
          </w:p>
        </w:tc>
        <w:tc>
          <w:tcPr>
            <w:tcW w:w="807" w:type="dxa"/>
            <w:vAlign w:val="center"/>
          </w:tcPr>
          <w:p w:rsidR="00DE3223" w:rsidRDefault="00DE3223">
            <w:pPr>
              <w:jc w:val="center"/>
              <w:rPr>
                <w:rFonts w:ascii="仿宋" w:eastAsia="仿宋" w:hAnsi="仿宋" w:cs="宋体"/>
                <w:kern w:val="0"/>
                <w:sz w:val="24"/>
              </w:rPr>
            </w:pPr>
          </w:p>
        </w:tc>
      </w:tr>
      <w:tr w:rsidR="00DE3223">
        <w:trPr>
          <w:trHeight w:val="283"/>
          <w:jc w:val="center"/>
        </w:trPr>
        <w:tc>
          <w:tcPr>
            <w:tcW w:w="781" w:type="dxa"/>
            <w:tcBorders>
              <w:left w:val="single" w:sz="4" w:space="0" w:color="auto"/>
            </w:tcBorders>
            <w:vAlign w:val="center"/>
          </w:tcPr>
          <w:p w:rsidR="00DE3223" w:rsidRDefault="00612295">
            <w:pPr>
              <w:jc w:val="center"/>
              <w:rPr>
                <w:rFonts w:ascii="仿宋" w:eastAsia="仿宋" w:hAnsi="仿宋" w:cs="宋体"/>
                <w:kern w:val="0"/>
                <w:sz w:val="24"/>
              </w:rPr>
            </w:pPr>
            <w:r>
              <w:rPr>
                <w:rFonts w:ascii="仿宋" w:eastAsia="仿宋" w:hAnsi="仿宋" w:cs="宋体" w:hint="eastAsia"/>
                <w:kern w:val="0"/>
                <w:sz w:val="24"/>
              </w:rPr>
              <w:t>6</w:t>
            </w:r>
          </w:p>
        </w:tc>
        <w:tc>
          <w:tcPr>
            <w:tcW w:w="2562" w:type="dxa"/>
            <w:tcBorders>
              <w:right w:val="single" w:sz="4" w:space="0" w:color="auto"/>
            </w:tcBorders>
            <w:vAlign w:val="center"/>
          </w:tcPr>
          <w:p w:rsidR="00DE3223" w:rsidRDefault="00612295">
            <w:pPr>
              <w:rPr>
                <w:rFonts w:ascii="仿宋" w:eastAsia="仿宋" w:hAnsi="仿宋" w:cs="宋体"/>
                <w:kern w:val="0"/>
                <w:sz w:val="24"/>
              </w:rPr>
            </w:pPr>
            <w:r>
              <w:rPr>
                <w:rFonts w:ascii="仿宋" w:eastAsia="仿宋" w:hAnsi="仿宋" w:cs="宋体"/>
                <w:kern w:val="0"/>
                <w:sz w:val="24"/>
              </w:rPr>
              <w:t>24</w:t>
            </w:r>
            <w:r>
              <w:rPr>
                <w:rFonts w:ascii="仿宋" w:eastAsia="仿宋" w:hAnsi="仿宋" w:cs="宋体" w:hint="eastAsia"/>
                <w:kern w:val="0"/>
                <w:sz w:val="24"/>
              </w:rPr>
              <w:t>口</w:t>
            </w:r>
            <w:r>
              <w:rPr>
                <w:rFonts w:ascii="仿宋" w:eastAsia="仿宋" w:hAnsi="仿宋" w:cs="宋体"/>
                <w:kern w:val="0"/>
                <w:sz w:val="24"/>
              </w:rPr>
              <w:t>POE</w:t>
            </w:r>
            <w:r>
              <w:rPr>
                <w:rFonts w:ascii="仿宋" w:eastAsia="仿宋" w:hAnsi="仿宋" w:cs="宋体" w:hint="eastAsia"/>
                <w:kern w:val="0"/>
                <w:sz w:val="24"/>
              </w:rPr>
              <w:t>交换机</w:t>
            </w:r>
          </w:p>
        </w:tc>
        <w:tc>
          <w:tcPr>
            <w:tcW w:w="1134" w:type="dxa"/>
            <w:vAlign w:val="center"/>
          </w:tcPr>
          <w:p w:rsidR="00DE3223" w:rsidRDefault="00DE3223">
            <w:pPr>
              <w:jc w:val="center"/>
              <w:rPr>
                <w:rFonts w:ascii="仿宋" w:eastAsia="仿宋" w:hAnsi="仿宋" w:cs="宋体"/>
                <w:kern w:val="0"/>
                <w:sz w:val="24"/>
              </w:rPr>
            </w:pPr>
          </w:p>
        </w:tc>
        <w:tc>
          <w:tcPr>
            <w:tcW w:w="1843" w:type="dxa"/>
            <w:vAlign w:val="center"/>
          </w:tcPr>
          <w:p w:rsidR="00DE3223" w:rsidRDefault="00DE3223">
            <w:pPr>
              <w:jc w:val="center"/>
              <w:rPr>
                <w:rFonts w:ascii="仿宋" w:eastAsia="仿宋" w:hAnsi="仿宋" w:cs="宋体"/>
                <w:kern w:val="0"/>
                <w:sz w:val="24"/>
              </w:rPr>
            </w:pPr>
          </w:p>
        </w:tc>
        <w:tc>
          <w:tcPr>
            <w:tcW w:w="783" w:type="dxa"/>
            <w:vAlign w:val="center"/>
          </w:tcPr>
          <w:p w:rsidR="00DE3223" w:rsidRDefault="00612295">
            <w:pPr>
              <w:jc w:val="center"/>
              <w:rPr>
                <w:color w:val="000000"/>
                <w:sz w:val="22"/>
                <w:szCs w:val="22"/>
              </w:rPr>
            </w:pPr>
            <w:r>
              <w:rPr>
                <w:color w:val="000000"/>
                <w:sz w:val="22"/>
                <w:szCs w:val="22"/>
              </w:rPr>
              <w:t>3</w:t>
            </w:r>
          </w:p>
        </w:tc>
        <w:tc>
          <w:tcPr>
            <w:tcW w:w="567" w:type="dxa"/>
            <w:vAlign w:val="center"/>
          </w:tcPr>
          <w:p w:rsidR="00DE3223" w:rsidRDefault="00612295">
            <w:pPr>
              <w:rPr>
                <w:color w:val="000000"/>
                <w:sz w:val="22"/>
                <w:szCs w:val="22"/>
              </w:rPr>
            </w:pPr>
            <w:r>
              <w:rPr>
                <w:rFonts w:hint="eastAsia"/>
                <w:color w:val="000000"/>
                <w:sz w:val="22"/>
                <w:szCs w:val="22"/>
              </w:rPr>
              <w:t>台</w:t>
            </w:r>
          </w:p>
        </w:tc>
        <w:tc>
          <w:tcPr>
            <w:tcW w:w="850" w:type="dxa"/>
            <w:vAlign w:val="center"/>
          </w:tcPr>
          <w:p w:rsidR="00DE3223" w:rsidRDefault="00DE3223">
            <w:pPr>
              <w:jc w:val="center"/>
              <w:rPr>
                <w:rFonts w:ascii="仿宋" w:eastAsia="仿宋" w:hAnsi="仿宋" w:cs="宋体"/>
                <w:kern w:val="0"/>
                <w:sz w:val="24"/>
              </w:rPr>
            </w:pPr>
          </w:p>
        </w:tc>
        <w:tc>
          <w:tcPr>
            <w:tcW w:w="807" w:type="dxa"/>
            <w:vAlign w:val="center"/>
          </w:tcPr>
          <w:p w:rsidR="00DE3223" w:rsidRDefault="00DE3223">
            <w:pPr>
              <w:jc w:val="center"/>
              <w:rPr>
                <w:rFonts w:ascii="仿宋" w:eastAsia="仿宋" w:hAnsi="仿宋" w:cs="宋体"/>
                <w:kern w:val="0"/>
                <w:sz w:val="24"/>
              </w:rPr>
            </w:pPr>
          </w:p>
        </w:tc>
      </w:tr>
      <w:tr w:rsidR="00DE3223">
        <w:trPr>
          <w:trHeight w:val="283"/>
          <w:jc w:val="center"/>
        </w:trPr>
        <w:tc>
          <w:tcPr>
            <w:tcW w:w="781" w:type="dxa"/>
            <w:tcBorders>
              <w:left w:val="single" w:sz="4" w:space="0" w:color="auto"/>
            </w:tcBorders>
            <w:vAlign w:val="center"/>
          </w:tcPr>
          <w:p w:rsidR="00DE3223" w:rsidRDefault="00612295">
            <w:pPr>
              <w:jc w:val="center"/>
              <w:rPr>
                <w:rFonts w:ascii="仿宋" w:eastAsia="仿宋" w:hAnsi="仿宋" w:cs="宋体"/>
                <w:kern w:val="0"/>
                <w:sz w:val="24"/>
              </w:rPr>
            </w:pPr>
            <w:r>
              <w:rPr>
                <w:rFonts w:ascii="仿宋" w:eastAsia="仿宋" w:hAnsi="仿宋" w:cs="宋体" w:hint="eastAsia"/>
                <w:kern w:val="0"/>
                <w:sz w:val="24"/>
              </w:rPr>
              <w:t>7</w:t>
            </w:r>
          </w:p>
        </w:tc>
        <w:tc>
          <w:tcPr>
            <w:tcW w:w="2562" w:type="dxa"/>
            <w:tcBorders>
              <w:right w:val="single" w:sz="4" w:space="0" w:color="auto"/>
            </w:tcBorders>
            <w:vAlign w:val="center"/>
          </w:tcPr>
          <w:p w:rsidR="00DE3223" w:rsidRDefault="00612295">
            <w:pPr>
              <w:rPr>
                <w:rFonts w:ascii="仿宋" w:eastAsia="仿宋" w:hAnsi="仿宋" w:cs="宋体"/>
                <w:kern w:val="0"/>
                <w:sz w:val="24"/>
              </w:rPr>
            </w:pPr>
            <w:r>
              <w:rPr>
                <w:rFonts w:ascii="仿宋" w:eastAsia="仿宋" w:hAnsi="仿宋" w:cs="宋体"/>
                <w:kern w:val="0"/>
                <w:sz w:val="24"/>
              </w:rPr>
              <w:t>16</w:t>
            </w:r>
            <w:r>
              <w:rPr>
                <w:rFonts w:ascii="仿宋" w:eastAsia="仿宋" w:hAnsi="仿宋" w:cs="宋体" w:hint="eastAsia"/>
                <w:kern w:val="0"/>
                <w:sz w:val="24"/>
              </w:rPr>
              <w:t>口</w:t>
            </w:r>
            <w:r>
              <w:rPr>
                <w:rFonts w:ascii="仿宋" w:eastAsia="仿宋" w:hAnsi="仿宋" w:cs="宋体"/>
                <w:kern w:val="0"/>
                <w:sz w:val="24"/>
              </w:rPr>
              <w:t>POE</w:t>
            </w:r>
            <w:r>
              <w:rPr>
                <w:rFonts w:ascii="仿宋" w:eastAsia="仿宋" w:hAnsi="仿宋" w:cs="宋体" w:hint="eastAsia"/>
                <w:kern w:val="0"/>
                <w:sz w:val="24"/>
              </w:rPr>
              <w:t>交换机</w:t>
            </w:r>
          </w:p>
        </w:tc>
        <w:tc>
          <w:tcPr>
            <w:tcW w:w="1134" w:type="dxa"/>
            <w:vAlign w:val="center"/>
          </w:tcPr>
          <w:p w:rsidR="00DE3223" w:rsidRDefault="00DE3223">
            <w:pPr>
              <w:jc w:val="center"/>
              <w:rPr>
                <w:rFonts w:ascii="仿宋" w:eastAsia="仿宋" w:hAnsi="仿宋" w:cs="宋体"/>
                <w:kern w:val="0"/>
                <w:sz w:val="24"/>
              </w:rPr>
            </w:pPr>
          </w:p>
        </w:tc>
        <w:tc>
          <w:tcPr>
            <w:tcW w:w="1843" w:type="dxa"/>
            <w:vAlign w:val="center"/>
          </w:tcPr>
          <w:p w:rsidR="00DE3223" w:rsidRDefault="00DE3223">
            <w:pPr>
              <w:jc w:val="center"/>
              <w:rPr>
                <w:rFonts w:ascii="仿宋" w:eastAsia="仿宋" w:hAnsi="仿宋" w:cs="宋体"/>
                <w:kern w:val="0"/>
                <w:sz w:val="24"/>
              </w:rPr>
            </w:pPr>
          </w:p>
        </w:tc>
        <w:tc>
          <w:tcPr>
            <w:tcW w:w="783" w:type="dxa"/>
            <w:vAlign w:val="center"/>
          </w:tcPr>
          <w:p w:rsidR="00DE3223" w:rsidRDefault="00612295">
            <w:pPr>
              <w:jc w:val="center"/>
              <w:rPr>
                <w:color w:val="000000"/>
                <w:sz w:val="22"/>
                <w:szCs w:val="22"/>
              </w:rPr>
            </w:pPr>
            <w:r>
              <w:rPr>
                <w:color w:val="000000"/>
                <w:sz w:val="22"/>
                <w:szCs w:val="22"/>
              </w:rPr>
              <w:t>2</w:t>
            </w:r>
          </w:p>
        </w:tc>
        <w:tc>
          <w:tcPr>
            <w:tcW w:w="567" w:type="dxa"/>
            <w:vAlign w:val="center"/>
          </w:tcPr>
          <w:p w:rsidR="00DE3223" w:rsidRDefault="00612295">
            <w:pPr>
              <w:rPr>
                <w:color w:val="000000"/>
                <w:sz w:val="22"/>
                <w:szCs w:val="22"/>
              </w:rPr>
            </w:pPr>
            <w:r>
              <w:rPr>
                <w:rFonts w:hint="eastAsia"/>
                <w:color w:val="000000"/>
                <w:sz w:val="22"/>
                <w:szCs w:val="22"/>
              </w:rPr>
              <w:t>台</w:t>
            </w:r>
          </w:p>
        </w:tc>
        <w:tc>
          <w:tcPr>
            <w:tcW w:w="850" w:type="dxa"/>
            <w:vAlign w:val="center"/>
          </w:tcPr>
          <w:p w:rsidR="00DE3223" w:rsidRDefault="00DE3223">
            <w:pPr>
              <w:jc w:val="center"/>
              <w:rPr>
                <w:rFonts w:ascii="仿宋" w:eastAsia="仿宋" w:hAnsi="仿宋" w:cs="宋体"/>
                <w:kern w:val="0"/>
                <w:sz w:val="24"/>
              </w:rPr>
            </w:pPr>
          </w:p>
        </w:tc>
        <w:tc>
          <w:tcPr>
            <w:tcW w:w="807" w:type="dxa"/>
            <w:vAlign w:val="center"/>
          </w:tcPr>
          <w:p w:rsidR="00DE3223" w:rsidRDefault="00DE3223">
            <w:pPr>
              <w:jc w:val="center"/>
              <w:rPr>
                <w:rFonts w:ascii="仿宋" w:eastAsia="仿宋" w:hAnsi="仿宋" w:cs="宋体"/>
                <w:kern w:val="0"/>
                <w:sz w:val="24"/>
              </w:rPr>
            </w:pPr>
          </w:p>
        </w:tc>
      </w:tr>
      <w:tr w:rsidR="00DE3223">
        <w:trPr>
          <w:trHeight w:val="283"/>
          <w:jc w:val="center"/>
        </w:trPr>
        <w:tc>
          <w:tcPr>
            <w:tcW w:w="781" w:type="dxa"/>
            <w:tcBorders>
              <w:left w:val="single" w:sz="4" w:space="0" w:color="auto"/>
            </w:tcBorders>
            <w:vAlign w:val="center"/>
          </w:tcPr>
          <w:p w:rsidR="00DE3223" w:rsidRDefault="00612295">
            <w:pPr>
              <w:jc w:val="center"/>
              <w:rPr>
                <w:rFonts w:ascii="仿宋" w:eastAsia="仿宋" w:hAnsi="仿宋" w:cs="宋体"/>
                <w:kern w:val="0"/>
                <w:sz w:val="24"/>
              </w:rPr>
            </w:pPr>
            <w:r>
              <w:rPr>
                <w:rFonts w:ascii="仿宋" w:eastAsia="仿宋" w:hAnsi="仿宋" w:cs="宋体" w:hint="eastAsia"/>
                <w:kern w:val="0"/>
                <w:sz w:val="24"/>
              </w:rPr>
              <w:t>8</w:t>
            </w:r>
          </w:p>
        </w:tc>
        <w:tc>
          <w:tcPr>
            <w:tcW w:w="2562" w:type="dxa"/>
            <w:tcBorders>
              <w:right w:val="single" w:sz="4" w:space="0" w:color="auto"/>
            </w:tcBorders>
            <w:vAlign w:val="center"/>
          </w:tcPr>
          <w:p w:rsidR="00DE3223" w:rsidRDefault="00612295">
            <w:pPr>
              <w:rPr>
                <w:rFonts w:ascii="仿宋" w:eastAsia="仿宋" w:hAnsi="仿宋" w:cs="宋体"/>
                <w:kern w:val="0"/>
                <w:sz w:val="24"/>
              </w:rPr>
            </w:pPr>
            <w:r>
              <w:rPr>
                <w:rFonts w:ascii="仿宋" w:eastAsia="仿宋" w:hAnsi="仿宋" w:cs="宋体"/>
                <w:kern w:val="0"/>
                <w:sz w:val="24"/>
              </w:rPr>
              <w:t>8</w:t>
            </w:r>
            <w:r>
              <w:rPr>
                <w:rFonts w:ascii="仿宋" w:eastAsia="仿宋" w:hAnsi="仿宋" w:cs="宋体" w:hint="eastAsia"/>
                <w:kern w:val="0"/>
                <w:sz w:val="24"/>
              </w:rPr>
              <w:t>口</w:t>
            </w:r>
            <w:r>
              <w:rPr>
                <w:rFonts w:ascii="仿宋" w:eastAsia="仿宋" w:hAnsi="仿宋" w:cs="宋体"/>
                <w:kern w:val="0"/>
                <w:sz w:val="24"/>
              </w:rPr>
              <w:t>POE</w:t>
            </w:r>
            <w:r>
              <w:rPr>
                <w:rFonts w:ascii="仿宋" w:eastAsia="仿宋" w:hAnsi="仿宋" w:cs="宋体" w:hint="eastAsia"/>
                <w:kern w:val="0"/>
                <w:sz w:val="24"/>
              </w:rPr>
              <w:t>交换机</w:t>
            </w:r>
          </w:p>
        </w:tc>
        <w:tc>
          <w:tcPr>
            <w:tcW w:w="1134" w:type="dxa"/>
            <w:vAlign w:val="center"/>
          </w:tcPr>
          <w:p w:rsidR="00DE3223" w:rsidRDefault="00DE3223">
            <w:pPr>
              <w:jc w:val="center"/>
              <w:rPr>
                <w:rFonts w:ascii="仿宋" w:eastAsia="仿宋" w:hAnsi="仿宋" w:cs="宋体"/>
                <w:kern w:val="0"/>
                <w:sz w:val="24"/>
              </w:rPr>
            </w:pPr>
          </w:p>
        </w:tc>
        <w:tc>
          <w:tcPr>
            <w:tcW w:w="1843" w:type="dxa"/>
            <w:vAlign w:val="center"/>
          </w:tcPr>
          <w:p w:rsidR="00DE3223" w:rsidRDefault="00DE3223">
            <w:pPr>
              <w:jc w:val="center"/>
              <w:rPr>
                <w:rFonts w:ascii="仿宋" w:eastAsia="仿宋" w:hAnsi="仿宋" w:cs="宋体"/>
                <w:kern w:val="0"/>
                <w:sz w:val="24"/>
              </w:rPr>
            </w:pPr>
          </w:p>
        </w:tc>
        <w:tc>
          <w:tcPr>
            <w:tcW w:w="783" w:type="dxa"/>
            <w:vAlign w:val="center"/>
          </w:tcPr>
          <w:p w:rsidR="00DE3223" w:rsidRDefault="00612295">
            <w:pPr>
              <w:jc w:val="center"/>
              <w:rPr>
                <w:color w:val="000000"/>
                <w:sz w:val="22"/>
                <w:szCs w:val="22"/>
              </w:rPr>
            </w:pPr>
            <w:r>
              <w:rPr>
                <w:color w:val="000000"/>
                <w:sz w:val="22"/>
                <w:szCs w:val="22"/>
              </w:rPr>
              <w:t>2</w:t>
            </w:r>
          </w:p>
        </w:tc>
        <w:tc>
          <w:tcPr>
            <w:tcW w:w="567" w:type="dxa"/>
            <w:vAlign w:val="center"/>
          </w:tcPr>
          <w:p w:rsidR="00DE3223" w:rsidRDefault="00612295">
            <w:pPr>
              <w:rPr>
                <w:color w:val="000000"/>
                <w:sz w:val="22"/>
                <w:szCs w:val="22"/>
              </w:rPr>
            </w:pPr>
            <w:r>
              <w:rPr>
                <w:rFonts w:hint="eastAsia"/>
                <w:color w:val="000000"/>
                <w:sz w:val="22"/>
                <w:szCs w:val="22"/>
              </w:rPr>
              <w:t>台</w:t>
            </w:r>
          </w:p>
        </w:tc>
        <w:tc>
          <w:tcPr>
            <w:tcW w:w="850" w:type="dxa"/>
            <w:vAlign w:val="center"/>
          </w:tcPr>
          <w:p w:rsidR="00DE3223" w:rsidRDefault="00DE3223">
            <w:pPr>
              <w:jc w:val="center"/>
              <w:rPr>
                <w:rFonts w:ascii="仿宋" w:eastAsia="仿宋" w:hAnsi="仿宋" w:cs="宋体"/>
                <w:kern w:val="0"/>
                <w:sz w:val="24"/>
              </w:rPr>
            </w:pPr>
          </w:p>
        </w:tc>
        <w:tc>
          <w:tcPr>
            <w:tcW w:w="807" w:type="dxa"/>
            <w:vAlign w:val="center"/>
          </w:tcPr>
          <w:p w:rsidR="00DE3223" w:rsidRDefault="00DE3223">
            <w:pPr>
              <w:jc w:val="center"/>
              <w:rPr>
                <w:rFonts w:ascii="仿宋" w:eastAsia="仿宋" w:hAnsi="仿宋" w:cs="宋体"/>
                <w:kern w:val="0"/>
                <w:sz w:val="24"/>
              </w:rPr>
            </w:pPr>
          </w:p>
        </w:tc>
      </w:tr>
      <w:tr w:rsidR="00DE3223">
        <w:trPr>
          <w:trHeight w:val="283"/>
          <w:jc w:val="center"/>
        </w:trPr>
        <w:tc>
          <w:tcPr>
            <w:tcW w:w="781" w:type="dxa"/>
            <w:tcBorders>
              <w:left w:val="single" w:sz="4" w:space="0" w:color="auto"/>
            </w:tcBorders>
            <w:vAlign w:val="center"/>
          </w:tcPr>
          <w:p w:rsidR="00DE3223" w:rsidRDefault="00612295">
            <w:pPr>
              <w:jc w:val="center"/>
              <w:rPr>
                <w:rFonts w:ascii="仿宋" w:eastAsia="仿宋" w:hAnsi="仿宋" w:cs="宋体"/>
                <w:kern w:val="0"/>
                <w:sz w:val="24"/>
              </w:rPr>
            </w:pPr>
            <w:r>
              <w:rPr>
                <w:rFonts w:ascii="仿宋" w:eastAsia="仿宋" w:hAnsi="仿宋" w:cs="宋体" w:hint="eastAsia"/>
                <w:kern w:val="0"/>
                <w:sz w:val="24"/>
              </w:rPr>
              <w:t>9</w:t>
            </w:r>
          </w:p>
        </w:tc>
        <w:tc>
          <w:tcPr>
            <w:tcW w:w="2562" w:type="dxa"/>
            <w:tcBorders>
              <w:right w:val="single" w:sz="4" w:space="0" w:color="auto"/>
            </w:tcBorders>
            <w:vAlign w:val="center"/>
          </w:tcPr>
          <w:p w:rsidR="00DE3223" w:rsidRDefault="00612295">
            <w:pPr>
              <w:rPr>
                <w:rFonts w:ascii="仿宋" w:eastAsia="仿宋" w:hAnsi="仿宋" w:cs="宋体"/>
                <w:kern w:val="0"/>
                <w:sz w:val="24"/>
              </w:rPr>
            </w:pPr>
            <w:r>
              <w:rPr>
                <w:rFonts w:ascii="仿宋" w:eastAsia="仿宋" w:hAnsi="仿宋" w:cs="宋体" w:hint="eastAsia"/>
                <w:kern w:val="0"/>
                <w:sz w:val="24"/>
              </w:rPr>
              <w:t>光纤模块</w:t>
            </w:r>
          </w:p>
        </w:tc>
        <w:tc>
          <w:tcPr>
            <w:tcW w:w="1134" w:type="dxa"/>
            <w:vAlign w:val="center"/>
          </w:tcPr>
          <w:p w:rsidR="00DE3223" w:rsidRDefault="00DE3223">
            <w:pPr>
              <w:jc w:val="center"/>
              <w:rPr>
                <w:rFonts w:ascii="仿宋" w:eastAsia="仿宋" w:hAnsi="仿宋" w:cs="宋体"/>
                <w:kern w:val="0"/>
                <w:sz w:val="24"/>
              </w:rPr>
            </w:pPr>
          </w:p>
        </w:tc>
        <w:tc>
          <w:tcPr>
            <w:tcW w:w="1843" w:type="dxa"/>
            <w:vAlign w:val="center"/>
          </w:tcPr>
          <w:p w:rsidR="00DE3223" w:rsidRDefault="00DE3223">
            <w:pPr>
              <w:jc w:val="center"/>
              <w:rPr>
                <w:rFonts w:ascii="仿宋" w:eastAsia="仿宋" w:hAnsi="仿宋" w:cs="宋体"/>
                <w:kern w:val="0"/>
                <w:sz w:val="24"/>
              </w:rPr>
            </w:pPr>
          </w:p>
        </w:tc>
        <w:tc>
          <w:tcPr>
            <w:tcW w:w="783" w:type="dxa"/>
            <w:vAlign w:val="center"/>
          </w:tcPr>
          <w:p w:rsidR="00DE3223" w:rsidRDefault="00612295">
            <w:pPr>
              <w:jc w:val="center"/>
              <w:rPr>
                <w:color w:val="000000"/>
                <w:sz w:val="22"/>
                <w:szCs w:val="22"/>
              </w:rPr>
            </w:pPr>
            <w:r>
              <w:rPr>
                <w:color w:val="000000"/>
                <w:sz w:val="22"/>
                <w:szCs w:val="22"/>
              </w:rPr>
              <w:t>9</w:t>
            </w:r>
          </w:p>
        </w:tc>
        <w:tc>
          <w:tcPr>
            <w:tcW w:w="567" w:type="dxa"/>
            <w:vAlign w:val="center"/>
          </w:tcPr>
          <w:p w:rsidR="00DE3223" w:rsidRDefault="00612295">
            <w:pPr>
              <w:rPr>
                <w:color w:val="000000"/>
                <w:sz w:val="22"/>
                <w:szCs w:val="22"/>
              </w:rPr>
            </w:pPr>
            <w:r>
              <w:rPr>
                <w:rFonts w:hint="eastAsia"/>
                <w:color w:val="000000"/>
                <w:sz w:val="22"/>
                <w:szCs w:val="22"/>
              </w:rPr>
              <w:t>对</w:t>
            </w:r>
          </w:p>
        </w:tc>
        <w:tc>
          <w:tcPr>
            <w:tcW w:w="850" w:type="dxa"/>
            <w:vAlign w:val="center"/>
          </w:tcPr>
          <w:p w:rsidR="00DE3223" w:rsidRDefault="00DE3223">
            <w:pPr>
              <w:jc w:val="center"/>
              <w:rPr>
                <w:rFonts w:ascii="仿宋" w:eastAsia="仿宋" w:hAnsi="仿宋" w:cs="宋体"/>
                <w:kern w:val="0"/>
                <w:sz w:val="24"/>
              </w:rPr>
            </w:pPr>
          </w:p>
        </w:tc>
        <w:tc>
          <w:tcPr>
            <w:tcW w:w="807" w:type="dxa"/>
            <w:vAlign w:val="center"/>
          </w:tcPr>
          <w:p w:rsidR="00DE3223" w:rsidRDefault="00DE3223">
            <w:pPr>
              <w:jc w:val="center"/>
              <w:rPr>
                <w:rFonts w:ascii="仿宋" w:eastAsia="仿宋" w:hAnsi="仿宋" w:cs="宋体"/>
                <w:kern w:val="0"/>
                <w:sz w:val="24"/>
              </w:rPr>
            </w:pPr>
          </w:p>
        </w:tc>
      </w:tr>
      <w:tr w:rsidR="00DE3223">
        <w:trPr>
          <w:trHeight w:val="283"/>
          <w:jc w:val="center"/>
        </w:trPr>
        <w:tc>
          <w:tcPr>
            <w:tcW w:w="781" w:type="dxa"/>
            <w:tcBorders>
              <w:left w:val="single" w:sz="4" w:space="0" w:color="auto"/>
            </w:tcBorders>
            <w:vAlign w:val="center"/>
          </w:tcPr>
          <w:p w:rsidR="00DE3223" w:rsidRDefault="00612295">
            <w:pPr>
              <w:jc w:val="center"/>
              <w:rPr>
                <w:rFonts w:ascii="仿宋" w:eastAsia="仿宋" w:hAnsi="仿宋" w:cs="宋体"/>
                <w:kern w:val="0"/>
                <w:sz w:val="24"/>
              </w:rPr>
            </w:pPr>
            <w:r>
              <w:rPr>
                <w:rFonts w:ascii="仿宋" w:eastAsia="仿宋" w:hAnsi="仿宋" w:cs="宋体"/>
                <w:kern w:val="0"/>
                <w:sz w:val="24"/>
              </w:rPr>
              <w:t>1</w:t>
            </w:r>
            <w:r>
              <w:rPr>
                <w:rFonts w:ascii="仿宋" w:eastAsia="仿宋" w:hAnsi="仿宋" w:cs="宋体" w:hint="eastAsia"/>
                <w:kern w:val="0"/>
                <w:sz w:val="24"/>
              </w:rPr>
              <w:t>0</w:t>
            </w:r>
          </w:p>
        </w:tc>
        <w:tc>
          <w:tcPr>
            <w:tcW w:w="2562" w:type="dxa"/>
            <w:tcBorders>
              <w:right w:val="single" w:sz="4" w:space="0" w:color="auto"/>
            </w:tcBorders>
            <w:vAlign w:val="center"/>
          </w:tcPr>
          <w:p w:rsidR="00DE3223" w:rsidRDefault="00612295">
            <w:pPr>
              <w:rPr>
                <w:rFonts w:ascii="仿宋" w:eastAsia="仿宋" w:hAnsi="仿宋" w:cs="宋体"/>
                <w:kern w:val="0"/>
                <w:sz w:val="24"/>
              </w:rPr>
            </w:pPr>
            <w:r>
              <w:rPr>
                <w:rFonts w:ascii="仿宋" w:eastAsia="仿宋" w:hAnsi="仿宋" w:cs="宋体" w:hint="eastAsia"/>
                <w:kern w:val="0"/>
                <w:sz w:val="24"/>
              </w:rPr>
              <w:t>设备机柜</w:t>
            </w:r>
          </w:p>
        </w:tc>
        <w:tc>
          <w:tcPr>
            <w:tcW w:w="1134" w:type="dxa"/>
            <w:vAlign w:val="center"/>
          </w:tcPr>
          <w:p w:rsidR="00DE3223" w:rsidRDefault="00DE3223">
            <w:pPr>
              <w:jc w:val="center"/>
              <w:rPr>
                <w:rFonts w:ascii="仿宋" w:eastAsia="仿宋" w:hAnsi="仿宋" w:cs="宋体"/>
                <w:kern w:val="0"/>
                <w:sz w:val="24"/>
              </w:rPr>
            </w:pPr>
          </w:p>
        </w:tc>
        <w:tc>
          <w:tcPr>
            <w:tcW w:w="1843" w:type="dxa"/>
            <w:vAlign w:val="center"/>
          </w:tcPr>
          <w:p w:rsidR="00DE3223" w:rsidRDefault="00DE3223">
            <w:pPr>
              <w:jc w:val="center"/>
              <w:rPr>
                <w:rFonts w:ascii="仿宋" w:eastAsia="仿宋" w:hAnsi="仿宋" w:cs="宋体"/>
                <w:kern w:val="0"/>
                <w:sz w:val="24"/>
              </w:rPr>
            </w:pPr>
          </w:p>
        </w:tc>
        <w:tc>
          <w:tcPr>
            <w:tcW w:w="783" w:type="dxa"/>
            <w:vAlign w:val="center"/>
          </w:tcPr>
          <w:p w:rsidR="00DE3223" w:rsidRDefault="00612295">
            <w:pPr>
              <w:jc w:val="center"/>
              <w:rPr>
                <w:color w:val="000000"/>
                <w:sz w:val="22"/>
                <w:szCs w:val="22"/>
              </w:rPr>
            </w:pPr>
            <w:r>
              <w:rPr>
                <w:color w:val="000000"/>
                <w:sz w:val="22"/>
                <w:szCs w:val="22"/>
              </w:rPr>
              <w:t>6</w:t>
            </w:r>
          </w:p>
        </w:tc>
        <w:tc>
          <w:tcPr>
            <w:tcW w:w="567" w:type="dxa"/>
            <w:vAlign w:val="center"/>
          </w:tcPr>
          <w:p w:rsidR="00DE3223" w:rsidRDefault="00612295">
            <w:pPr>
              <w:rPr>
                <w:color w:val="000000"/>
                <w:sz w:val="22"/>
                <w:szCs w:val="22"/>
              </w:rPr>
            </w:pPr>
            <w:r>
              <w:rPr>
                <w:rFonts w:hint="eastAsia"/>
                <w:color w:val="000000"/>
                <w:sz w:val="22"/>
                <w:szCs w:val="22"/>
              </w:rPr>
              <w:t>台</w:t>
            </w:r>
          </w:p>
        </w:tc>
        <w:tc>
          <w:tcPr>
            <w:tcW w:w="850" w:type="dxa"/>
            <w:vAlign w:val="center"/>
          </w:tcPr>
          <w:p w:rsidR="00DE3223" w:rsidRDefault="00DE3223">
            <w:pPr>
              <w:jc w:val="center"/>
              <w:rPr>
                <w:rFonts w:ascii="仿宋" w:eastAsia="仿宋" w:hAnsi="仿宋" w:cs="宋体"/>
                <w:kern w:val="0"/>
                <w:sz w:val="24"/>
              </w:rPr>
            </w:pPr>
          </w:p>
        </w:tc>
        <w:tc>
          <w:tcPr>
            <w:tcW w:w="807" w:type="dxa"/>
            <w:vAlign w:val="center"/>
          </w:tcPr>
          <w:p w:rsidR="00DE3223" w:rsidRDefault="00DE3223">
            <w:pPr>
              <w:jc w:val="center"/>
              <w:rPr>
                <w:rFonts w:ascii="仿宋" w:eastAsia="仿宋" w:hAnsi="仿宋" w:cs="宋体"/>
                <w:kern w:val="0"/>
                <w:sz w:val="24"/>
              </w:rPr>
            </w:pPr>
          </w:p>
        </w:tc>
      </w:tr>
      <w:tr w:rsidR="00DE3223">
        <w:trPr>
          <w:trHeight w:val="283"/>
          <w:jc w:val="center"/>
        </w:trPr>
        <w:tc>
          <w:tcPr>
            <w:tcW w:w="781" w:type="dxa"/>
            <w:tcBorders>
              <w:left w:val="single" w:sz="4" w:space="0" w:color="auto"/>
            </w:tcBorders>
            <w:vAlign w:val="center"/>
          </w:tcPr>
          <w:p w:rsidR="00DE3223" w:rsidRDefault="00612295">
            <w:pPr>
              <w:jc w:val="center"/>
              <w:rPr>
                <w:rFonts w:ascii="仿宋" w:eastAsia="仿宋" w:hAnsi="仿宋" w:cs="宋体"/>
                <w:kern w:val="0"/>
                <w:sz w:val="24"/>
              </w:rPr>
            </w:pPr>
            <w:r>
              <w:rPr>
                <w:rFonts w:ascii="仿宋" w:eastAsia="仿宋" w:hAnsi="仿宋" w:cs="宋体"/>
                <w:kern w:val="0"/>
                <w:sz w:val="24"/>
              </w:rPr>
              <w:t>1</w:t>
            </w:r>
            <w:r>
              <w:rPr>
                <w:rFonts w:ascii="仿宋" w:eastAsia="仿宋" w:hAnsi="仿宋" w:cs="宋体" w:hint="eastAsia"/>
                <w:kern w:val="0"/>
                <w:sz w:val="24"/>
              </w:rPr>
              <w:t>1</w:t>
            </w:r>
          </w:p>
        </w:tc>
        <w:tc>
          <w:tcPr>
            <w:tcW w:w="2562" w:type="dxa"/>
            <w:tcBorders>
              <w:right w:val="single" w:sz="4" w:space="0" w:color="auto"/>
            </w:tcBorders>
            <w:vAlign w:val="center"/>
          </w:tcPr>
          <w:p w:rsidR="00DE3223" w:rsidRDefault="00612295">
            <w:pPr>
              <w:rPr>
                <w:rFonts w:ascii="仿宋" w:eastAsia="仿宋" w:hAnsi="仿宋" w:cs="宋体"/>
                <w:kern w:val="0"/>
                <w:sz w:val="24"/>
              </w:rPr>
            </w:pPr>
            <w:r>
              <w:rPr>
                <w:rFonts w:ascii="仿宋" w:eastAsia="仿宋" w:hAnsi="仿宋" w:cs="宋体" w:hint="eastAsia"/>
                <w:kern w:val="0"/>
                <w:sz w:val="24"/>
              </w:rPr>
              <w:t>室外监控专用网线</w:t>
            </w:r>
          </w:p>
        </w:tc>
        <w:tc>
          <w:tcPr>
            <w:tcW w:w="1134" w:type="dxa"/>
            <w:vAlign w:val="center"/>
          </w:tcPr>
          <w:p w:rsidR="00DE3223" w:rsidRDefault="00DE3223">
            <w:pPr>
              <w:jc w:val="center"/>
              <w:rPr>
                <w:rFonts w:ascii="仿宋" w:eastAsia="仿宋" w:hAnsi="仿宋" w:cs="宋体"/>
                <w:kern w:val="0"/>
                <w:sz w:val="24"/>
              </w:rPr>
            </w:pPr>
          </w:p>
        </w:tc>
        <w:tc>
          <w:tcPr>
            <w:tcW w:w="1843" w:type="dxa"/>
            <w:vAlign w:val="center"/>
          </w:tcPr>
          <w:p w:rsidR="00DE3223" w:rsidRDefault="00DE3223">
            <w:pPr>
              <w:jc w:val="center"/>
              <w:rPr>
                <w:rFonts w:ascii="仿宋" w:eastAsia="仿宋" w:hAnsi="仿宋" w:cs="宋体"/>
                <w:kern w:val="0"/>
                <w:sz w:val="24"/>
              </w:rPr>
            </w:pPr>
          </w:p>
        </w:tc>
        <w:tc>
          <w:tcPr>
            <w:tcW w:w="783" w:type="dxa"/>
            <w:vAlign w:val="center"/>
          </w:tcPr>
          <w:p w:rsidR="00DE3223" w:rsidRDefault="00612295">
            <w:pPr>
              <w:jc w:val="center"/>
              <w:rPr>
                <w:color w:val="000000"/>
                <w:sz w:val="22"/>
                <w:szCs w:val="22"/>
              </w:rPr>
            </w:pPr>
            <w:r>
              <w:rPr>
                <w:color w:val="000000"/>
                <w:sz w:val="22"/>
                <w:szCs w:val="22"/>
              </w:rPr>
              <w:t>24</w:t>
            </w:r>
          </w:p>
        </w:tc>
        <w:tc>
          <w:tcPr>
            <w:tcW w:w="567" w:type="dxa"/>
            <w:vAlign w:val="center"/>
          </w:tcPr>
          <w:p w:rsidR="00DE3223" w:rsidRDefault="00612295">
            <w:pPr>
              <w:rPr>
                <w:color w:val="000000"/>
                <w:sz w:val="22"/>
                <w:szCs w:val="22"/>
              </w:rPr>
            </w:pPr>
            <w:r>
              <w:rPr>
                <w:rFonts w:hint="eastAsia"/>
                <w:color w:val="000000"/>
                <w:sz w:val="22"/>
                <w:szCs w:val="22"/>
              </w:rPr>
              <w:t>箱</w:t>
            </w:r>
          </w:p>
        </w:tc>
        <w:tc>
          <w:tcPr>
            <w:tcW w:w="850" w:type="dxa"/>
            <w:vAlign w:val="center"/>
          </w:tcPr>
          <w:p w:rsidR="00DE3223" w:rsidRDefault="00DE3223">
            <w:pPr>
              <w:jc w:val="center"/>
              <w:rPr>
                <w:rFonts w:ascii="仿宋" w:eastAsia="仿宋" w:hAnsi="仿宋" w:cs="宋体"/>
                <w:kern w:val="0"/>
                <w:sz w:val="24"/>
              </w:rPr>
            </w:pPr>
          </w:p>
        </w:tc>
        <w:tc>
          <w:tcPr>
            <w:tcW w:w="807" w:type="dxa"/>
            <w:vAlign w:val="center"/>
          </w:tcPr>
          <w:p w:rsidR="00DE3223" w:rsidRDefault="00DE3223">
            <w:pPr>
              <w:jc w:val="center"/>
              <w:rPr>
                <w:rFonts w:ascii="仿宋" w:eastAsia="仿宋" w:hAnsi="仿宋" w:cs="宋体"/>
                <w:kern w:val="0"/>
                <w:sz w:val="24"/>
              </w:rPr>
            </w:pPr>
          </w:p>
        </w:tc>
      </w:tr>
      <w:tr w:rsidR="00DE3223">
        <w:trPr>
          <w:trHeight w:val="283"/>
          <w:jc w:val="center"/>
        </w:trPr>
        <w:tc>
          <w:tcPr>
            <w:tcW w:w="781" w:type="dxa"/>
            <w:tcBorders>
              <w:left w:val="single" w:sz="4" w:space="0" w:color="auto"/>
            </w:tcBorders>
            <w:vAlign w:val="center"/>
          </w:tcPr>
          <w:p w:rsidR="00DE3223" w:rsidRDefault="00612295">
            <w:pPr>
              <w:jc w:val="center"/>
              <w:rPr>
                <w:rFonts w:ascii="仿宋" w:eastAsia="仿宋" w:hAnsi="仿宋" w:cs="宋体"/>
                <w:kern w:val="0"/>
                <w:sz w:val="24"/>
              </w:rPr>
            </w:pPr>
            <w:r>
              <w:rPr>
                <w:rFonts w:ascii="仿宋" w:eastAsia="仿宋" w:hAnsi="仿宋" w:cs="宋体"/>
                <w:kern w:val="0"/>
                <w:sz w:val="24"/>
              </w:rPr>
              <w:t>1</w:t>
            </w:r>
            <w:r>
              <w:rPr>
                <w:rFonts w:ascii="仿宋" w:eastAsia="仿宋" w:hAnsi="仿宋" w:cs="宋体" w:hint="eastAsia"/>
                <w:kern w:val="0"/>
                <w:sz w:val="24"/>
              </w:rPr>
              <w:t>2</w:t>
            </w:r>
          </w:p>
        </w:tc>
        <w:tc>
          <w:tcPr>
            <w:tcW w:w="2562" w:type="dxa"/>
            <w:tcBorders>
              <w:right w:val="single" w:sz="4" w:space="0" w:color="auto"/>
            </w:tcBorders>
            <w:vAlign w:val="center"/>
          </w:tcPr>
          <w:p w:rsidR="00DE3223" w:rsidRDefault="00612295">
            <w:pPr>
              <w:rPr>
                <w:rFonts w:ascii="仿宋" w:eastAsia="仿宋" w:hAnsi="仿宋" w:cs="宋体"/>
                <w:kern w:val="0"/>
                <w:sz w:val="24"/>
              </w:rPr>
            </w:pPr>
            <w:r>
              <w:rPr>
                <w:rFonts w:ascii="仿宋" w:eastAsia="仿宋" w:hAnsi="仿宋" w:cs="宋体" w:hint="eastAsia"/>
                <w:kern w:val="0"/>
                <w:sz w:val="24"/>
              </w:rPr>
              <w:t>设备箱供电线路</w:t>
            </w:r>
          </w:p>
        </w:tc>
        <w:tc>
          <w:tcPr>
            <w:tcW w:w="1134" w:type="dxa"/>
            <w:vAlign w:val="center"/>
          </w:tcPr>
          <w:p w:rsidR="00DE3223" w:rsidRDefault="00DE3223">
            <w:pPr>
              <w:jc w:val="center"/>
              <w:rPr>
                <w:rFonts w:ascii="仿宋" w:eastAsia="仿宋" w:hAnsi="仿宋" w:cs="宋体"/>
                <w:kern w:val="0"/>
                <w:sz w:val="24"/>
              </w:rPr>
            </w:pPr>
          </w:p>
        </w:tc>
        <w:tc>
          <w:tcPr>
            <w:tcW w:w="1843" w:type="dxa"/>
            <w:vAlign w:val="center"/>
          </w:tcPr>
          <w:p w:rsidR="00DE3223" w:rsidRDefault="00DE3223">
            <w:pPr>
              <w:jc w:val="center"/>
              <w:rPr>
                <w:rFonts w:ascii="仿宋" w:eastAsia="仿宋" w:hAnsi="仿宋" w:cs="宋体"/>
                <w:kern w:val="0"/>
                <w:sz w:val="24"/>
              </w:rPr>
            </w:pPr>
          </w:p>
        </w:tc>
        <w:tc>
          <w:tcPr>
            <w:tcW w:w="783" w:type="dxa"/>
            <w:vAlign w:val="center"/>
          </w:tcPr>
          <w:p w:rsidR="00DE3223" w:rsidRDefault="00612295">
            <w:pPr>
              <w:jc w:val="center"/>
              <w:rPr>
                <w:color w:val="000000"/>
                <w:sz w:val="22"/>
                <w:szCs w:val="22"/>
              </w:rPr>
            </w:pPr>
            <w:r>
              <w:rPr>
                <w:color w:val="000000"/>
                <w:sz w:val="22"/>
                <w:szCs w:val="22"/>
              </w:rPr>
              <w:t>700</w:t>
            </w:r>
          </w:p>
        </w:tc>
        <w:tc>
          <w:tcPr>
            <w:tcW w:w="567" w:type="dxa"/>
            <w:vAlign w:val="center"/>
          </w:tcPr>
          <w:p w:rsidR="00DE3223" w:rsidRDefault="00612295">
            <w:pPr>
              <w:rPr>
                <w:color w:val="000000"/>
                <w:sz w:val="22"/>
                <w:szCs w:val="22"/>
              </w:rPr>
            </w:pPr>
            <w:r>
              <w:rPr>
                <w:rFonts w:hint="eastAsia"/>
                <w:color w:val="000000"/>
                <w:sz w:val="22"/>
                <w:szCs w:val="22"/>
              </w:rPr>
              <w:t>米</w:t>
            </w:r>
          </w:p>
        </w:tc>
        <w:tc>
          <w:tcPr>
            <w:tcW w:w="850" w:type="dxa"/>
            <w:vAlign w:val="center"/>
          </w:tcPr>
          <w:p w:rsidR="00DE3223" w:rsidRDefault="00DE3223">
            <w:pPr>
              <w:jc w:val="center"/>
              <w:rPr>
                <w:rFonts w:ascii="仿宋" w:eastAsia="仿宋" w:hAnsi="仿宋" w:cs="宋体"/>
                <w:kern w:val="0"/>
                <w:sz w:val="24"/>
              </w:rPr>
            </w:pPr>
          </w:p>
        </w:tc>
        <w:tc>
          <w:tcPr>
            <w:tcW w:w="807" w:type="dxa"/>
            <w:vAlign w:val="center"/>
          </w:tcPr>
          <w:p w:rsidR="00DE3223" w:rsidRDefault="00DE3223">
            <w:pPr>
              <w:jc w:val="center"/>
              <w:rPr>
                <w:rFonts w:ascii="仿宋" w:eastAsia="仿宋" w:hAnsi="仿宋" w:cs="宋体"/>
                <w:kern w:val="0"/>
                <w:sz w:val="24"/>
              </w:rPr>
            </w:pPr>
          </w:p>
        </w:tc>
      </w:tr>
      <w:tr w:rsidR="00DE3223">
        <w:trPr>
          <w:trHeight w:val="283"/>
          <w:jc w:val="center"/>
        </w:trPr>
        <w:tc>
          <w:tcPr>
            <w:tcW w:w="781" w:type="dxa"/>
            <w:tcBorders>
              <w:left w:val="single" w:sz="4" w:space="0" w:color="auto"/>
            </w:tcBorders>
            <w:vAlign w:val="center"/>
          </w:tcPr>
          <w:p w:rsidR="00DE3223" w:rsidRDefault="00612295">
            <w:pPr>
              <w:jc w:val="center"/>
              <w:rPr>
                <w:rFonts w:ascii="仿宋" w:eastAsia="仿宋" w:hAnsi="仿宋" w:cs="宋体"/>
                <w:kern w:val="0"/>
                <w:sz w:val="24"/>
              </w:rPr>
            </w:pPr>
            <w:r>
              <w:rPr>
                <w:rFonts w:ascii="仿宋" w:eastAsia="仿宋" w:hAnsi="仿宋" w:cs="宋体"/>
                <w:kern w:val="0"/>
                <w:sz w:val="24"/>
              </w:rPr>
              <w:t>1</w:t>
            </w:r>
            <w:r>
              <w:rPr>
                <w:rFonts w:ascii="仿宋" w:eastAsia="仿宋" w:hAnsi="仿宋" w:cs="宋体" w:hint="eastAsia"/>
                <w:kern w:val="0"/>
                <w:sz w:val="24"/>
              </w:rPr>
              <w:t>3</w:t>
            </w:r>
          </w:p>
        </w:tc>
        <w:tc>
          <w:tcPr>
            <w:tcW w:w="2562" w:type="dxa"/>
            <w:tcBorders>
              <w:right w:val="single" w:sz="4" w:space="0" w:color="auto"/>
            </w:tcBorders>
            <w:vAlign w:val="center"/>
          </w:tcPr>
          <w:p w:rsidR="00DE3223" w:rsidRDefault="00612295">
            <w:pPr>
              <w:rPr>
                <w:rFonts w:ascii="仿宋" w:eastAsia="仿宋" w:hAnsi="仿宋" w:cs="宋体"/>
                <w:kern w:val="0"/>
                <w:sz w:val="24"/>
              </w:rPr>
            </w:pPr>
            <w:r>
              <w:rPr>
                <w:rFonts w:ascii="仿宋" w:eastAsia="仿宋" w:hAnsi="仿宋" w:cs="宋体" w:hint="eastAsia"/>
                <w:kern w:val="0"/>
                <w:sz w:val="24"/>
              </w:rPr>
              <w:t>室内单模光纤</w:t>
            </w:r>
          </w:p>
        </w:tc>
        <w:tc>
          <w:tcPr>
            <w:tcW w:w="1134" w:type="dxa"/>
            <w:vAlign w:val="center"/>
          </w:tcPr>
          <w:p w:rsidR="00DE3223" w:rsidRDefault="00DE3223">
            <w:pPr>
              <w:jc w:val="center"/>
              <w:rPr>
                <w:rFonts w:ascii="仿宋" w:eastAsia="仿宋" w:hAnsi="仿宋" w:cs="宋体"/>
                <w:kern w:val="0"/>
                <w:sz w:val="24"/>
              </w:rPr>
            </w:pPr>
          </w:p>
        </w:tc>
        <w:tc>
          <w:tcPr>
            <w:tcW w:w="1843" w:type="dxa"/>
            <w:vAlign w:val="center"/>
          </w:tcPr>
          <w:p w:rsidR="00DE3223" w:rsidRDefault="00DE3223">
            <w:pPr>
              <w:jc w:val="center"/>
              <w:rPr>
                <w:rFonts w:ascii="仿宋" w:eastAsia="仿宋" w:hAnsi="仿宋" w:cs="宋体"/>
                <w:kern w:val="0"/>
                <w:sz w:val="24"/>
              </w:rPr>
            </w:pPr>
          </w:p>
        </w:tc>
        <w:tc>
          <w:tcPr>
            <w:tcW w:w="783" w:type="dxa"/>
            <w:vAlign w:val="center"/>
          </w:tcPr>
          <w:p w:rsidR="00DE3223" w:rsidRDefault="00612295">
            <w:pPr>
              <w:jc w:val="center"/>
              <w:rPr>
                <w:color w:val="000000"/>
                <w:sz w:val="22"/>
                <w:szCs w:val="22"/>
              </w:rPr>
            </w:pPr>
            <w:r>
              <w:rPr>
                <w:color w:val="000000"/>
                <w:sz w:val="22"/>
                <w:szCs w:val="22"/>
              </w:rPr>
              <w:t>1600</w:t>
            </w:r>
          </w:p>
        </w:tc>
        <w:tc>
          <w:tcPr>
            <w:tcW w:w="567" w:type="dxa"/>
            <w:vAlign w:val="center"/>
          </w:tcPr>
          <w:p w:rsidR="00DE3223" w:rsidRDefault="00612295">
            <w:pPr>
              <w:rPr>
                <w:color w:val="000000"/>
                <w:sz w:val="22"/>
                <w:szCs w:val="22"/>
              </w:rPr>
            </w:pPr>
            <w:r>
              <w:rPr>
                <w:rFonts w:hint="eastAsia"/>
                <w:color w:val="000000"/>
                <w:sz w:val="22"/>
                <w:szCs w:val="22"/>
              </w:rPr>
              <w:t>米</w:t>
            </w:r>
          </w:p>
        </w:tc>
        <w:tc>
          <w:tcPr>
            <w:tcW w:w="850" w:type="dxa"/>
            <w:vAlign w:val="center"/>
          </w:tcPr>
          <w:p w:rsidR="00DE3223" w:rsidRDefault="00DE3223">
            <w:pPr>
              <w:jc w:val="center"/>
              <w:rPr>
                <w:rFonts w:ascii="仿宋" w:eastAsia="仿宋" w:hAnsi="仿宋" w:cs="宋体"/>
                <w:kern w:val="0"/>
                <w:sz w:val="24"/>
              </w:rPr>
            </w:pPr>
          </w:p>
        </w:tc>
        <w:tc>
          <w:tcPr>
            <w:tcW w:w="807" w:type="dxa"/>
            <w:vAlign w:val="center"/>
          </w:tcPr>
          <w:p w:rsidR="00DE3223" w:rsidRDefault="00DE3223">
            <w:pPr>
              <w:jc w:val="center"/>
              <w:rPr>
                <w:rFonts w:ascii="仿宋" w:eastAsia="仿宋" w:hAnsi="仿宋" w:cs="宋体"/>
                <w:kern w:val="0"/>
                <w:sz w:val="24"/>
              </w:rPr>
            </w:pPr>
          </w:p>
        </w:tc>
      </w:tr>
      <w:tr w:rsidR="00DE3223">
        <w:trPr>
          <w:trHeight w:val="283"/>
          <w:jc w:val="center"/>
        </w:trPr>
        <w:tc>
          <w:tcPr>
            <w:tcW w:w="781" w:type="dxa"/>
            <w:tcBorders>
              <w:left w:val="single" w:sz="4" w:space="0" w:color="auto"/>
            </w:tcBorders>
            <w:vAlign w:val="center"/>
          </w:tcPr>
          <w:p w:rsidR="00DE3223" w:rsidRDefault="00612295">
            <w:pPr>
              <w:jc w:val="center"/>
              <w:rPr>
                <w:rFonts w:ascii="仿宋" w:eastAsia="仿宋" w:hAnsi="仿宋" w:cs="宋体"/>
                <w:kern w:val="0"/>
                <w:sz w:val="24"/>
              </w:rPr>
            </w:pPr>
            <w:r>
              <w:rPr>
                <w:rFonts w:ascii="仿宋" w:eastAsia="仿宋" w:hAnsi="仿宋" w:cs="宋体"/>
                <w:kern w:val="0"/>
                <w:sz w:val="24"/>
              </w:rPr>
              <w:t>1</w:t>
            </w:r>
            <w:r>
              <w:rPr>
                <w:rFonts w:ascii="仿宋" w:eastAsia="仿宋" w:hAnsi="仿宋" w:cs="宋体" w:hint="eastAsia"/>
                <w:kern w:val="0"/>
                <w:sz w:val="24"/>
              </w:rPr>
              <w:t>4</w:t>
            </w:r>
          </w:p>
        </w:tc>
        <w:tc>
          <w:tcPr>
            <w:tcW w:w="2562" w:type="dxa"/>
            <w:tcBorders>
              <w:right w:val="single" w:sz="4" w:space="0" w:color="auto"/>
            </w:tcBorders>
            <w:vAlign w:val="center"/>
          </w:tcPr>
          <w:p w:rsidR="00DE3223" w:rsidRDefault="00612295">
            <w:pPr>
              <w:rPr>
                <w:rFonts w:ascii="仿宋" w:eastAsia="仿宋" w:hAnsi="仿宋" w:cs="宋体"/>
                <w:kern w:val="0"/>
                <w:sz w:val="24"/>
              </w:rPr>
            </w:pPr>
            <w:r>
              <w:rPr>
                <w:rFonts w:ascii="仿宋" w:eastAsia="仿宋" w:hAnsi="仿宋" w:cs="宋体" w:hint="eastAsia"/>
                <w:kern w:val="0"/>
                <w:sz w:val="24"/>
              </w:rPr>
              <w:t>光纤跳线</w:t>
            </w:r>
          </w:p>
        </w:tc>
        <w:tc>
          <w:tcPr>
            <w:tcW w:w="1134" w:type="dxa"/>
            <w:vAlign w:val="center"/>
          </w:tcPr>
          <w:p w:rsidR="00DE3223" w:rsidRDefault="00DE3223">
            <w:pPr>
              <w:jc w:val="center"/>
              <w:rPr>
                <w:rFonts w:ascii="仿宋" w:eastAsia="仿宋" w:hAnsi="仿宋" w:cs="宋体"/>
                <w:kern w:val="0"/>
                <w:sz w:val="24"/>
              </w:rPr>
            </w:pPr>
          </w:p>
        </w:tc>
        <w:tc>
          <w:tcPr>
            <w:tcW w:w="1843" w:type="dxa"/>
            <w:vAlign w:val="center"/>
          </w:tcPr>
          <w:p w:rsidR="00DE3223" w:rsidRDefault="00DE3223">
            <w:pPr>
              <w:jc w:val="center"/>
              <w:rPr>
                <w:rFonts w:ascii="仿宋" w:eastAsia="仿宋" w:hAnsi="仿宋" w:cs="宋体"/>
                <w:kern w:val="0"/>
                <w:sz w:val="24"/>
              </w:rPr>
            </w:pPr>
          </w:p>
        </w:tc>
        <w:tc>
          <w:tcPr>
            <w:tcW w:w="783" w:type="dxa"/>
            <w:vAlign w:val="center"/>
          </w:tcPr>
          <w:p w:rsidR="00DE3223" w:rsidRDefault="00612295">
            <w:pPr>
              <w:jc w:val="center"/>
              <w:rPr>
                <w:color w:val="000000"/>
                <w:sz w:val="22"/>
                <w:szCs w:val="22"/>
              </w:rPr>
            </w:pPr>
            <w:r>
              <w:rPr>
                <w:color w:val="000000"/>
                <w:sz w:val="22"/>
                <w:szCs w:val="22"/>
              </w:rPr>
              <w:t>24</w:t>
            </w:r>
          </w:p>
        </w:tc>
        <w:tc>
          <w:tcPr>
            <w:tcW w:w="567" w:type="dxa"/>
            <w:vAlign w:val="center"/>
          </w:tcPr>
          <w:p w:rsidR="00DE3223" w:rsidRDefault="00612295">
            <w:pPr>
              <w:rPr>
                <w:color w:val="000000"/>
                <w:sz w:val="22"/>
                <w:szCs w:val="22"/>
              </w:rPr>
            </w:pPr>
            <w:r>
              <w:rPr>
                <w:rFonts w:hint="eastAsia"/>
                <w:color w:val="000000"/>
                <w:sz w:val="22"/>
                <w:szCs w:val="22"/>
              </w:rPr>
              <w:t>根</w:t>
            </w:r>
          </w:p>
        </w:tc>
        <w:tc>
          <w:tcPr>
            <w:tcW w:w="850" w:type="dxa"/>
            <w:vAlign w:val="center"/>
          </w:tcPr>
          <w:p w:rsidR="00DE3223" w:rsidRDefault="00DE3223">
            <w:pPr>
              <w:jc w:val="center"/>
              <w:rPr>
                <w:rFonts w:ascii="仿宋" w:eastAsia="仿宋" w:hAnsi="仿宋" w:cs="宋体"/>
                <w:kern w:val="0"/>
                <w:sz w:val="24"/>
              </w:rPr>
            </w:pPr>
          </w:p>
        </w:tc>
        <w:tc>
          <w:tcPr>
            <w:tcW w:w="807" w:type="dxa"/>
            <w:vAlign w:val="center"/>
          </w:tcPr>
          <w:p w:rsidR="00DE3223" w:rsidRDefault="00DE3223">
            <w:pPr>
              <w:jc w:val="center"/>
              <w:rPr>
                <w:rFonts w:ascii="仿宋" w:eastAsia="仿宋" w:hAnsi="仿宋" w:cs="宋体"/>
                <w:kern w:val="0"/>
                <w:sz w:val="24"/>
              </w:rPr>
            </w:pPr>
          </w:p>
        </w:tc>
      </w:tr>
      <w:tr w:rsidR="00DE3223">
        <w:trPr>
          <w:trHeight w:val="283"/>
          <w:jc w:val="center"/>
        </w:trPr>
        <w:tc>
          <w:tcPr>
            <w:tcW w:w="781" w:type="dxa"/>
            <w:tcBorders>
              <w:left w:val="single" w:sz="4" w:space="0" w:color="auto"/>
            </w:tcBorders>
            <w:vAlign w:val="center"/>
          </w:tcPr>
          <w:p w:rsidR="00DE3223" w:rsidRDefault="00612295">
            <w:pPr>
              <w:jc w:val="center"/>
              <w:rPr>
                <w:rFonts w:ascii="仿宋" w:eastAsia="仿宋" w:hAnsi="仿宋" w:cs="宋体"/>
                <w:kern w:val="0"/>
                <w:sz w:val="24"/>
              </w:rPr>
            </w:pPr>
            <w:r>
              <w:rPr>
                <w:rFonts w:ascii="仿宋" w:eastAsia="仿宋" w:hAnsi="仿宋" w:cs="宋体"/>
                <w:kern w:val="0"/>
                <w:sz w:val="24"/>
              </w:rPr>
              <w:t>1</w:t>
            </w:r>
            <w:r>
              <w:rPr>
                <w:rFonts w:ascii="仿宋" w:eastAsia="仿宋" w:hAnsi="仿宋" w:cs="宋体" w:hint="eastAsia"/>
                <w:kern w:val="0"/>
                <w:sz w:val="24"/>
              </w:rPr>
              <w:t>5</w:t>
            </w:r>
          </w:p>
        </w:tc>
        <w:tc>
          <w:tcPr>
            <w:tcW w:w="2562" w:type="dxa"/>
            <w:tcBorders>
              <w:right w:val="single" w:sz="4" w:space="0" w:color="auto"/>
            </w:tcBorders>
            <w:vAlign w:val="center"/>
          </w:tcPr>
          <w:p w:rsidR="00DE3223" w:rsidRDefault="00612295">
            <w:pPr>
              <w:rPr>
                <w:rFonts w:ascii="仿宋" w:eastAsia="仿宋" w:hAnsi="仿宋" w:cs="宋体"/>
                <w:kern w:val="0"/>
                <w:sz w:val="24"/>
              </w:rPr>
            </w:pPr>
            <w:r>
              <w:rPr>
                <w:rFonts w:ascii="仿宋" w:eastAsia="仿宋" w:hAnsi="仿宋" w:cs="宋体" w:hint="eastAsia"/>
                <w:kern w:val="0"/>
                <w:sz w:val="24"/>
              </w:rPr>
              <w:t>光纤熔接盒及配件</w:t>
            </w:r>
          </w:p>
        </w:tc>
        <w:tc>
          <w:tcPr>
            <w:tcW w:w="1134" w:type="dxa"/>
            <w:vAlign w:val="center"/>
          </w:tcPr>
          <w:p w:rsidR="00DE3223" w:rsidRDefault="00DE3223">
            <w:pPr>
              <w:jc w:val="center"/>
              <w:rPr>
                <w:rFonts w:ascii="仿宋" w:eastAsia="仿宋" w:hAnsi="仿宋" w:cs="宋体"/>
                <w:kern w:val="0"/>
                <w:sz w:val="24"/>
              </w:rPr>
            </w:pPr>
          </w:p>
        </w:tc>
        <w:tc>
          <w:tcPr>
            <w:tcW w:w="1843" w:type="dxa"/>
            <w:vAlign w:val="center"/>
          </w:tcPr>
          <w:p w:rsidR="00DE3223" w:rsidRDefault="00DE3223">
            <w:pPr>
              <w:jc w:val="center"/>
              <w:rPr>
                <w:rFonts w:ascii="仿宋" w:eastAsia="仿宋" w:hAnsi="仿宋" w:cs="宋体"/>
                <w:kern w:val="0"/>
                <w:sz w:val="24"/>
              </w:rPr>
            </w:pPr>
          </w:p>
        </w:tc>
        <w:tc>
          <w:tcPr>
            <w:tcW w:w="783" w:type="dxa"/>
            <w:vAlign w:val="center"/>
          </w:tcPr>
          <w:p w:rsidR="00DE3223" w:rsidRDefault="00612295">
            <w:pPr>
              <w:jc w:val="center"/>
              <w:rPr>
                <w:color w:val="000000"/>
                <w:sz w:val="22"/>
                <w:szCs w:val="22"/>
              </w:rPr>
            </w:pPr>
            <w:r>
              <w:rPr>
                <w:color w:val="000000"/>
                <w:sz w:val="22"/>
                <w:szCs w:val="22"/>
              </w:rPr>
              <w:t>18</w:t>
            </w:r>
          </w:p>
        </w:tc>
        <w:tc>
          <w:tcPr>
            <w:tcW w:w="567" w:type="dxa"/>
            <w:vAlign w:val="center"/>
          </w:tcPr>
          <w:p w:rsidR="00DE3223" w:rsidRDefault="00612295">
            <w:pPr>
              <w:rPr>
                <w:color w:val="000000"/>
                <w:sz w:val="22"/>
                <w:szCs w:val="22"/>
              </w:rPr>
            </w:pPr>
            <w:r>
              <w:rPr>
                <w:rFonts w:hint="eastAsia"/>
                <w:color w:val="000000"/>
                <w:sz w:val="22"/>
                <w:szCs w:val="22"/>
              </w:rPr>
              <w:t>套</w:t>
            </w:r>
          </w:p>
        </w:tc>
        <w:tc>
          <w:tcPr>
            <w:tcW w:w="850" w:type="dxa"/>
            <w:vAlign w:val="center"/>
          </w:tcPr>
          <w:p w:rsidR="00DE3223" w:rsidRDefault="00DE3223">
            <w:pPr>
              <w:jc w:val="center"/>
              <w:rPr>
                <w:rFonts w:ascii="仿宋" w:eastAsia="仿宋" w:hAnsi="仿宋" w:cs="宋体"/>
                <w:kern w:val="0"/>
                <w:sz w:val="24"/>
              </w:rPr>
            </w:pPr>
          </w:p>
        </w:tc>
        <w:tc>
          <w:tcPr>
            <w:tcW w:w="807" w:type="dxa"/>
            <w:vAlign w:val="center"/>
          </w:tcPr>
          <w:p w:rsidR="00DE3223" w:rsidRDefault="00DE3223">
            <w:pPr>
              <w:jc w:val="center"/>
              <w:rPr>
                <w:rFonts w:ascii="仿宋" w:eastAsia="仿宋" w:hAnsi="仿宋" w:cs="宋体"/>
                <w:kern w:val="0"/>
                <w:sz w:val="24"/>
              </w:rPr>
            </w:pPr>
          </w:p>
        </w:tc>
      </w:tr>
      <w:tr w:rsidR="00DE3223">
        <w:trPr>
          <w:trHeight w:val="283"/>
          <w:jc w:val="center"/>
        </w:trPr>
        <w:tc>
          <w:tcPr>
            <w:tcW w:w="781" w:type="dxa"/>
            <w:tcBorders>
              <w:left w:val="single" w:sz="4" w:space="0" w:color="auto"/>
            </w:tcBorders>
            <w:vAlign w:val="center"/>
          </w:tcPr>
          <w:p w:rsidR="00DE3223" w:rsidRDefault="00612295">
            <w:pPr>
              <w:jc w:val="center"/>
              <w:rPr>
                <w:rFonts w:ascii="仿宋" w:eastAsia="仿宋" w:hAnsi="仿宋" w:cs="宋体"/>
                <w:kern w:val="0"/>
                <w:sz w:val="24"/>
              </w:rPr>
            </w:pPr>
            <w:r>
              <w:rPr>
                <w:rFonts w:ascii="仿宋" w:eastAsia="仿宋" w:hAnsi="仿宋" w:cs="宋体"/>
                <w:kern w:val="0"/>
                <w:sz w:val="24"/>
              </w:rPr>
              <w:t>1</w:t>
            </w:r>
            <w:r>
              <w:rPr>
                <w:rFonts w:ascii="仿宋" w:eastAsia="仿宋" w:hAnsi="仿宋" w:cs="宋体" w:hint="eastAsia"/>
                <w:kern w:val="0"/>
                <w:sz w:val="24"/>
              </w:rPr>
              <w:t>6</w:t>
            </w:r>
          </w:p>
        </w:tc>
        <w:tc>
          <w:tcPr>
            <w:tcW w:w="2562" w:type="dxa"/>
            <w:tcBorders>
              <w:right w:val="single" w:sz="4" w:space="0" w:color="auto"/>
            </w:tcBorders>
            <w:vAlign w:val="center"/>
          </w:tcPr>
          <w:p w:rsidR="00DE3223" w:rsidRDefault="00612295">
            <w:pPr>
              <w:rPr>
                <w:rFonts w:ascii="仿宋" w:eastAsia="仿宋" w:hAnsi="仿宋" w:cs="宋体"/>
                <w:kern w:val="0"/>
                <w:sz w:val="24"/>
              </w:rPr>
            </w:pPr>
            <w:r>
              <w:rPr>
                <w:rFonts w:ascii="仿宋" w:eastAsia="仿宋" w:hAnsi="仿宋" w:cs="宋体"/>
                <w:kern w:val="0"/>
                <w:sz w:val="24"/>
              </w:rPr>
              <w:t>20PVC</w:t>
            </w:r>
            <w:r>
              <w:rPr>
                <w:rFonts w:ascii="仿宋" w:eastAsia="仿宋" w:hAnsi="仿宋" w:cs="宋体" w:hint="eastAsia"/>
                <w:kern w:val="0"/>
                <w:sz w:val="24"/>
              </w:rPr>
              <w:t>穿线管</w:t>
            </w:r>
          </w:p>
        </w:tc>
        <w:tc>
          <w:tcPr>
            <w:tcW w:w="1134" w:type="dxa"/>
            <w:vAlign w:val="center"/>
          </w:tcPr>
          <w:p w:rsidR="00DE3223" w:rsidRDefault="00DE3223">
            <w:pPr>
              <w:jc w:val="center"/>
              <w:rPr>
                <w:rFonts w:ascii="仿宋" w:eastAsia="仿宋" w:hAnsi="仿宋" w:cs="宋体"/>
                <w:kern w:val="0"/>
                <w:sz w:val="24"/>
              </w:rPr>
            </w:pPr>
          </w:p>
        </w:tc>
        <w:tc>
          <w:tcPr>
            <w:tcW w:w="1843" w:type="dxa"/>
            <w:vAlign w:val="center"/>
          </w:tcPr>
          <w:p w:rsidR="00DE3223" w:rsidRDefault="00DE3223">
            <w:pPr>
              <w:jc w:val="center"/>
              <w:rPr>
                <w:rFonts w:ascii="仿宋" w:eastAsia="仿宋" w:hAnsi="仿宋" w:cs="宋体"/>
                <w:kern w:val="0"/>
                <w:sz w:val="24"/>
              </w:rPr>
            </w:pPr>
          </w:p>
        </w:tc>
        <w:tc>
          <w:tcPr>
            <w:tcW w:w="783" w:type="dxa"/>
            <w:vAlign w:val="center"/>
          </w:tcPr>
          <w:p w:rsidR="00DE3223" w:rsidRDefault="00612295">
            <w:pPr>
              <w:jc w:val="center"/>
              <w:rPr>
                <w:color w:val="000000"/>
                <w:sz w:val="22"/>
                <w:szCs w:val="22"/>
              </w:rPr>
            </w:pPr>
            <w:r>
              <w:rPr>
                <w:rFonts w:hint="eastAsia"/>
                <w:color w:val="000000"/>
                <w:sz w:val="22"/>
                <w:szCs w:val="22"/>
              </w:rPr>
              <w:t>6900</w:t>
            </w:r>
          </w:p>
        </w:tc>
        <w:tc>
          <w:tcPr>
            <w:tcW w:w="567" w:type="dxa"/>
            <w:vAlign w:val="center"/>
          </w:tcPr>
          <w:p w:rsidR="00DE3223" w:rsidRDefault="00612295">
            <w:pPr>
              <w:rPr>
                <w:color w:val="000000"/>
                <w:sz w:val="22"/>
                <w:szCs w:val="22"/>
              </w:rPr>
            </w:pPr>
            <w:r>
              <w:rPr>
                <w:rFonts w:hint="eastAsia"/>
                <w:color w:val="000000"/>
                <w:sz w:val="22"/>
                <w:szCs w:val="22"/>
              </w:rPr>
              <w:t>米</w:t>
            </w:r>
          </w:p>
        </w:tc>
        <w:tc>
          <w:tcPr>
            <w:tcW w:w="850" w:type="dxa"/>
            <w:vAlign w:val="center"/>
          </w:tcPr>
          <w:p w:rsidR="00DE3223" w:rsidRDefault="00DE3223">
            <w:pPr>
              <w:jc w:val="center"/>
              <w:rPr>
                <w:rFonts w:ascii="仿宋" w:eastAsia="仿宋" w:hAnsi="仿宋" w:cs="宋体"/>
                <w:kern w:val="0"/>
                <w:sz w:val="24"/>
              </w:rPr>
            </w:pPr>
          </w:p>
        </w:tc>
        <w:tc>
          <w:tcPr>
            <w:tcW w:w="807" w:type="dxa"/>
            <w:vAlign w:val="center"/>
          </w:tcPr>
          <w:p w:rsidR="00DE3223" w:rsidRDefault="00DE3223">
            <w:pPr>
              <w:jc w:val="center"/>
              <w:rPr>
                <w:rFonts w:ascii="仿宋" w:eastAsia="仿宋" w:hAnsi="仿宋" w:cs="宋体"/>
                <w:kern w:val="0"/>
                <w:sz w:val="24"/>
              </w:rPr>
            </w:pPr>
          </w:p>
        </w:tc>
      </w:tr>
      <w:tr w:rsidR="00DE3223">
        <w:trPr>
          <w:trHeight w:val="283"/>
          <w:jc w:val="center"/>
        </w:trPr>
        <w:tc>
          <w:tcPr>
            <w:tcW w:w="781" w:type="dxa"/>
            <w:tcBorders>
              <w:left w:val="single" w:sz="4" w:space="0" w:color="auto"/>
            </w:tcBorders>
            <w:vAlign w:val="center"/>
          </w:tcPr>
          <w:p w:rsidR="00DE3223" w:rsidRDefault="00612295">
            <w:pPr>
              <w:jc w:val="center"/>
              <w:rPr>
                <w:rFonts w:ascii="仿宋" w:eastAsia="仿宋" w:hAnsi="仿宋" w:cs="宋体"/>
                <w:kern w:val="0"/>
                <w:sz w:val="24"/>
              </w:rPr>
            </w:pPr>
            <w:r>
              <w:rPr>
                <w:rFonts w:ascii="仿宋" w:eastAsia="仿宋" w:hAnsi="仿宋" w:cs="宋体"/>
                <w:kern w:val="0"/>
                <w:sz w:val="24"/>
              </w:rPr>
              <w:t>1</w:t>
            </w:r>
            <w:r>
              <w:rPr>
                <w:rFonts w:ascii="仿宋" w:eastAsia="仿宋" w:hAnsi="仿宋" w:cs="宋体" w:hint="eastAsia"/>
                <w:kern w:val="0"/>
                <w:sz w:val="24"/>
              </w:rPr>
              <w:t>7</w:t>
            </w:r>
          </w:p>
        </w:tc>
        <w:tc>
          <w:tcPr>
            <w:tcW w:w="2562" w:type="dxa"/>
            <w:tcBorders>
              <w:right w:val="single" w:sz="4" w:space="0" w:color="auto"/>
            </w:tcBorders>
            <w:vAlign w:val="center"/>
          </w:tcPr>
          <w:p w:rsidR="00DE3223" w:rsidRDefault="00612295">
            <w:pPr>
              <w:rPr>
                <w:rFonts w:ascii="仿宋" w:eastAsia="仿宋" w:hAnsi="仿宋" w:cs="宋体"/>
                <w:kern w:val="0"/>
                <w:sz w:val="24"/>
              </w:rPr>
            </w:pPr>
            <w:r>
              <w:rPr>
                <w:rFonts w:ascii="仿宋" w:eastAsia="仿宋" w:hAnsi="仿宋" w:cs="宋体" w:hint="eastAsia"/>
                <w:kern w:val="0"/>
                <w:sz w:val="24"/>
              </w:rPr>
              <w:t>光纤熔接</w:t>
            </w:r>
          </w:p>
        </w:tc>
        <w:tc>
          <w:tcPr>
            <w:tcW w:w="1134" w:type="dxa"/>
            <w:vAlign w:val="center"/>
          </w:tcPr>
          <w:p w:rsidR="00DE3223" w:rsidRDefault="00DE3223">
            <w:pPr>
              <w:jc w:val="center"/>
              <w:rPr>
                <w:rFonts w:ascii="仿宋" w:eastAsia="仿宋" w:hAnsi="仿宋" w:cs="宋体"/>
                <w:kern w:val="0"/>
                <w:sz w:val="24"/>
              </w:rPr>
            </w:pPr>
          </w:p>
        </w:tc>
        <w:tc>
          <w:tcPr>
            <w:tcW w:w="1843" w:type="dxa"/>
            <w:vAlign w:val="center"/>
          </w:tcPr>
          <w:p w:rsidR="00DE3223" w:rsidRDefault="00DE3223">
            <w:pPr>
              <w:jc w:val="center"/>
              <w:rPr>
                <w:rFonts w:ascii="仿宋" w:eastAsia="仿宋" w:hAnsi="仿宋" w:cs="宋体"/>
                <w:kern w:val="0"/>
                <w:sz w:val="24"/>
              </w:rPr>
            </w:pPr>
          </w:p>
        </w:tc>
        <w:tc>
          <w:tcPr>
            <w:tcW w:w="783" w:type="dxa"/>
            <w:vAlign w:val="center"/>
          </w:tcPr>
          <w:p w:rsidR="00DE3223" w:rsidRDefault="00612295">
            <w:pPr>
              <w:jc w:val="center"/>
              <w:rPr>
                <w:color w:val="000000"/>
                <w:sz w:val="22"/>
                <w:szCs w:val="22"/>
              </w:rPr>
            </w:pPr>
            <w:r>
              <w:rPr>
                <w:rFonts w:hint="eastAsia"/>
                <w:color w:val="000000"/>
                <w:sz w:val="22"/>
                <w:szCs w:val="22"/>
              </w:rPr>
              <w:t>1</w:t>
            </w:r>
          </w:p>
        </w:tc>
        <w:tc>
          <w:tcPr>
            <w:tcW w:w="567" w:type="dxa"/>
            <w:vAlign w:val="center"/>
          </w:tcPr>
          <w:p w:rsidR="00DE3223" w:rsidRDefault="00612295">
            <w:pPr>
              <w:rPr>
                <w:color w:val="000000"/>
                <w:sz w:val="22"/>
                <w:szCs w:val="22"/>
              </w:rPr>
            </w:pPr>
            <w:r>
              <w:rPr>
                <w:rFonts w:hint="eastAsia"/>
                <w:color w:val="000000"/>
                <w:sz w:val="22"/>
                <w:szCs w:val="22"/>
              </w:rPr>
              <w:t>项</w:t>
            </w:r>
          </w:p>
        </w:tc>
        <w:tc>
          <w:tcPr>
            <w:tcW w:w="850" w:type="dxa"/>
            <w:vAlign w:val="center"/>
          </w:tcPr>
          <w:p w:rsidR="00DE3223" w:rsidRDefault="00DE3223">
            <w:pPr>
              <w:jc w:val="center"/>
              <w:rPr>
                <w:rFonts w:ascii="仿宋" w:eastAsia="仿宋" w:hAnsi="仿宋" w:cs="宋体"/>
                <w:kern w:val="0"/>
                <w:sz w:val="24"/>
              </w:rPr>
            </w:pPr>
          </w:p>
        </w:tc>
        <w:tc>
          <w:tcPr>
            <w:tcW w:w="807" w:type="dxa"/>
            <w:vAlign w:val="center"/>
          </w:tcPr>
          <w:p w:rsidR="00DE3223" w:rsidRDefault="00DE3223">
            <w:pPr>
              <w:jc w:val="center"/>
              <w:rPr>
                <w:rFonts w:ascii="仿宋" w:eastAsia="仿宋" w:hAnsi="仿宋" w:cs="宋体"/>
                <w:kern w:val="0"/>
                <w:sz w:val="24"/>
              </w:rPr>
            </w:pPr>
          </w:p>
        </w:tc>
      </w:tr>
      <w:tr w:rsidR="00DE3223">
        <w:trPr>
          <w:trHeight w:val="283"/>
          <w:jc w:val="center"/>
        </w:trPr>
        <w:tc>
          <w:tcPr>
            <w:tcW w:w="781" w:type="dxa"/>
            <w:tcBorders>
              <w:left w:val="single" w:sz="4" w:space="0" w:color="auto"/>
            </w:tcBorders>
            <w:vAlign w:val="center"/>
          </w:tcPr>
          <w:p w:rsidR="00DE3223" w:rsidRDefault="00612295">
            <w:pPr>
              <w:jc w:val="center"/>
              <w:rPr>
                <w:rFonts w:ascii="仿宋" w:eastAsia="仿宋" w:hAnsi="仿宋" w:cs="宋体"/>
                <w:kern w:val="0"/>
                <w:sz w:val="24"/>
              </w:rPr>
            </w:pPr>
            <w:r>
              <w:rPr>
                <w:rFonts w:ascii="仿宋" w:eastAsia="仿宋" w:hAnsi="仿宋" w:cs="宋体"/>
                <w:kern w:val="0"/>
                <w:sz w:val="24"/>
              </w:rPr>
              <w:t>1</w:t>
            </w:r>
            <w:r>
              <w:rPr>
                <w:rFonts w:ascii="仿宋" w:eastAsia="仿宋" w:hAnsi="仿宋" w:cs="宋体" w:hint="eastAsia"/>
                <w:kern w:val="0"/>
                <w:sz w:val="24"/>
              </w:rPr>
              <w:t>8</w:t>
            </w:r>
          </w:p>
        </w:tc>
        <w:tc>
          <w:tcPr>
            <w:tcW w:w="2562" w:type="dxa"/>
            <w:tcBorders>
              <w:right w:val="single" w:sz="4" w:space="0" w:color="auto"/>
            </w:tcBorders>
            <w:vAlign w:val="center"/>
          </w:tcPr>
          <w:p w:rsidR="00DE3223" w:rsidRDefault="00612295">
            <w:pPr>
              <w:rPr>
                <w:rFonts w:ascii="仿宋" w:eastAsia="仿宋" w:hAnsi="仿宋" w:cs="宋体"/>
                <w:kern w:val="0"/>
                <w:sz w:val="24"/>
              </w:rPr>
            </w:pPr>
            <w:r>
              <w:rPr>
                <w:rFonts w:ascii="仿宋" w:eastAsia="仿宋" w:hAnsi="仿宋" w:cs="宋体" w:hint="eastAsia"/>
                <w:kern w:val="0"/>
                <w:sz w:val="24"/>
              </w:rPr>
              <w:t>布管穿线</w:t>
            </w:r>
          </w:p>
        </w:tc>
        <w:tc>
          <w:tcPr>
            <w:tcW w:w="1134" w:type="dxa"/>
            <w:vAlign w:val="center"/>
          </w:tcPr>
          <w:p w:rsidR="00DE3223" w:rsidRDefault="00DE3223">
            <w:pPr>
              <w:jc w:val="center"/>
              <w:rPr>
                <w:rFonts w:ascii="仿宋" w:eastAsia="仿宋" w:hAnsi="仿宋" w:cs="宋体"/>
                <w:kern w:val="0"/>
                <w:sz w:val="24"/>
              </w:rPr>
            </w:pPr>
          </w:p>
        </w:tc>
        <w:tc>
          <w:tcPr>
            <w:tcW w:w="1843" w:type="dxa"/>
            <w:vAlign w:val="center"/>
          </w:tcPr>
          <w:p w:rsidR="00DE3223" w:rsidRDefault="00DE3223">
            <w:pPr>
              <w:jc w:val="center"/>
              <w:rPr>
                <w:rFonts w:ascii="仿宋" w:eastAsia="仿宋" w:hAnsi="仿宋" w:cs="宋体"/>
                <w:kern w:val="0"/>
                <w:sz w:val="24"/>
              </w:rPr>
            </w:pPr>
          </w:p>
        </w:tc>
        <w:tc>
          <w:tcPr>
            <w:tcW w:w="783" w:type="dxa"/>
            <w:vAlign w:val="center"/>
          </w:tcPr>
          <w:p w:rsidR="00DE3223" w:rsidRDefault="00612295">
            <w:pPr>
              <w:jc w:val="center"/>
              <w:rPr>
                <w:color w:val="000000"/>
                <w:sz w:val="22"/>
                <w:szCs w:val="22"/>
              </w:rPr>
            </w:pPr>
            <w:r>
              <w:rPr>
                <w:color w:val="000000"/>
                <w:sz w:val="22"/>
                <w:szCs w:val="22"/>
              </w:rPr>
              <w:t>6900</w:t>
            </w:r>
          </w:p>
        </w:tc>
        <w:tc>
          <w:tcPr>
            <w:tcW w:w="567" w:type="dxa"/>
            <w:vAlign w:val="center"/>
          </w:tcPr>
          <w:p w:rsidR="00DE3223" w:rsidRDefault="00612295">
            <w:pPr>
              <w:rPr>
                <w:color w:val="000000"/>
                <w:sz w:val="22"/>
                <w:szCs w:val="22"/>
              </w:rPr>
            </w:pPr>
            <w:r>
              <w:rPr>
                <w:rFonts w:hint="eastAsia"/>
                <w:color w:val="000000"/>
                <w:sz w:val="22"/>
                <w:szCs w:val="22"/>
              </w:rPr>
              <w:t>米</w:t>
            </w:r>
          </w:p>
        </w:tc>
        <w:tc>
          <w:tcPr>
            <w:tcW w:w="850" w:type="dxa"/>
            <w:vAlign w:val="center"/>
          </w:tcPr>
          <w:p w:rsidR="00DE3223" w:rsidRDefault="00DE3223">
            <w:pPr>
              <w:jc w:val="center"/>
              <w:rPr>
                <w:rFonts w:ascii="仿宋" w:eastAsia="仿宋" w:hAnsi="仿宋" w:cs="宋体"/>
                <w:kern w:val="0"/>
                <w:sz w:val="24"/>
              </w:rPr>
            </w:pPr>
          </w:p>
        </w:tc>
        <w:tc>
          <w:tcPr>
            <w:tcW w:w="807" w:type="dxa"/>
            <w:vAlign w:val="center"/>
          </w:tcPr>
          <w:p w:rsidR="00DE3223" w:rsidRDefault="00DE3223">
            <w:pPr>
              <w:jc w:val="center"/>
              <w:rPr>
                <w:rFonts w:ascii="仿宋" w:eastAsia="仿宋" w:hAnsi="仿宋" w:cs="宋体"/>
                <w:kern w:val="0"/>
                <w:sz w:val="24"/>
              </w:rPr>
            </w:pPr>
          </w:p>
        </w:tc>
      </w:tr>
      <w:tr w:rsidR="00DE3223">
        <w:trPr>
          <w:trHeight w:val="283"/>
          <w:jc w:val="center"/>
        </w:trPr>
        <w:tc>
          <w:tcPr>
            <w:tcW w:w="781" w:type="dxa"/>
            <w:tcBorders>
              <w:left w:val="single" w:sz="4" w:space="0" w:color="auto"/>
            </w:tcBorders>
            <w:vAlign w:val="center"/>
          </w:tcPr>
          <w:p w:rsidR="00DE3223" w:rsidRDefault="00612295">
            <w:pPr>
              <w:jc w:val="center"/>
              <w:rPr>
                <w:rFonts w:ascii="仿宋" w:eastAsia="仿宋" w:hAnsi="仿宋" w:cs="宋体"/>
                <w:kern w:val="0"/>
                <w:sz w:val="24"/>
              </w:rPr>
            </w:pPr>
            <w:r>
              <w:rPr>
                <w:rFonts w:ascii="仿宋" w:eastAsia="仿宋" w:hAnsi="仿宋" w:cs="宋体" w:hint="eastAsia"/>
                <w:kern w:val="0"/>
                <w:sz w:val="24"/>
              </w:rPr>
              <w:t>19</w:t>
            </w:r>
          </w:p>
        </w:tc>
        <w:tc>
          <w:tcPr>
            <w:tcW w:w="2562" w:type="dxa"/>
            <w:tcBorders>
              <w:right w:val="single" w:sz="4" w:space="0" w:color="auto"/>
            </w:tcBorders>
            <w:vAlign w:val="center"/>
          </w:tcPr>
          <w:p w:rsidR="00DE3223" w:rsidRDefault="00612295">
            <w:pPr>
              <w:rPr>
                <w:rFonts w:ascii="仿宋" w:eastAsia="仿宋" w:hAnsi="仿宋" w:cs="宋体"/>
                <w:kern w:val="0"/>
                <w:sz w:val="24"/>
              </w:rPr>
            </w:pPr>
            <w:r>
              <w:rPr>
                <w:rFonts w:ascii="仿宋" w:eastAsia="仿宋" w:hAnsi="仿宋" w:cs="宋体" w:hint="eastAsia"/>
                <w:kern w:val="0"/>
                <w:sz w:val="24"/>
              </w:rPr>
              <w:t>摄像机安装调试</w:t>
            </w:r>
          </w:p>
        </w:tc>
        <w:tc>
          <w:tcPr>
            <w:tcW w:w="1134" w:type="dxa"/>
            <w:vAlign w:val="center"/>
          </w:tcPr>
          <w:p w:rsidR="00DE3223" w:rsidRDefault="00DE3223">
            <w:pPr>
              <w:jc w:val="center"/>
              <w:rPr>
                <w:rFonts w:ascii="仿宋" w:eastAsia="仿宋" w:hAnsi="仿宋" w:cs="宋体"/>
                <w:kern w:val="0"/>
                <w:sz w:val="24"/>
              </w:rPr>
            </w:pPr>
          </w:p>
        </w:tc>
        <w:tc>
          <w:tcPr>
            <w:tcW w:w="1843" w:type="dxa"/>
            <w:vAlign w:val="center"/>
          </w:tcPr>
          <w:p w:rsidR="00DE3223" w:rsidRDefault="00DE3223">
            <w:pPr>
              <w:jc w:val="center"/>
              <w:rPr>
                <w:rFonts w:ascii="仿宋" w:eastAsia="仿宋" w:hAnsi="仿宋" w:cs="宋体"/>
                <w:kern w:val="0"/>
                <w:sz w:val="24"/>
              </w:rPr>
            </w:pPr>
          </w:p>
        </w:tc>
        <w:tc>
          <w:tcPr>
            <w:tcW w:w="783" w:type="dxa"/>
            <w:vAlign w:val="center"/>
          </w:tcPr>
          <w:p w:rsidR="00DE3223" w:rsidRDefault="00612295">
            <w:pPr>
              <w:jc w:val="center"/>
              <w:rPr>
                <w:color w:val="000000"/>
                <w:sz w:val="22"/>
                <w:szCs w:val="22"/>
              </w:rPr>
            </w:pPr>
            <w:r>
              <w:rPr>
                <w:color w:val="000000"/>
                <w:sz w:val="22"/>
                <w:szCs w:val="22"/>
              </w:rPr>
              <w:t>9</w:t>
            </w:r>
            <w:r w:rsidR="00070995">
              <w:rPr>
                <w:rFonts w:hint="eastAsia"/>
                <w:color w:val="000000"/>
                <w:sz w:val="22"/>
                <w:szCs w:val="22"/>
              </w:rPr>
              <w:t>6</w:t>
            </w:r>
          </w:p>
        </w:tc>
        <w:tc>
          <w:tcPr>
            <w:tcW w:w="567" w:type="dxa"/>
            <w:vAlign w:val="center"/>
          </w:tcPr>
          <w:p w:rsidR="00DE3223" w:rsidRDefault="00612295">
            <w:pPr>
              <w:rPr>
                <w:color w:val="000000"/>
                <w:sz w:val="22"/>
                <w:szCs w:val="22"/>
              </w:rPr>
            </w:pPr>
            <w:r>
              <w:rPr>
                <w:rFonts w:hint="eastAsia"/>
                <w:color w:val="000000"/>
                <w:sz w:val="22"/>
                <w:szCs w:val="22"/>
              </w:rPr>
              <w:t>点</w:t>
            </w:r>
          </w:p>
        </w:tc>
        <w:tc>
          <w:tcPr>
            <w:tcW w:w="850" w:type="dxa"/>
            <w:vAlign w:val="center"/>
          </w:tcPr>
          <w:p w:rsidR="00DE3223" w:rsidRDefault="00DE3223">
            <w:pPr>
              <w:jc w:val="center"/>
              <w:rPr>
                <w:rFonts w:ascii="仿宋" w:eastAsia="仿宋" w:hAnsi="仿宋" w:cs="宋体"/>
                <w:kern w:val="0"/>
                <w:sz w:val="24"/>
              </w:rPr>
            </w:pPr>
          </w:p>
        </w:tc>
        <w:tc>
          <w:tcPr>
            <w:tcW w:w="807" w:type="dxa"/>
            <w:vAlign w:val="center"/>
          </w:tcPr>
          <w:p w:rsidR="00DE3223" w:rsidRDefault="00DE3223">
            <w:pPr>
              <w:jc w:val="center"/>
              <w:rPr>
                <w:rFonts w:ascii="仿宋" w:eastAsia="仿宋" w:hAnsi="仿宋" w:cs="宋体"/>
                <w:kern w:val="0"/>
                <w:sz w:val="24"/>
              </w:rPr>
            </w:pPr>
          </w:p>
        </w:tc>
      </w:tr>
      <w:tr w:rsidR="00DE3223">
        <w:trPr>
          <w:trHeight w:val="283"/>
          <w:jc w:val="center"/>
        </w:trPr>
        <w:tc>
          <w:tcPr>
            <w:tcW w:w="3343" w:type="dxa"/>
            <w:gridSpan w:val="2"/>
            <w:tcBorders>
              <w:left w:val="single" w:sz="4" w:space="0" w:color="auto"/>
              <w:right w:val="single" w:sz="4" w:space="0" w:color="auto"/>
            </w:tcBorders>
            <w:vAlign w:val="center"/>
          </w:tcPr>
          <w:p w:rsidR="00DE3223" w:rsidRDefault="00612295">
            <w:pPr>
              <w:jc w:val="center"/>
              <w:rPr>
                <w:rFonts w:ascii="仿宋" w:eastAsia="仿宋" w:hAnsi="仿宋" w:cs="宋体"/>
                <w:b/>
                <w:kern w:val="0"/>
                <w:sz w:val="24"/>
              </w:rPr>
            </w:pPr>
            <w:r>
              <w:rPr>
                <w:rFonts w:ascii="仿宋" w:eastAsia="仿宋" w:hAnsi="仿宋" w:cs="宋体" w:hint="eastAsia"/>
                <w:b/>
                <w:kern w:val="0"/>
                <w:sz w:val="24"/>
              </w:rPr>
              <w:t>合计</w:t>
            </w:r>
          </w:p>
        </w:tc>
        <w:tc>
          <w:tcPr>
            <w:tcW w:w="5984" w:type="dxa"/>
            <w:gridSpan w:val="6"/>
            <w:vAlign w:val="center"/>
          </w:tcPr>
          <w:p w:rsidR="00DE3223" w:rsidRDefault="00612295">
            <w:pPr>
              <w:jc w:val="center"/>
              <w:rPr>
                <w:rFonts w:ascii="仿宋" w:eastAsia="仿宋" w:hAnsi="仿宋" w:cs="宋体"/>
                <w:b/>
                <w:kern w:val="0"/>
                <w:sz w:val="24"/>
              </w:rPr>
            </w:pPr>
            <w:r>
              <w:rPr>
                <w:rFonts w:ascii="仿宋" w:eastAsia="仿宋" w:hAnsi="仿宋" w:cs="宋体" w:hint="eastAsia"/>
                <w:b/>
                <w:kern w:val="0"/>
                <w:sz w:val="24"/>
              </w:rPr>
              <w:t>人民币大写：元（￥元）</w:t>
            </w:r>
          </w:p>
        </w:tc>
      </w:tr>
    </w:tbl>
    <w:p w:rsidR="00DE3223" w:rsidRDefault="00DE3223">
      <w:pPr>
        <w:spacing w:line="340" w:lineRule="exact"/>
        <w:jc w:val="left"/>
        <w:rPr>
          <w:rFonts w:ascii="仿宋" w:eastAsia="仿宋" w:hAnsi="仿宋"/>
          <w:sz w:val="24"/>
        </w:rPr>
      </w:pPr>
    </w:p>
    <w:p w:rsidR="00DE3223" w:rsidRDefault="00612295">
      <w:pPr>
        <w:ind w:firstLineChars="200" w:firstLine="482"/>
        <w:rPr>
          <w:rFonts w:ascii="仿宋" w:eastAsia="仿宋" w:hAnsi="仿宋"/>
          <w:b/>
          <w:bCs/>
          <w:sz w:val="24"/>
        </w:rPr>
      </w:pPr>
      <w:r>
        <w:rPr>
          <w:rFonts w:ascii="仿宋" w:eastAsia="仿宋" w:hAnsi="仿宋" w:hint="eastAsia"/>
          <w:b/>
          <w:bCs/>
          <w:sz w:val="24"/>
        </w:rPr>
        <w:t>标段2</w:t>
      </w:r>
      <w:r>
        <w:rPr>
          <w:rFonts w:ascii="仿宋" w:eastAsia="仿宋" w:hAnsi="仿宋" w:hint="eastAsia"/>
          <w:sz w:val="24"/>
        </w:rPr>
        <w:t>（XZ2022-059）</w:t>
      </w:r>
      <w:r>
        <w:rPr>
          <w:rFonts w:ascii="仿宋" w:eastAsia="仿宋" w:hAnsi="仿宋" w:hint="eastAsia"/>
          <w:b/>
          <w:bCs/>
          <w:sz w:val="24"/>
        </w:rPr>
        <w:t>：</w:t>
      </w:r>
    </w:p>
    <w:tbl>
      <w:tblPr>
        <w:tblW w:w="9272" w:type="dxa"/>
        <w:jc w:val="center"/>
        <w:tblLayout w:type="fixed"/>
        <w:tblLook w:val="04A0"/>
      </w:tblPr>
      <w:tblGrid>
        <w:gridCol w:w="593"/>
        <w:gridCol w:w="2551"/>
        <w:gridCol w:w="1309"/>
        <w:gridCol w:w="1843"/>
        <w:gridCol w:w="709"/>
        <w:gridCol w:w="425"/>
        <w:gridCol w:w="850"/>
        <w:gridCol w:w="992"/>
      </w:tblGrid>
      <w:tr w:rsidR="00DE3223">
        <w:trPr>
          <w:trHeight w:val="570"/>
          <w:jc w:val="center"/>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序号</w:t>
            </w:r>
          </w:p>
        </w:tc>
        <w:tc>
          <w:tcPr>
            <w:tcW w:w="2551"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名称</w:t>
            </w:r>
          </w:p>
        </w:tc>
        <w:tc>
          <w:tcPr>
            <w:tcW w:w="1309" w:type="dxa"/>
            <w:tcBorders>
              <w:top w:val="single" w:sz="4" w:space="0" w:color="auto"/>
              <w:left w:val="nil"/>
              <w:bottom w:val="single" w:sz="4" w:space="0" w:color="auto"/>
              <w:right w:val="single" w:sz="4" w:space="0" w:color="auto"/>
            </w:tcBorders>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品牌</w:t>
            </w:r>
          </w:p>
        </w:tc>
        <w:tc>
          <w:tcPr>
            <w:tcW w:w="1843" w:type="dxa"/>
            <w:tcBorders>
              <w:top w:val="single" w:sz="4" w:space="0" w:color="auto"/>
              <w:left w:val="single" w:sz="4" w:space="0" w:color="auto"/>
              <w:bottom w:val="single" w:sz="4" w:space="0" w:color="auto"/>
              <w:right w:val="single" w:sz="4" w:space="0" w:color="auto"/>
            </w:tcBorders>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型号、参数等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数量</w:t>
            </w:r>
          </w:p>
        </w:tc>
        <w:tc>
          <w:tcPr>
            <w:tcW w:w="425"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单位</w:t>
            </w:r>
          </w:p>
        </w:tc>
        <w:tc>
          <w:tcPr>
            <w:tcW w:w="85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投标</w:t>
            </w:r>
          </w:p>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单价</w:t>
            </w:r>
          </w:p>
        </w:tc>
        <w:tc>
          <w:tcPr>
            <w:tcW w:w="992"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投标</w:t>
            </w:r>
          </w:p>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总价</w:t>
            </w:r>
          </w:p>
        </w:tc>
      </w:tr>
      <w:tr w:rsidR="00DE3223">
        <w:trPr>
          <w:trHeight w:val="570"/>
          <w:jc w:val="center"/>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612295">
            <w:pPr>
              <w:jc w:val="center"/>
              <w:rPr>
                <w:rFonts w:ascii="仿宋" w:eastAsia="仿宋" w:hAnsi="仿宋"/>
                <w:sz w:val="24"/>
              </w:rPr>
            </w:pPr>
            <w:r>
              <w:rPr>
                <w:rFonts w:ascii="仿宋" w:eastAsia="仿宋" w:hAnsi="仿宋" w:hint="eastAsia"/>
                <w:sz w:val="24"/>
              </w:rPr>
              <w:lastRenderedPageBreak/>
              <w:t>1</w:t>
            </w:r>
          </w:p>
        </w:tc>
        <w:tc>
          <w:tcPr>
            <w:tcW w:w="2551" w:type="dxa"/>
            <w:tcBorders>
              <w:top w:val="single" w:sz="4" w:space="0" w:color="auto"/>
              <w:left w:val="nil"/>
              <w:bottom w:val="single" w:sz="4" w:space="0" w:color="auto"/>
              <w:right w:val="single" w:sz="4" w:space="0" w:color="auto"/>
            </w:tcBorders>
            <w:shd w:val="clear" w:color="auto" w:fill="auto"/>
            <w:vAlign w:val="center"/>
          </w:tcPr>
          <w:p w:rsidR="00DE3223" w:rsidRDefault="00612295">
            <w:pPr>
              <w:jc w:val="center"/>
              <w:rPr>
                <w:rFonts w:ascii="仿宋" w:eastAsia="仿宋" w:hAnsi="仿宋"/>
                <w:sz w:val="24"/>
              </w:rPr>
            </w:pPr>
            <w:r>
              <w:rPr>
                <w:rFonts w:ascii="仿宋" w:eastAsia="仿宋" w:hAnsi="仿宋" w:cs="宋体" w:hint="eastAsia"/>
                <w:kern w:val="0"/>
                <w:sz w:val="24"/>
              </w:rPr>
              <w:t>点型光电感烟火灾探测器及设备辅材</w:t>
            </w:r>
          </w:p>
        </w:tc>
        <w:tc>
          <w:tcPr>
            <w:tcW w:w="1309" w:type="dxa"/>
            <w:tcBorders>
              <w:top w:val="single" w:sz="4" w:space="0" w:color="auto"/>
              <w:left w:val="nil"/>
              <w:bottom w:val="single" w:sz="4" w:space="0" w:color="auto"/>
              <w:right w:val="single" w:sz="4" w:space="0" w:color="auto"/>
            </w:tcBorders>
            <w:vAlign w:val="center"/>
          </w:tcPr>
          <w:p w:rsidR="00DE3223" w:rsidRDefault="00DE3223">
            <w:pPr>
              <w:jc w:val="center"/>
              <w:rPr>
                <w:rFonts w:ascii="仿宋" w:eastAsia="仿宋" w:hAnsi="仿宋"/>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E3223" w:rsidRDefault="00DE3223">
            <w:pPr>
              <w:widowControl/>
              <w:jc w:val="center"/>
              <w:rPr>
                <w:rFonts w:ascii="仿宋" w:eastAsia="仿宋" w:hAnsi="仿宋" w:cs="宋体"/>
                <w:b/>
                <w:bCs/>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612295">
            <w:pPr>
              <w:jc w:val="center"/>
              <w:rPr>
                <w:rFonts w:ascii="仿宋" w:eastAsia="仿宋" w:hAnsi="仿宋" w:cs="宋体"/>
                <w:kern w:val="0"/>
                <w:sz w:val="24"/>
              </w:rPr>
            </w:pPr>
            <w:r>
              <w:rPr>
                <w:rFonts w:ascii="仿宋" w:eastAsia="仿宋" w:hAnsi="仿宋" w:cs="宋体" w:hint="eastAsia"/>
                <w:kern w:val="0"/>
                <w:sz w:val="24"/>
              </w:rPr>
              <w:t>880</w:t>
            </w:r>
          </w:p>
        </w:tc>
        <w:tc>
          <w:tcPr>
            <w:tcW w:w="425" w:type="dxa"/>
            <w:tcBorders>
              <w:top w:val="single" w:sz="4" w:space="0" w:color="auto"/>
              <w:left w:val="nil"/>
              <w:bottom w:val="single" w:sz="4" w:space="0" w:color="auto"/>
              <w:right w:val="single" w:sz="4" w:space="0" w:color="auto"/>
            </w:tcBorders>
            <w:shd w:val="clear" w:color="auto" w:fill="auto"/>
            <w:vAlign w:val="center"/>
          </w:tcPr>
          <w:p w:rsidR="00DE3223" w:rsidRDefault="00612295">
            <w:pPr>
              <w:jc w:val="center"/>
              <w:rPr>
                <w:rFonts w:ascii="仿宋" w:eastAsia="仿宋" w:hAnsi="仿宋" w:cs="宋体"/>
                <w:kern w:val="0"/>
                <w:sz w:val="24"/>
              </w:rPr>
            </w:pPr>
            <w:r>
              <w:rPr>
                <w:rFonts w:ascii="仿宋" w:eastAsia="仿宋" w:hAnsi="仿宋" w:cs="宋体" w:hint="eastAsia"/>
                <w:kern w:val="0"/>
                <w:sz w:val="24"/>
              </w:rPr>
              <w:t>套</w:t>
            </w:r>
          </w:p>
        </w:tc>
        <w:tc>
          <w:tcPr>
            <w:tcW w:w="85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center"/>
              <w:rPr>
                <w:rFonts w:ascii="仿宋" w:eastAsia="仿宋" w:hAnsi="仿宋" w:cs="宋体"/>
                <w:b/>
                <w:bCs/>
                <w:color w:val="000000"/>
                <w:kern w:val="0"/>
                <w:sz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center"/>
              <w:rPr>
                <w:rFonts w:ascii="仿宋" w:eastAsia="仿宋" w:hAnsi="仿宋" w:cs="宋体"/>
                <w:b/>
                <w:bCs/>
                <w:color w:val="000000"/>
                <w:kern w:val="0"/>
                <w:sz w:val="24"/>
              </w:rPr>
            </w:pPr>
          </w:p>
        </w:tc>
      </w:tr>
      <w:tr w:rsidR="00DE3223">
        <w:trPr>
          <w:trHeight w:val="283"/>
          <w:jc w:val="center"/>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612295">
            <w:pPr>
              <w:jc w:val="center"/>
              <w:rPr>
                <w:rFonts w:ascii="仿宋" w:eastAsia="仿宋" w:hAnsi="仿宋"/>
                <w:sz w:val="24"/>
              </w:rPr>
            </w:pPr>
            <w:r>
              <w:rPr>
                <w:rFonts w:ascii="仿宋" w:eastAsia="仿宋" w:hAnsi="仿宋" w:hint="eastAsia"/>
                <w:sz w:val="24"/>
              </w:rPr>
              <w:t>2</w:t>
            </w:r>
          </w:p>
        </w:tc>
        <w:tc>
          <w:tcPr>
            <w:tcW w:w="2551" w:type="dxa"/>
            <w:tcBorders>
              <w:top w:val="single" w:sz="4" w:space="0" w:color="auto"/>
              <w:left w:val="nil"/>
              <w:bottom w:val="single" w:sz="4" w:space="0" w:color="auto"/>
              <w:right w:val="single" w:sz="4" w:space="0" w:color="auto"/>
            </w:tcBorders>
            <w:shd w:val="clear" w:color="auto" w:fill="auto"/>
            <w:vAlign w:val="center"/>
          </w:tcPr>
          <w:p w:rsidR="00DE3223" w:rsidRDefault="00612295">
            <w:pPr>
              <w:jc w:val="center"/>
              <w:rPr>
                <w:rFonts w:ascii="仿宋" w:eastAsia="仿宋" w:hAnsi="仿宋"/>
                <w:sz w:val="24"/>
              </w:rPr>
            </w:pPr>
            <w:r>
              <w:rPr>
                <w:rFonts w:ascii="仿宋" w:eastAsia="仿宋" w:hAnsi="仿宋" w:cs="宋体" w:hint="eastAsia"/>
                <w:kern w:val="0"/>
                <w:sz w:val="24"/>
              </w:rPr>
              <w:t>楼层显示器</w:t>
            </w:r>
          </w:p>
        </w:tc>
        <w:tc>
          <w:tcPr>
            <w:tcW w:w="1309" w:type="dxa"/>
            <w:tcBorders>
              <w:top w:val="single" w:sz="4" w:space="0" w:color="auto"/>
              <w:left w:val="nil"/>
              <w:bottom w:val="single" w:sz="4" w:space="0" w:color="auto"/>
              <w:right w:val="single" w:sz="4" w:space="0" w:color="auto"/>
            </w:tcBorders>
            <w:vAlign w:val="center"/>
          </w:tcPr>
          <w:p w:rsidR="00DE3223" w:rsidRDefault="00DE3223">
            <w:pPr>
              <w:jc w:val="center"/>
              <w:rPr>
                <w:rFonts w:ascii="仿宋" w:eastAsia="仿宋" w:hAnsi="仿宋"/>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E3223" w:rsidRDefault="00DE3223">
            <w:pPr>
              <w:widowControl/>
              <w:jc w:val="center"/>
              <w:rPr>
                <w:rFonts w:ascii="仿宋" w:eastAsia="仿宋" w:hAnsi="仿宋" w:cs="宋体"/>
                <w:b/>
                <w:bCs/>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612295">
            <w:pPr>
              <w:jc w:val="center"/>
              <w:rPr>
                <w:rFonts w:ascii="仿宋" w:eastAsia="仿宋" w:hAnsi="仿宋" w:cs="宋体"/>
                <w:kern w:val="0"/>
                <w:sz w:val="24"/>
              </w:rPr>
            </w:pPr>
            <w:r>
              <w:rPr>
                <w:rFonts w:ascii="仿宋" w:eastAsia="仿宋" w:hAnsi="仿宋" w:cs="宋体" w:hint="eastAsia"/>
                <w:kern w:val="0"/>
                <w:sz w:val="24"/>
              </w:rPr>
              <w:t>8</w:t>
            </w:r>
          </w:p>
        </w:tc>
        <w:tc>
          <w:tcPr>
            <w:tcW w:w="425" w:type="dxa"/>
            <w:tcBorders>
              <w:top w:val="single" w:sz="4" w:space="0" w:color="auto"/>
              <w:left w:val="nil"/>
              <w:bottom w:val="single" w:sz="4" w:space="0" w:color="auto"/>
              <w:right w:val="single" w:sz="4" w:space="0" w:color="auto"/>
            </w:tcBorders>
            <w:shd w:val="clear" w:color="auto" w:fill="auto"/>
            <w:vAlign w:val="center"/>
          </w:tcPr>
          <w:p w:rsidR="00DE3223" w:rsidRDefault="00612295">
            <w:pPr>
              <w:jc w:val="center"/>
              <w:rPr>
                <w:rFonts w:ascii="仿宋" w:eastAsia="仿宋" w:hAnsi="仿宋" w:cs="宋体"/>
                <w:kern w:val="0"/>
                <w:sz w:val="24"/>
              </w:rPr>
            </w:pPr>
            <w:r>
              <w:rPr>
                <w:rFonts w:ascii="仿宋" w:eastAsia="仿宋" w:hAnsi="仿宋" w:cs="宋体" w:hint="eastAsia"/>
                <w:kern w:val="0"/>
                <w:sz w:val="24"/>
              </w:rPr>
              <w:t>个</w:t>
            </w:r>
          </w:p>
        </w:tc>
        <w:tc>
          <w:tcPr>
            <w:tcW w:w="85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center"/>
              <w:rPr>
                <w:rFonts w:ascii="仿宋" w:eastAsia="仿宋" w:hAnsi="仿宋" w:cs="宋体"/>
                <w:b/>
                <w:bCs/>
                <w:color w:val="000000"/>
                <w:kern w:val="0"/>
                <w:sz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center"/>
              <w:rPr>
                <w:rFonts w:ascii="仿宋" w:eastAsia="仿宋" w:hAnsi="仿宋" w:cs="宋体"/>
                <w:b/>
                <w:bCs/>
                <w:color w:val="000000"/>
                <w:kern w:val="0"/>
                <w:sz w:val="24"/>
              </w:rPr>
            </w:pPr>
          </w:p>
        </w:tc>
      </w:tr>
      <w:tr w:rsidR="00DE3223">
        <w:trPr>
          <w:trHeight w:val="283"/>
          <w:jc w:val="center"/>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612295">
            <w:pPr>
              <w:jc w:val="center"/>
              <w:rPr>
                <w:rFonts w:ascii="仿宋" w:eastAsia="仿宋" w:hAnsi="仿宋"/>
                <w:sz w:val="24"/>
              </w:rPr>
            </w:pPr>
            <w:r>
              <w:rPr>
                <w:rFonts w:ascii="仿宋" w:eastAsia="仿宋" w:hAnsi="仿宋" w:hint="eastAsia"/>
                <w:sz w:val="24"/>
              </w:rPr>
              <w:t>3</w:t>
            </w:r>
          </w:p>
        </w:tc>
        <w:tc>
          <w:tcPr>
            <w:tcW w:w="2551" w:type="dxa"/>
            <w:tcBorders>
              <w:top w:val="single" w:sz="4" w:space="0" w:color="auto"/>
              <w:left w:val="nil"/>
              <w:bottom w:val="single" w:sz="4" w:space="0" w:color="auto"/>
              <w:right w:val="single" w:sz="4" w:space="0" w:color="auto"/>
            </w:tcBorders>
            <w:shd w:val="clear" w:color="auto" w:fill="auto"/>
            <w:vAlign w:val="center"/>
          </w:tcPr>
          <w:p w:rsidR="00DE3223" w:rsidRDefault="00612295">
            <w:pPr>
              <w:jc w:val="center"/>
              <w:rPr>
                <w:rFonts w:ascii="仿宋" w:eastAsia="仿宋" w:hAnsi="仿宋"/>
                <w:sz w:val="24"/>
              </w:rPr>
            </w:pPr>
            <w:r>
              <w:rPr>
                <w:rFonts w:ascii="仿宋" w:eastAsia="仿宋" w:hAnsi="仿宋" w:cs="宋体" w:hint="eastAsia"/>
                <w:kern w:val="0"/>
                <w:sz w:val="24"/>
              </w:rPr>
              <w:t>火灾声光报警器</w:t>
            </w:r>
          </w:p>
        </w:tc>
        <w:tc>
          <w:tcPr>
            <w:tcW w:w="1309" w:type="dxa"/>
            <w:tcBorders>
              <w:top w:val="single" w:sz="4" w:space="0" w:color="auto"/>
              <w:left w:val="nil"/>
              <w:bottom w:val="single" w:sz="4" w:space="0" w:color="auto"/>
              <w:right w:val="single" w:sz="4" w:space="0" w:color="auto"/>
            </w:tcBorders>
            <w:vAlign w:val="center"/>
          </w:tcPr>
          <w:p w:rsidR="00DE3223" w:rsidRDefault="00DE3223">
            <w:pPr>
              <w:jc w:val="center"/>
              <w:rPr>
                <w:rFonts w:ascii="仿宋" w:eastAsia="仿宋" w:hAnsi="仿宋"/>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E3223" w:rsidRDefault="00DE3223">
            <w:pPr>
              <w:widowControl/>
              <w:jc w:val="center"/>
              <w:rPr>
                <w:rFonts w:ascii="仿宋" w:eastAsia="仿宋" w:hAnsi="仿宋" w:cs="宋体"/>
                <w:b/>
                <w:bCs/>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612295">
            <w:pPr>
              <w:jc w:val="center"/>
              <w:rPr>
                <w:rFonts w:ascii="仿宋" w:eastAsia="仿宋" w:hAnsi="仿宋" w:cs="宋体"/>
                <w:kern w:val="0"/>
                <w:sz w:val="24"/>
              </w:rPr>
            </w:pPr>
            <w:r>
              <w:rPr>
                <w:rFonts w:ascii="仿宋" w:eastAsia="仿宋" w:hAnsi="仿宋" w:cs="宋体" w:hint="eastAsia"/>
                <w:kern w:val="0"/>
                <w:sz w:val="24"/>
              </w:rPr>
              <w:t>3</w:t>
            </w:r>
          </w:p>
        </w:tc>
        <w:tc>
          <w:tcPr>
            <w:tcW w:w="425" w:type="dxa"/>
            <w:tcBorders>
              <w:top w:val="single" w:sz="4" w:space="0" w:color="auto"/>
              <w:left w:val="nil"/>
              <w:bottom w:val="single" w:sz="4" w:space="0" w:color="auto"/>
              <w:right w:val="single" w:sz="4" w:space="0" w:color="auto"/>
            </w:tcBorders>
            <w:shd w:val="clear" w:color="auto" w:fill="auto"/>
            <w:vAlign w:val="center"/>
          </w:tcPr>
          <w:p w:rsidR="00DE3223" w:rsidRDefault="00612295">
            <w:pPr>
              <w:jc w:val="center"/>
              <w:rPr>
                <w:rFonts w:ascii="仿宋" w:eastAsia="仿宋" w:hAnsi="仿宋" w:cs="宋体"/>
                <w:kern w:val="0"/>
                <w:sz w:val="24"/>
              </w:rPr>
            </w:pPr>
            <w:r>
              <w:rPr>
                <w:rFonts w:ascii="仿宋" w:eastAsia="仿宋" w:hAnsi="仿宋" w:cs="宋体" w:hint="eastAsia"/>
                <w:kern w:val="0"/>
                <w:sz w:val="24"/>
              </w:rPr>
              <w:t>个</w:t>
            </w:r>
          </w:p>
        </w:tc>
        <w:tc>
          <w:tcPr>
            <w:tcW w:w="85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center"/>
              <w:rPr>
                <w:rFonts w:ascii="仿宋" w:eastAsia="仿宋" w:hAnsi="仿宋" w:cs="宋体"/>
                <w:b/>
                <w:bCs/>
                <w:color w:val="000000"/>
                <w:kern w:val="0"/>
                <w:sz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center"/>
              <w:rPr>
                <w:rFonts w:ascii="仿宋" w:eastAsia="仿宋" w:hAnsi="仿宋" w:cs="宋体"/>
                <w:b/>
                <w:bCs/>
                <w:color w:val="000000"/>
                <w:kern w:val="0"/>
                <w:sz w:val="24"/>
              </w:rPr>
            </w:pPr>
          </w:p>
        </w:tc>
      </w:tr>
      <w:tr w:rsidR="00DE3223">
        <w:trPr>
          <w:trHeight w:val="283"/>
          <w:jc w:val="center"/>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612295">
            <w:pPr>
              <w:jc w:val="center"/>
              <w:rPr>
                <w:rFonts w:ascii="仿宋" w:eastAsia="仿宋" w:hAnsi="仿宋"/>
                <w:sz w:val="24"/>
              </w:rPr>
            </w:pPr>
            <w:r>
              <w:rPr>
                <w:rFonts w:ascii="仿宋" w:eastAsia="仿宋" w:hAnsi="仿宋" w:hint="eastAsia"/>
                <w:sz w:val="24"/>
              </w:rPr>
              <w:t>4</w:t>
            </w:r>
          </w:p>
        </w:tc>
        <w:tc>
          <w:tcPr>
            <w:tcW w:w="2551" w:type="dxa"/>
            <w:tcBorders>
              <w:top w:val="single" w:sz="4" w:space="0" w:color="auto"/>
              <w:left w:val="nil"/>
              <w:bottom w:val="single" w:sz="4" w:space="0" w:color="auto"/>
              <w:right w:val="single" w:sz="4" w:space="0" w:color="auto"/>
            </w:tcBorders>
            <w:shd w:val="clear" w:color="auto" w:fill="auto"/>
            <w:vAlign w:val="center"/>
          </w:tcPr>
          <w:p w:rsidR="00DE3223" w:rsidRDefault="00612295">
            <w:pPr>
              <w:jc w:val="center"/>
              <w:rPr>
                <w:rFonts w:ascii="仿宋" w:eastAsia="仿宋" w:hAnsi="仿宋"/>
                <w:sz w:val="24"/>
              </w:rPr>
            </w:pPr>
            <w:r>
              <w:rPr>
                <w:rFonts w:ascii="仿宋" w:eastAsia="仿宋" w:hAnsi="仿宋" w:cs="宋体" w:hint="eastAsia"/>
                <w:kern w:val="0"/>
                <w:sz w:val="24"/>
              </w:rPr>
              <w:t>火灾报警主机扩容</w:t>
            </w:r>
          </w:p>
        </w:tc>
        <w:tc>
          <w:tcPr>
            <w:tcW w:w="1309" w:type="dxa"/>
            <w:tcBorders>
              <w:top w:val="single" w:sz="4" w:space="0" w:color="auto"/>
              <w:left w:val="nil"/>
              <w:bottom w:val="single" w:sz="4" w:space="0" w:color="auto"/>
              <w:right w:val="single" w:sz="4" w:space="0" w:color="auto"/>
            </w:tcBorders>
            <w:vAlign w:val="center"/>
          </w:tcPr>
          <w:p w:rsidR="00DE3223" w:rsidRDefault="00DE3223">
            <w:pPr>
              <w:jc w:val="center"/>
              <w:rPr>
                <w:rFonts w:ascii="仿宋" w:eastAsia="仿宋" w:hAnsi="仿宋"/>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E3223" w:rsidRDefault="00DE3223">
            <w:pPr>
              <w:widowControl/>
              <w:jc w:val="center"/>
              <w:rPr>
                <w:rFonts w:ascii="仿宋" w:eastAsia="仿宋" w:hAnsi="仿宋" w:cs="宋体"/>
                <w:b/>
                <w:bCs/>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612295">
            <w:pPr>
              <w:jc w:val="center"/>
              <w:rPr>
                <w:rFonts w:ascii="仿宋" w:eastAsia="仿宋" w:hAnsi="仿宋" w:cs="宋体"/>
                <w:kern w:val="0"/>
                <w:sz w:val="24"/>
              </w:rPr>
            </w:pPr>
            <w:r>
              <w:rPr>
                <w:rFonts w:ascii="仿宋" w:eastAsia="仿宋" w:hAnsi="仿宋" w:cs="宋体" w:hint="eastAsia"/>
                <w:kern w:val="0"/>
                <w:sz w:val="24"/>
              </w:rPr>
              <w:t>4</w:t>
            </w:r>
          </w:p>
        </w:tc>
        <w:tc>
          <w:tcPr>
            <w:tcW w:w="425" w:type="dxa"/>
            <w:tcBorders>
              <w:top w:val="single" w:sz="4" w:space="0" w:color="auto"/>
              <w:left w:val="nil"/>
              <w:bottom w:val="single" w:sz="4" w:space="0" w:color="auto"/>
              <w:right w:val="single" w:sz="4" w:space="0" w:color="auto"/>
            </w:tcBorders>
            <w:shd w:val="clear" w:color="auto" w:fill="auto"/>
            <w:vAlign w:val="center"/>
          </w:tcPr>
          <w:p w:rsidR="00DE3223" w:rsidRDefault="00612295">
            <w:pPr>
              <w:jc w:val="center"/>
              <w:rPr>
                <w:rFonts w:ascii="仿宋" w:eastAsia="仿宋" w:hAnsi="仿宋" w:cs="宋体"/>
                <w:kern w:val="0"/>
                <w:sz w:val="24"/>
              </w:rPr>
            </w:pPr>
            <w:r>
              <w:rPr>
                <w:rFonts w:ascii="仿宋" w:eastAsia="仿宋" w:hAnsi="仿宋" w:cs="宋体" w:hint="eastAsia"/>
                <w:kern w:val="0"/>
                <w:sz w:val="24"/>
              </w:rPr>
              <w:t>块</w:t>
            </w:r>
          </w:p>
        </w:tc>
        <w:tc>
          <w:tcPr>
            <w:tcW w:w="85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center"/>
              <w:rPr>
                <w:rFonts w:ascii="仿宋" w:eastAsia="仿宋" w:hAnsi="仿宋" w:cs="宋体"/>
                <w:b/>
                <w:bCs/>
                <w:color w:val="000000"/>
                <w:kern w:val="0"/>
                <w:sz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center"/>
              <w:rPr>
                <w:rFonts w:ascii="仿宋" w:eastAsia="仿宋" w:hAnsi="仿宋" w:cs="宋体"/>
                <w:b/>
                <w:bCs/>
                <w:color w:val="000000"/>
                <w:kern w:val="0"/>
                <w:sz w:val="24"/>
              </w:rPr>
            </w:pPr>
          </w:p>
        </w:tc>
      </w:tr>
      <w:tr w:rsidR="00DE3223">
        <w:trPr>
          <w:trHeight w:val="283"/>
          <w:jc w:val="center"/>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612295">
            <w:pPr>
              <w:jc w:val="center"/>
              <w:rPr>
                <w:rFonts w:ascii="仿宋" w:eastAsia="仿宋" w:hAnsi="仿宋"/>
                <w:sz w:val="24"/>
              </w:rPr>
            </w:pPr>
            <w:r>
              <w:rPr>
                <w:rFonts w:ascii="仿宋" w:eastAsia="仿宋" w:hAnsi="仿宋" w:hint="eastAsia"/>
                <w:sz w:val="24"/>
              </w:rPr>
              <w:t>5</w:t>
            </w:r>
          </w:p>
        </w:tc>
        <w:tc>
          <w:tcPr>
            <w:tcW w:w="2551" w:type="dxa"/>
            <w:tcBorders>
              <w:top w:val="single" w:sz="4" w:space="0" w:color="auto"/>
              <w:left w:val="nil"/>
              <w:bottom w:val="single" w:sz="4" w:space="0" w:color="auto"/>
              <w:right w:val="single" w:sz="4" w:space="0" w:color="auto"/>
            </w:tcBorders>
            <w:shd w:val="clear" w:color="auto" w:fill="auto"/>
            <w:vAlign w:val="center"/>
          </w:tcPr>
          <w:p w:rsidR="00DE3223" w:rsidRDefault="00612295">
            <w:pPr>
              <w:jc w:val="center"/>
              <w:rPr>
                <w:rFonts w:ascii="仿宋" w:eastAsia="仿宋" w:hAnsi="仿宋"/>
                <w:sz w:val="24"/>
              </w:rPr>
            </w:pPr>
            <w:r>
              <w:rPr>
                <w:rFonts w:ascii="仿宋" w:eastAsia="仿宋" w:hAnsi="仿宋" w:hint="eastAsia"/>
                <w:sz w:val="24"/>
              </w:rPr>
              <w:t>安装调试</w:t>
            </w:r>
          </w:p>
        </w:tc>
        <w:tc>
          <w:tcPr>
            <w:tcW w:w="1309" w:type="dxa"/>
            <w:tcBorders>
              <w:top w:val="single" w:sz="4" w:space="0" w:color="auto"/>
              <w:left w:val="nil"/>
              <w:bottom w:val="single" w:sz="4" w:space="0" w:color="auto"/>
              <w:right w:val="single" w:sz="4" w:space="0" w:color="auto"/>
            </w:tcBorders>
            <w:vAlign w:val="center"/>
          </w:tcPr>
          <w:p w:rsidR="00DE3223" w:rsidRDefault="00DE3223">
            <w:pPr>
              <w:jc w:val="center"/>
              <w:rPr>
                <w:rFonts w:ascii="仿宋" w:eastAsia="仿宋" w:hAnsi="仿宋"/>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E3223" w:rsidRDefault="00DE3223">
            <w:pPr>
              <w:widowControl/>
              <w:jc w:val="center"/>
              <w:rPr>
                <w:rFonts w:ascii="仿宋" w:eastAsia="仿宋" w:hAnsi="仿宋" w:cs="宋体"/>
                <w:b/>
                <w:bCs/>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612295">
            <w:pPr>
              <w:jc w:val="center"/>
              <w:rPr>
                <w:rFonts w:ascii="仿宋" w:eastAsia="仿宋" w:hAnsi="仿宋" w:cs="宋体"/>
                <w:kern w:val="0"/>
                <w:sz w:val="24"/>
              </w:rPr>
            </w:pPr>
            <w:r>
              <w:rPr>
                <w:rFonts w:ascii="仿宋" w:eastAsia="仿宋" w:hAnsi="仿宋" w:cs="宋体" w:hint="eastAsia"/>
                <w:kern w:val="0"/>
                <w:sz w:val="24"/>
              </w:rPr>
              <w:t>1</w:t>
            </w:r>
          </w:p>
        </w:tc>
        <w:tc>
          <w:tcPr>
            <w:tcW w:w="425" w:type="dxa"/>
            <w:tcBorders>
              <w:top w:val="single" w:sz="4" w:space="0" w:color="auto"/>
              <w:left w:val="nil"/>
              <w:bottom w:val="single" w:sz="4" w:space="0" w:color="auto"/>
              <w:right w:val="single" w:sz="4" w:space="0" w:color="auto"/>
            </w:tcBorders>
            <w:shd w:val="clear" w:color="auto" w:fill="auto"/>
            <w:vAlign w:val="center"/>
          </w:tcPr>
          <w:p w:rsidR="00DE3223" w:rsidRDefault="00612295">
            <w:pPr>
              <w:jc w:val="center"/>
              <w:rPr>
                <w:rFonts w:ascii="仿宋" w:eastAsia="仿宋" w:hAnsi="仿宋" w:cs="宋体"/>
                <w:kern w:val="0"/>
                <w:sz w:val="24"/>
              </w:rPr>
            </w:pPr>
            <w:r>
              <w:rPr>
                <w:rFonts w:ascii="仿宋" w:eastAsia="仿宋" w:hAnsi="仿宋" w:cs="宋体" w:hint="eastAsia"/>
                <w:kern w:val="0"/>
                <w:sz w:val="24"/>
              </w:rPr>
              <w:t>项</w:t>
            </w:r>
          </w:p>
        </w:tc>
        <w:tc>
          <w:tcPr>
            <w:tcW w:w="85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center"/>
              <w:rPr>
                <w:rFonts w:ascii="仿宋" w:eastAsia="仿宋" w:hAnsi="仿宋" w:cs="宋体"/>
                <w:b/>
                <w:bCs/>
                <w:color w:val="000000"/>
                <w:kern w:val="0"/>
                <w:sz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center"/>
              <w:rPr>
                <w:rFonts w:ascii="仿宋" w:eastAsia="仿宋" w:hAnsi="仿宋" w:cs="宋体"/>
                <w:b/>
                <w:bCs/>
                <w:color w:val="000000"/>
                <w:kern w:val="0"/>
                <w:sz w:val="24"/>
              </w:rPr>
            </w:pPr>
          </w:p>
        </w:tc>
      </w:tr>
      <w:tr w:rsidR="00DE3223">
        <w:trPr>
          <w:trHeight w:val="283"/>
          <w:jc w:val="center"/>
        </w:trPr>
        <w:tc>
          <w:tcPr>
            <w:tcW w:w="3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b/>
                <w:kern w:val="0"/>
                <w:sz w:val="24"/>
              </w:rPr>
            </w:pPr>
            <w:r>
              <w:rPr>
                <w:rFonts w:ascii="仿宋" w:eastAsia="仿宋" w:hAnsi="仿宋" w:cs="宋体" w:hint="eastAsia"/>
                <w:b/>
                <w:kern w:val="0"/>
                <w:sz w:val="24"/>
              </w:rPr>
              <w:t>合计</w:t>
            </w:r>
          </w:p>
        </w:tc>
        <w:tc>
          <w:tcPr>
            <w:tcW w:w="6128" w:type="dxa"/>
            <w:gridSpan w:val="6"/>
            <w:tcBorders>
              <w:top w:val="single" w:sz="4" w:space="0" w:color="auto"/>
              <w:left w:val="nil"/>
              <w:bottom w:val="single" w:sz="4" w:space="0" w:color="auto"/>
              <w:right w:val="single" w:sz="4" w:space="0" w:color="auto"/>
            </w:tcBorders>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b/>
                <w:kern w:val="0"/>
                <w:sz w:val="24"/>
              </w:rPr>
              <w:t>人民币大写：元（￥元）</w:t>
            </w:r>
          </w:p>
        </w:tc>
      </w:tr>
    </w:tbl>
    <w:p w:rsidR="00DE3223" w:rsidRDefault="00612295">
      <w:pPr>
        <w:spacing w:before="100" w:line="340" w:lineRule="exact"/>
        <w:jc w:val="left"/>
        <w:rPr>
          <w:rFonts w:ascii="仿宋" w:eastAsia="仿宋" w:hAnsi="仿宋"/>
          <w:sz w:val="24"/>
        </w:rPr>
      </w:pPr>
      <w:r>
        <w:rPr>
          <w:rFonts w:ascii="仿宋" w:eastAsia="仿宋" w:hAnsi="仿宋" w:hint="eastAsia"/>
          <w:sz w:val="24"/>
        </w:rPr>
        <w:t>注：1.以上报价含</w:t>
      </w:r>
      <w:r>
        <w:rPr>
          <w:rFonts w:ascii="仿宋" w:eastAsia="仿宋" w:hAnsi="仿宋" w:cs="仿宋_GB2312" w:hint="eastAsia"/>
          <w:sz w:val="24"/>
        </w:rPr>
        <w:t>货物费、辅材费、运输费、施工安装调试费、管理费、措施费、操作培训费、保费、税费</w:t>
      </w:r>
      <w:r>
        <w:rPr>
          <w:rFonts w:ascii="仿宋" w:eastAsia="仿宋" w:hAnsi="仿宋" w:hint="eastAsia"/>
          <w:sz w:val="24"/>
        </w:rPr>
        <w:t>等完成项目需要的全部费用。</w:t>
      </w:r>
    </w:p>
    <w:p w:rsidR="00DE3223" w:rsidRDefault="00612295">
      <w:pPr>
        <w:pStyle w:val="a3"/>
      </w:pPr>
      <w:r>
        <w:rPr>
          <w:rFonts w:ascii="仿宋" w:eastAsia="仿宋" w:hAnsi="仿宋" w:hint="eastAsia"/>
          <w:sz w:val="24"/>
        </w:rPr>
        <w:t>2.投标产品必须根据要求</w:t>
      </w:r>
      <w:r>
        <w:rPr>
          <w:rFonts w:ascii="仿宋" w:eastAsia="仿宋" w:hAnsi="仿宋" w:cs="仿宋_GB2312" w:hint="eastAsia"/>
          <w:sz w:val="24"/>
        </w:rPr>
        <w:t>在投标报价清单中</w:t>
      </w:r>
      <w:r>
        <w:rPr>
          <w:rFonts w:ascii="仿宋" w:eastAsia="仿宋" w:hAnsi="仿宋" w:hint="eastAsia"/>
          <w:sz w:val="24"/>
        </w:rPr>
        <w:t>注明品牌、型号、参数等，否则作无效标处理。</w:t>
      </w:r>
    </w:p>
    <w:p w:rsidR="00DE3223" w:rsidRDefault="00612295">
      <w:pPr>
        <w:wordWrap w:val="0"/>
        <w:spacing w:before="100" w:line="340" w:lineRule="exact"/>
        <w:ind w:right="1440" w:firstLineChars="2000" w:firstLine="4800"/>
        <w:rPr>
          <w:rFonts w:ascii="仿宋" w:eastAsia="仿宋" w:hAnsi="仿宋"/>
          <w:sz w:val="24"/>
          <w:u w:val="single"/>
        </w:rPr>
      </w:pPr>
      <w:r>
        <w:rPr>
          <w:rFonts w:ascii="仿宋" w:eastAsia="仿宋" w:hAnsi="仿宋" w:hint="eastAsia"/>
          <w:sz w:val="24"/>
        </w:rPr>
        <w:t>授权代表签字</w:t>
      </w:r>
    </w:p>
    <w:p w:rsidR="00DE3223" w:rsidRDefault="00612295">
      <w:pPr>
        <w:spacing w:before="100" w:line="340" w:lineRule="exact"/>
        <w:ind w:right="120" w:firstLineChars="2000" w:firstLine="4800"/>
        <w:jc w:val="left"/>
        <w:rPr>
          <w:rFonts w:ascii="仿宋" w:eastAsia="仿宋" w:hAnsi="仿宋"/>
          <w:sz w:val="24"/>
          <w:u w:val="single"/>
        </w:rPr>
      </w:pPr>
      <w:r>
        <w:rPr>
          <w:rFonts w:ascii="仿宋" w:eastAsia="仿宋" w:hAnsi="仿宋" w:hint="eastAsia"/>
          <w:sz w:val="24"/>
        </w:rPr>
        <w:t>投标人（盖章）</w:t>
      </w:r>
    </w:p>
    <w:p w:rsidR="00DE3223" w:rsidRDefault="00612295">
      <w:pPr>
        <w:wordWrap w:val="0"/>
        <w:spacing w:before="100" w:line="340" w:lineRule="exact"/>
        <w:ind w:firstLineChars="200" w:firstLine="480"/>
        <w:jc w:val="center"/>
        <w:rPr>
          <w:rFonts w:ascii="仿宋" w:eastAsia="仿宋" w:hAnsi="仿宋"/>
          <w:sz w:val="24"/>
        </w:rPr>
      </w:pPr>
      <w:r>
        <w:rPr>
          <w:rFonts w:ascii="仿宋" w:eastAsia="仿宋" w:hAnsi="仿宋" w:hint="eastAsia"/>
          <w:sz w:val="24"/>
        </w:rPr>
        <w:t xml:space="preserve">                             2022年月日</w:t>
      </w:r>
    </w:p>
    <w:p w:rsidR="00DE3223" w:rsidRDefault="00612295">
      <w:pPr>
        <w:spacing w:line="340" w:lineRule="exact"/>
        <w:rPr>
          <w:rFonts w:ascii="仿宋" w:eastAsia="仿宋" w:hAnsi="仿宋"/>
          <w:b/>
          <w:sz w:val="24"/>
        </w:rPr>
      </w:pPr>
      <w:r>
        <w:rPr>
          <w:rFonts w:ascii="仿宋" w:eastAsia="仿宋" w:hAnsi="仿宋" w:hint="eastAsia"/>
          <w:b/>
          <w:sz w:val="24"/>
        </w:rPr>
        <w:t>附件2：</w:t>
      </w:r>
    </w:p>
    <w:p w:rsidR="00DE3223" w:rsidRDefault="00612295">
      <w:pPr>
        <w:jc w:val="center"/>
        <w:rPr>
          <w:rFonts w:ascii="仿宋" w:eastAsia="仿宋" w:hAnsi="仿宋" w:cs="宋体"/>
          <w:b/>
          <w:kern w:val="0"/>
          <w:sz w:val="32"/>
          <w:szCs w:val="32"/>
        </w:rPr>
      </w:pPr>
      <w:r>
        <w:rPr>
          <w:rFonts w:ascii="仿宋" w:eastAsia="仿宋" w:hAnsi="仿宋" w:cs="宋体" w:hint="eastAsia"/>
          <w:b/>
          <w:kern w:val="0"/>
          <w:sz w:val="32"/>
          <w:szCs w:val="32"/>
        </w:rPr>
        <w:t>采购需求清单</w:t>
      </w:r>
    </w:p>
    <w:p w:rsidR="00DE3223" w:rsidRDefault="00612295">
      <w:pPr>
        <w:rPr>
          <w:rFonts w:ascii="黑体" w:eastAsia="黑体" w:hAnsi="黑体" w:cs="宋体"/>
          <w:b/>
          <w:kern w:val="0"/>
          <w:sz w:val="24"/>
          <w:szCs w:val="32"/>
        </w:rPr>
      </w:pPr>
      <w:r>
        <w:rPr>
          <w:rFonts w:ascii="黑体" w:eastAsia="黑体" w:hAnsi="黑体" w:cs="宋体" w:hint="eastAsia"/>
          <w:b/>
          <w:kern w:val="0"/>
          <w:sz w:val="24"/>
          <w:szCs w:val="32"/>
        </w:rPr>
        <w:t>标段1</w:t>
      </w:r>
      <w:r>
        <w:rPr>
          <w:rFonts w:ascii="仿宋" w:eastAsia="仿宋" w:hAnsi="仿宋" w:hint="eastAsia"/>
          <w:sz w:val="24"/>
        </w:rPr>
        <w:t>（XZ2022-054）</w:t>
      </w:r>
      <w:r>
        <w:rPr>
          <w:rFonts w:ascii="黑体" w:eastAsia="黑体" w:hAnsi="黑体" w:cs="宋体" w:hint="eastAsia"/>
          <w:b/>
          <w:kern w:val="0"/>
          <w:sz w:val="24"/>
          <w:szCs w:val="32"/>
        </w:rPr>
        <w:t xml:space="preserve"> ：</w:t>
      </w:r>
    </w:p>
    <w:tbl>
      <w:tblPr>
        <w:tblW w:w="10087" w:type="dxa"/>
        <w:jc w:val="center"/>
        <w:tblLook w:val="04A0"/>
      </w:tblPr>
      <w:tblGrid>
        <w:gridCol w:w="1062"/>
        <w:gridCol w:w="460"/>
        <w:gridCol w:w="7147"/>
        <w:gridCol w:w="709"/>
        <w:gridCol w:w="709"/>
      </w:tblGrid>
      <w:tr w:rsidR="00DE3223">
        <w:trPr>
          <w:trHeight w:val="585"/>
          <w:jc w:val="center"/>
        </w:trPr>
        <w:tc>
          <w:tcPr>
            <w:tcW w:w="1062" w:type="dxa"/>
            <w:tcBorders>
              <w:top w:val="single" w:sz="8" w:space="0" w:color="auto"/>
              <w:left w:val="single" w:sz="8" w:space="0" w:color="auto"/>
              <w:bottom w:val="single" w:sz="8" w:space="0" w:color="auto"/>
              <w:right w:val="single" w:sz="4" w:space="0" w:color="auto"/>
            </w:tcBorders>
            <w:shd w:val="clear" w:color="auto" w:fill="auto"/>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名称</w:t>
            </w:r>
          </w:p>
        </w:tc>
        <w:tc>
          <w:tcPr>
            <w:tcW w:w="460" w:type="dxa"/>
            <w:tcBorders>
              <w:top w:val="single" w:sz="8" w:space="0" w:color="auto"/>
              <w:left w:val="nil"/>
              <w:bottom w:val="single" w:sz="8" w:space="0" w:color="auto"/>
              <w:right w:val="single" w:sz="4" w:space="0" w:color="auto"/>
            </w:tcBorders>
            <w:shd w:val="clear" w:color="auto" w:fill="auto"/>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序号</w:t>
            </w:r>
          </w:p>
        </w:tc>
        <w:tc>
          <w:tcPr>
            <w:tcW w:w="7147" w:type="dxa"/>
            <w:tcBorders>
              <w:top w:val="single" w:sz="8" w:space="0" w:color="auto"/>
              <w:left w:val="nil"/>
              <w:bottom w:val="single" w:sz="8" w:space="0" w:color="auto"/>
              <w:right w:val="single" w:sz="4" w:space="0" w:color="000000"/>
            </w:tcBorders>
            <w:shd w:val="clear" w:color="auto" w:fill="auto"/>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技术参数</w:t>
            </w:r>
          </w:p>
        </w:tc>
        <w:tc>
          <w:tcPr>
            <w:tcW w:w="709" w:type="dxa"/>
            <w:tcBorders>
              <w:top w:val="single" w:sz="8" w:space="0" w:color="auto"/>
              <w:left w:val="nil"/>
              <w:bottom w:val="single" w:sz="8" w:space="0" w:color="auto"/>
              <w:right w:val="single" w:sz="4" w:space="0" w:color="auto"/>
            </w:tcBorders>
            <w:shd w:val="clear" w:color="auto" w:fill="auto"/>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是否偏离</w:t>
            </w:r>
          </w:p>
        </w:tc>
        <w:tc>
          <w:tcPr>
            <w:tcW w:w="709" w:type="dxa"/>
            <w:tcBorders>
              <w:top w:val="single" w:sz="8" w:space="0" w:color="auto"/>
              <w:left w:val="nil"/>
              <w:bottom w:val="single" w:sz="8" w:space="0" w:color="auto"/>
              <w:right w:val="single" w:sz="8" w:space="0" w:color="auto"/>
            </w:tcBorders>
            <w:shd w:val="clear" w:color="auto" w:fill="auto"/>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偏离情况</w:t>
            </w:r>
          </w:p>
        </w:tc>
      </w:tr>
      <w:tr w:rsidR="00DE3223">
        <w:trPr>
          <w:trHeight w:val="285"/>
          <w:jc w:val="center"/>
        </w:trPr>
        <w:tc>
          <w:tcPr>
            <w:tcW w:w="1062" w:type="dxa"/>
            <w:vMerge w:val="restart"/>
            <w:tcBorders>
              <w:top w:val="nil"/>
              <w:left w:val="single" w:sz="8" w:space="0" w:color="auto"/>
              <w:bottom w:val="single" w:sz="8" w:space="0" w:color="000000"/>
              <w:right w:val="single" w:sz="4" w:space="0" w:color="auto"/>
            </w:tcBorders>
            <w:shd w:val="clear" w:color="auto" w:fill="auto"/>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1.全彩网络半球摄像机</w:t>
            </w: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7147" w:type="dxa"/>
            <w:tcBorders>
              <w:top w:val="single" w:sz="8" w:space="0" w:color="auto"/>
              <w:left w:val="nil"/>
              <w:bottom w:val="single" w:sz="4" w:space="0" w:color="auto"/>
              <w:right w:val="single" w:sz="4" w:space="0" w:color="000000"/>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400万CMOS ,POE供电全彩半球型摄像机，智能侦测：支持越界侦测，区域入侵侦测。</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最大分辨率2560x1440。</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Pr="00641658" w:rsidRDefault="004A013F">
            <w:pPr>
              <w:widowControl/>
              <w:jc w:val="left"/>
              <w:rPr>
                <w:rFonts w:ascii="仿宋" w:eastAsia="仿宋" w:hAnsi="仿宋" w:cs="宋体"/>
                <w:color w:val="000000"/>
                <w:kern w:val="0"/>
                <w:sz w:val="24"/>
              </w:rPr>
            </w:pPr>
            <w:r w:rsidRPr="004A013F">
              <w:rPr>
                <w:rFonts w:ascii="仿宋" w:eastAsia="仿宋" w:hAnsi="仿宋" w:cs="宋体" w:hint="eastAsia"/>
                <w:color w:val="000000"/>
                <w:kern w:val="0"/>
                <w:sz w:val="24"/>
              </w:rPr>
              <w:t>▲</w:t>
            </w:r>
            <w:r w:rsidR="00612295" w:rsidRPr="00641658">
              <w:rPr>
                <w:rFonts w:ascii="仿宋" w:eastAsia="仿宋" w:hAnsi="仿宋" w:cs="宋体" w:hint="eastAsia"/>
                <w:color w:val="000000"/>
                <w:kern w:val="0"/>
                <w:sz w:val="24"/>
              </w:rPr>
              <w:t>在白光灯关闭的情况下：0.0005lx（F=1.0,快门1s，AGC ON,彩色模式），能基本分辨被摄目标的轮廓特征和色彩。最大亮度鉴别等级不小于11级。白光摄像机在30米距离下应能探测到目标。（公安部检验报告证明）</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Pr="00641658" w:rsidRDefault="004A013F">
            <w:pPr>
              <w:widowControl/>
              <w:jc w:val="left"/>
              <w:rPr>
                <w:rFonts w:ascii="仿宋" w:eastAsia="仿宋" w:hAnsi="仿宋" w:cs="宋体"/>
                <w:color w:val="000000"/>
                <w:kern w:val="0"/>
                <w:sz w:val="24"/>
              </w:rPr>
            </w:pPr>
            <w:r w:rsidRPr="004A013F">
              <w:rPr>
                <w:rFonts w:ascii="仿宋" w:eastAsia="仿宋" w:hAnsi="仿宋" w:cs="宋体" w:hint="eastAsia"/>
                <w:color w:val="000000"/>
                <w:kern w:val="0"/>
                <w:sz w:val="24"/>
              </w:rPr>
              <w:t>▲</w:t>
            </w:r>
            <w:r w:rsidR="00612295" w:rsidRPr="00641658">
              <w:rPr>
                <w:rFonts w:ascii="仿宋" w:eastAsia="仿宋" w:hAnsi="仿宋" w:cs="宋体" w:hint="eastAsia"/>
                <w:color w:val="000000"/>
                <w:kern w:val="0"/>
                <w:sz w:val="24"/>
              </w:rPr>
              <w:t>彩色模式下，当环境照度低于一定值时，样机可自动开启白光灯补光，样机在白天、夜晚均可输出彩色视频图像。（公安部检验报告证明）</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在2560x1440@25fps下，清晰度不小于1400TVL。</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4A013F">
            <w:pPr>
              <w:widowControl/>
              <w:jc w:val="left"/>
              <w:rPr>
                <w:rFonts w:ascii="仿宋" w:eastAsia="仿宋" w:hAnsi="仿宋" w:cs="宋体"/>
                <w:color w:val="000000"/>
                <w:kern w:val="0"/>
                <w:sz w:val="24"/>
              </w:rPr>
            </w:pPr>
            <w:r w:rsidRPr="004A013F">
              <w:rPr>
                <w:rFonts w:ascii="仿宋" w:eastAsia="仿宋" w:hAnsi="仿宋" w:cs="宋体" w:hint="eastAsia"/>
                <w:color w:val="000000"/>
                <w:kern w:val="0"/>
                <w:sz w:val="24"/>
              </w:rPr>
              <w:t>▲</w:t>
            </w:r>
            <w:r w:rsidR="00612295">
              <w:rPr>
                <w:rFonts w:ascii="仿宋" w:eastAsia="仿宋" w:hAnsi="仿宋" w:cs="宋体" w:hint="eastAsia"/>
                <w:color w:val="000000"/>
                <w:kern w:val="0"/>
                <w:sz w:val="24"/>
              </w:rPr>
              <w:t>具有不小于1/1.8"靶面尺寸。（公安部检验报告证明）</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4A013F">
            <w:pPr>
              <w:widowControl/>
              <w:jc w:val="left"/>
              <w:rPr>
                <w:rFonts w:ascii="仿宋" w:eastAsia="仿宋" w:hAnsi="仿宋" w:cs="宋体"/>
                <w:color w:val="000000"/>
                <w:kern w:val="0"/>
                <w:sz w:val="24"/>
              </w:rPr>
            </w:pPr>
            <w:r w:rsidRPr="004A013F">
              <w:rPr>
                <w:rFonts w:ascii="仿宋" w:eastAsia="仿宋" w:hAnsi="仿宋" w:cs="宋体" w:hint="eastAsia"/>
                <w:color w:val="000000"/>
                <w:kern w:val="0"/>
                <w:sz w:val="24"/>
              </w:rPr>
              <w:t>▲</w:t>
            </w:r>
            <w:r w:rsidR="00612295">
              <w:rPr>
                <w:rFonts w:ascii="仿宋" w:eastAsia="仿宋" w:hAnsi="仿宋" w:cs="宋体" w:hint="eastAsia"/>
                <w:color w:val="000000"/>
                <w:kern w:val="0"/>
                <w:sz w:val="24"/>
              </w:rPr>
              <w:t>信噪比不小于55dB。（公安部检验报告证明）</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4A013F">
            <w:pPr>
              <w:widowControl/>
              <w:jc w:val="left"/>
              <w:rPr>
                <w:rFonts w:ascii="仿宋" w:eastAsia="仿宋" w:hAnsi="仿宋" w:cs="宋体"/>
                <w:color w:val="000000"/>
                <w:kern w:val="0"/>
                <w:sz w:val="24"/>
              </w:rPr>
            </w:pPr>
            <w:r w:rsidRPr="004A013F">
              <w:rPr>
                <w:rFonts w:ascii="仿宋" w:eastAsia="仿宋" w:hAnsi="仿宋" w:cs="宋体" w:hint="eastAsia"/>
                <w:color w:val="000000"/>
                <w:kern w:val="0"/>
                <w:sz w:val="24"/>
              </w:rPr>
              <w:t>▲</w:t>
            </w:r>
            <w:r w:rsidR="00612295">
              <w:rPr>
                <w:rFonts w:ascii="仿宋" w:eastAsia="仿宋" w:hAnsi="仿宋" w:cs="宋体" w:hint="eastAsia"/>
                <w:color w:val="000000"/>
                <w:kern w:val="0"/>
                <w:sz w:val="24"/>
              </w:rPr>
              <w:t>摄像机能够在-30~60摄氏度，湿度小于93%环境下稳定工作。（公安部检验报告证明）</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4A013F">
            <w:pPr>
              <w:widowControl/>
              <w:jc w:val="left"/>
              <w:rPr>
                <w:rFonts w:ascii="仿宋" w:eastAsia="仿宋" w:hAnsi="仿宋" w:cs="宋体"/>
                <w:color w:val="000000"/>
                <w:kern w:val="0"/>
                <w:sz w:val="24"/>
              </w:rPr>
            </w:pPr>
            <w:r w:rsidRPr="004A013F">
              <w:rPr>
                <w:rFonts w:ascii="仿宋" w:eastAsia="仿宋" w:hAnsi="仿宋" w:cs="宋体" w:hint="eastAsia"/>
                <w:color w:val="000000"/>
                <w:kern w:val="0"/>
                <w:sz w:val="24"/>
              </w:rPr>
              <w:t>▲</w:t>
            </w:r>
            <w:r w:rsidR="00612295">
              <w:rPr>
                <w:rFonts w:ascii="仿宋" w:eastAsia="仿宋" w:hAnsi="仿宋" w:cs="宋体" w:hint="eastAsia"/>
                <w:color w:val="000000"/>
                <w:kern w:val="0"/>
                <w:sz w:val="24"/>
              </w:rPr>
              <w:t>不低于IP66防尘防水等级。（公安部检验报告证明）</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4A013F">
            <w:pPr>
              <w:widowControl/>
              <w:jc w:val="left"/>
              <w:rPr>
                <w:rFonts w:ascii="仿宋" w:eastAsia="仿宋" w:hAnsi="仿宋" w:cs="宋体"/>
                <w:color w:val="000000"/>
                <w:kern w:val="0"/>
                <w:sz w:val="24"/>
              </w:rPr>
            </w:pPr>
            <w:r w:rsidRPr="004A013F">
              <w:rPr>
                <w:rFonts w:ascii="仿宋" w:eastAsia="仿宋" w:hAnsi="仿宋" w:cs="宋体" w:hint="eastAsia"/>
                <w:color w:val="000000"/>
                <w:kern w:val="0"/>
                <w:sz w:val="24"/>
              </w:rPr>
              <w:t>▲</w:t>
            </w:r>
            <w:r w:rsidR="00612295">
              <w:rPr>
                <w:rFonts w:ascii="仿宋" w:eastAsia="仿宋" w:hAnsi="仿宋" w:cs="宋体" w:hint="eastAsia"/>
                <w:color w:val="000000"/>
                <w:kern w:val="0"/>
                <w:sz w:val="24"/>
              </w:rPr>
              <w:t>摄像机应能在DC（12±25%）V范围内正常工作，支持POE供电。（公安部检验报告证明）</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4A013F">
            <w:pPr>
              <w:widowControl/>
              <w:jc w:val="left"/>
              <w:rPr>
                <w:rFonts w:ascii="仿宋" w:eastAsia="仿宋" w:hAnsi="仿宋" w:cs="宋体"/>
                <w:color w:val="000000"/>
                <w:kern w:val="0"/>
                <w:sz w:val="24"/>
              </w:rPr>
            </w:pPr>
            <w:r w:rsidRPr="004A013F">
              <w:rPr>
                <w:rFonts w:ascii="仿宋" w:eastAsia="仿宋" w:hAnsi="仿宋" w:cs="宋体" w:hint="eastAsia"/>
                <w:color w:val="000000"/>
                <w:kern w:val="0"/>
                <w:sz w:val="24"/>
              </w:rPr>
              <w:t>▲</w:t>
            </w:r>
            <w:r w:rsidR="00612295">
              <w:rPr>
                <w:rFonts w:ascii="仿宋" w:eastAsia="仿宋" w:hAnsi="仿宋" w:cs="宋体" w:hint="eastAsia"/>
                <w:color w:val="000000"/>
                <w:kern w:val="0"/>
                <w:sz w:val="24"/>
              </w:rPr>
              <w:t>射频电磁场辐射抗扰度限值应符合GB/T 17626.3-2006中试验等级3的规定。（公安部检验报告证明）</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12</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4A013F">
            <w:pPr>
              <w:widowControl/>
              <w:jc w:val="left"/>
              <w:rPr>
                <w:rFonts w:ascii="仿宋" w:eastAsia="仿宋" w:hAnsi="仿宋" w:cs="宋体"/>
                <w:color w:val="000000"/>
                <w:kern w:val="0"/>
                <w:sz w:val="24"/>
              </w:rPr>
            </w:pPr>
            <w:r w:rsidRPr="004A013F">
              <w:rPr>
                <w:rFonts w:ascii="仿宋" w:eastAsia="仿宋" w:hAnsi="仿宋" w:cs="宋体" w:hint="eastAsia"/>
                <w:color w:val="000000"/>
                <w:kern w:val="0"/>
                <w:sz w:val="24"/>
              </w:rPr>
              <w:t>▲</w:t>
            </w:r>
            <w:r w:rsidR="00612295">
              <w:rPr>
                <w:rFonts w:ascii="仿宋" w:eastAsia="仿宋" w:hAnsi="仿宋" w:cs="宋体" w:hint="eastAsia"/>
                <w:color w:val="000000"/>
                <w:kern w:val="0"/>
                <w:sz w:val="24"/>
              </w:rPr>
              <w:t>传导骚扰限值应符合GB/T 9254-2008中等级A的规定。（公安部检验报告证明）</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13</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4A013F">
            <w:pPr>
              <w:widowControl/>
              <w:jc w:val="left"/>
              <w:rPr>
                <w:rFonts w:ascii="仿宋" w:eastAsia="仿宋" w:hAnsi="仿宋" w:cs="宋体"/>
                <w:color w:val="000000"/>
                <w:kern w:val="0"/>
                <w:sz w:val="24"/>
              </w:rPr>
            </w:pPr>
            <w:r w:rsidRPr="004A013F">
              <w:rPr>
                <w:rFonts w:ascii="仿宋" w:eastAsia="仿宋" w:hAnsi="仿宋" w:cs="宋体" w:hint="eastAsia"/>
                <w:color w:val="000000"/>
                <w:kern w:val="0"/>
                <w:sz w:val="24"/>
              </w:rPr>
              <w:t>▲</w:t>
            </w:r>
            <w:r w:rsidR="00612295">
              <w:rPr>
                <w:rFonts w:ascii="仿宋" w:eastAsia="仿宋" w:hAnsi="仿宋" w:cs="宋体" w:hint="eastAsia"/>
                <w:color w:val="000000"/>
                <w:kern w:val="0"/>
                <w:sz w:val="24"/>
              </w:rPr>
              <w:t>辐射骚扰限值应符合GB/T 9254-2008中等级A的规定。（公安</w:t>
            </w:r>
            <w:r w:rsidR="00612295">
              <w:rPr>
                <w:rFonts w:ascii="仿宋" w:eastAsia="仿宋" w:hAnsi="仿宋" w:cs="宋体" w:hint="eastAsia"/>
                <w:color w:val="000000"/>
                <w:kern w:val="0"/>
                <w:sz w:val="24"/>
              </w:rPr>
              <w:lastRenderedPageBreak/>
              <w:t>部检验报告证明）</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14</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612295" w:rsidP="004259B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摄像机需要接入湖州师范学院原有安防视频监控平台</w:t>
            </w:r>
            <w:r w:rsidR="004259B4">
              <w:rPr>
                <w:rFonts w:ascii="仿宋" w:eastAsia="仿宋" w:hAnsi="仿宋" w:cs="宋体" w:hint="eastAsia"/>
                <w:color w:val="000000"/>
                <w:kern w:val="0"/>
                <w:sz w:val="24"/>
              </w:rPr>
              <w:t>并稳定运行</w:t>
            </w:r>
            <w:r w:rsidR="00641658">
              <w:rPr>
                <w:rFonts w:ascii="仿宋" w:eastAsia="仿宋" w:hAnsi="仿宋" w:cs="宋体" w:hint="eastAsia"/>
                <w:color w:val="000000"/>
                <w:kern w:val="0"/>
                <w:sz w:val="24"/>
              </w:rPr>
              <w:t>，如因接入问题影响原系统运行或造成损失由中标人负全部责任。</w:t>
            </w:r>
            <w:r w:rsidR="004259B4">
              <w:rPr>
                <w:rFonts w:ascii="仿宋" w:eastAsia="仿宋" w:hAnsi="仿宋"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val="restart"/>
            <w:tcBorders>
              <w:top w:val="nil"/>
              <w:left w:val="single" w:sz="8" w:space="0" w:color="auto"/>
              <w:bottom w:val="single" w:sz="8" w:space="0" w:color="000000"/>
              <w:right w:val="single" w:sz="4" w:space="0" w:color="auto"/>
            </w:tcBorders>
            <w:shd w:val="clear" w:color="auto" w:fill="auto"/>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2.16路2盘位硬盘录像机</w:t>
            </w:r>
          </w:p>
          <w:p w:rsidR="00DE3223" w:rsidRDefault="00612295">
            <w:pPr>
              <w:widowControl/>
              <w:jc w:val="center"/>
              <w:rPr>
                <w:rFonts w:ascii="仿宋" w:eastAsia="仿宋" w:hAnsi="仿宋" w:cs="宋体"/>
                <w:b/>
                <w:bCs/>
                <w:color w:val="000000"/>
                <w:kern w:val="0"/>
                <w:sz w:val="24"/>
              </w:rPr>
            </w:pPr>
            <w:r>
              <w:rPr>
                <w:rFonts w:ascii="仿宋" w:eastAsia="仿宋" w:hAnsi="仿宋" w:cs="宋体"/>
                <w:b/>
                <w:bCs/>
                <w:color w:val="000000"/>
                <w:kern w:val="0"/>
                <w:sz w:val="24"/>
              </w:rPr>
              <w:t>(2×4T)</w:t>
            </w: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7147" w:type="dxa"/>
            <w:tcBorders>
              <w:top w:val="single" w:sz="8" w:space="0" w:color="auto"/>
              <w:left w:val="nil"/>
              <w:bottom w:val="single" w:sz="4" w:space="0" w:color="auto"/>
              <w:right w:val="single" w:sz="4" w:space="0" w:color="000000"/>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硬件规格：DS-7616N-K2(标配)(2×4T 定制盘)</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1U 380系列机箱</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1个HDMI，1个VGA，异源输出</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2盘位，可满配6TB硬盘 ，内置2块4T盘</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1个千兆网口</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1个USB2.0接口、1个USB3.0接口</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报警IO：4进1出</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输入带宽：160M</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16路H.264、H.265接入</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最大支持8×1080P解码</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支持H.264、H.265解码</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12</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Smart 2.0/整机热备/ANR/智能检索/智能回放/车牌检索/人脸检索/热度图/客流量统计/分时段回放/超高倍速回放/双系统备份</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val="restart"/>
            <w:tcBorders>
              <w:top w:val="nil"/>
              <w:left w:val="single" w:sz="8" w:space="0" w:color="auto"/>
              <w:bottom w:val="single" w:sz="8" w:space="0" w:color="000000"/>
              <w:right w:val="single" w:sz="4" w:space="0" w:color="auto"/>
            </w:tcBorders>
            <w:shd w:val="clear" w:color="auto" w:fill="auto"/>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3.16路2盘位硬盘录像机</w:t>
            </w:r>
          </w:p>
          <w:p w:rsidR="00DE3223" w:rsidRDefault="00612295">
            <w:pPr>
              <w:widowControl/>
              <w:jc w:val="center"/>
              <w:rPr>
                <w:rFonts w:ascii="仿宋" w:eastAsia="仿宋" w:hAnsi="仿宋" w:cs="宋体"/>
                <w:b/>
                <w:bCs/>
                <w:color w:val="000000"/>
                <w:kern w:val="0"/>
                <w:sz w:val="24"/>
              </w:rPr>
            </w:pPr>
            <w:r>
              <w:rPr>
                <w:rFonts w:ascii="仿宋" w:eastAsia="仿宋" w:hAnsi="仿宋" w:cs="宋体"/>
                <w:b/>
                <w:bCs/>
                <w:color w:val="000000"/>
                <w:kern w:val="0"/>
                <w:sz w:val="24"/>
              </w:rPr>
              <w:t>(2×6T)</w:t>
            </w: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7147" w:type="dxa"/>
            <w:tcBorders>
              <w:top w:val="single" w:sz="8" w:space="0" w:color="auto"/>
              <w:left w:val="nil"/>
              <w:bottom w:val="single" w:sz="4" w:space="0" w:color="auto"/>
              <w:right w:val="single" w:sz="4" w:space="0" w:color="000000"/>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硬件规格：DS-7616N-K2(标配)(2×6T 定制盘)</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7147"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1U 380系列机箱</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7147"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1个HDMI，1个VGA，异源输出</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7147"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2盘位，可满配6TB硬盘，内置2块6T盘</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7147"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1个千兆网口</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7147" w:type="dxa"/>
            <w:tcBorders>
              <w:left w:val="single" w:sz="4" w:space="0" w:color="auto"/>
              <w:bottom w:val="single" w:sz="4" w:space="0" w:color="000000"/>
              <w:right w:val="single" w:sz="4" w:space="0" w:color="auto"/>
            </w:tcBorders>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1个USB2.0接口、1个USB3.0接口</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7147"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报警IO：4进1出</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7147"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输入带宽：160M</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7147" w:type="dxa"/>
            <w:tcBorders>
              <w:left w:val="single" w:sz="4" w:space="0" w:color="auto"/>
              <w:bottom w:val="single" w:sz="4" w:space="0" w:color="000000"/>
              <w:right w:val="single" w:sz="4" w:space="0" w:color="auto"/>
            </w:tcBorders>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输入带宽：160M</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最大支持8×1080P解码</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支持H.264、H.265解码</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tcBorders>
              <w:top w:val="nil"/>
              <w:left w:val="single" w:sz="8" w:space="0" w:color="auto"/>
              <w:bottom w:val="single" w:sz="8" w:space="0" w:color="000000"/>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12</w:t>
            </w:r>
          </w:p>
        </w:tc>
        <w:tc>
          <w:tcPr>
            <w:tcW w:w="7147" w:type="dxa"/>
            <w:tcBorders>
              <w:top w:val="single" w:sz="4" w:space="0" w:color="auto"/>
              <w:left w:val="nil"/>
              <w:bottom w:val="single" w:sz="4" w:space="0" w:color="auto"/>
              <w:right w:val="single" w:sz="4" w:space="0" w:color="000000"/>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Smart 2.0/整机热备/ANR/智能检索/智能回放/车牌检索/人脸检索/热度图/客流量统计/分时段回放/超高倍速回放/双系统备份</w:t>
            </w:r>
          </w:p>
        </w:tc>
        <w:tc>
          <w:tcPr>
            <w:tcW w:w="709"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09" w:type="dxa"/>
            <w:tcBorders>
              <w:top w:val="nil"/>
              <w:left w:val="nil"/>
              <w:bottom w:val="single" w:sz="4" w:space="0" w:color="auto"/>
              <w:right w:val="single" w:sz="8"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62" w:type="dxa"/>
            <w:vMerge w:val="restart"/>
            <w:tcBorders>
              <w:top w:val="single" w:sz="4" w:space="0" w:color="auto"/>
              <w:left w:val="single" w:sz="4" w:space="0" w:color="auto"/>
              <w:right w:val="single" w:sz="4" w:space="0" w:color="auto"/>
            </w:tcBorders>
            <w:vAlign w:val="center"/>
          </w:tcPr>
          <w:p w:rsidR="00DE3223" w:rsidRDefault="00612295">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4.32路4盘位硬盘录像机</w:t>
            </w:r>
            <w:r>
              <w:rPr>
                <w:rFonts w:ascii="仿宋" w:eastAsia="仿宋" w:hAnsi="仿宋" w:cs="宋体"/>
                <w:b/>
                <w:bCs/>
                <w:color w:val="000000"/>
                <w:kern w:val="0"/>
                <w:sz w:val="24"/>
              </w:rPr>
              <w:t>(3×6T)</w:t>
            </w: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硬件规格：DS-7732N-K4(标配)(3×6T定制盘)</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1.5U标准机架式，1个HDMI，1个VGA，异源输出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4盘位，内置3块6T盘</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2个千兆网口；2个USB2.0接口、1个USB3.0接口</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选配：1个eSATA接口</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报警IO：16进4路（可选配8出）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输入带宽：256M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32路H.264、H.265接入</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最大支持8×1080P解码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支持H.264、H.265解码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bottom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Smart 2.0/整机热备/ANR/智能检索/智能回放/车牌检索/人脸检索/热度图/客流量统计/分时段回放/超高倍速回放/双系统备份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val="restart"/>
            <w:tcBorders>
              <w:top w:val="single" w:sz="4" w:space="0" w:color="auto"/>
              <w:left w:val="single" w:sz="4" w:space="0" w:color="auto"/>
              <w:right w:val="single" w:sz="4" w:space="0" w:color="auto"/>
            </w:tcBorders>
            <w:vAlign w:val="center"/>
          </w:tcPr>
          <w:p w:rsidR="00DE3223" w:rsidRDefault="00612295">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5.32路4盘位</w:t>
            </w:r>
            <w:r>
              <w:rPr>
                <w:rFonts w:ascii="仿宋" w:eastAsia="仿宋" w:hAnsi="仿宋" w:cs="宋体" w:hint="eastAsia"/>
                <w:b/>
                <w:bCs/>
                <w:color w:val="000000"/>
                <w:kern w:val="0"/>
                <w:sz w:val="24"/>
              </w:rPr>
              <w:lastRenderedPageBreak/>
              <w:t>硬盘录像机</w:t>
            </w:r>
          </w:p>
          <w:p w:rsidR="00DE3223" w:rsidRDefault="00612295">
            <w:pPr>
              <w:widowControl/>
              <w:jc w:val="left"/>
              <w:rPr>
                <w:rFonts w:ascii="仿宋" w:eastAsia="仿宋" w:hAnsi="仿宋" w:cs="宋体"/>
                <w:b/>
                <w:bCs/>
                <w:color w:val="000000"/>
                <w:kern w:val="0"/>
                <w:sz w:val="24"/>
              </w:rPr>
            </w:pPr>
            <w:r>
              <w:rPr>
                <w:rFonts w:ascii="仿宋" w:eastAsia="仿宋" w:hAnsi="仿宋" w:cs="宋体"/>
                <w:b/>
                <w:bCs/>
                <w:color w:val="000000"/>
                <w:kern w:val="0"/>
                <w:sz w:val="24"/>
              </w:rPr>
              <w:t>(4×6T)</w:t>
            </w: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1</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硬件规格：DS-7732N-K4(标配)(4×6T定制盘)</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1.5U标准机架式，1个HDMI，1个VGA，异源输出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4盘位，内置4块6T盘</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2个千兆网口；2个USB2.0接口、1个USB3.0接口</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选配：1个eSATA接口</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报警IO：16进4路（可选配8出）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输入带宽：256M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32路H.264、H.265接入</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最大支持8×1080P解码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支持H.264、H.265解码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bottom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Smart 2.0/整机热备/ANR/智能检索/智能回放/车牌检索/人脸检索/热度图/客流量统计/分时段回放/超高倍速回放/双系统备份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val="restart"/>
            <w:tcBorders>
              <w:top w:val="single" w:sz="4" w:space="0" w:color="auto"/>
              <w:left w:val="single" w:sz="4" w:space="0" w:color="auto"/>
              <w:right w:val="single" w:sz="4" w:space="0" w:color="auto"/>
            </w:tcBorders>
            <w:vAlign w:val="center"/>
          </w:tcPr>
          <w:p w:rsidR="00DE3223" w:rsidRDefault="00612295">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6.24口POE交换机</w:t>
            </w: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轻网管提供24个千兆PoE电口、2个千兆光口</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支持IEEE 802.3at/af标准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支持IEEE 802.3、IEEE 802.3u、IEEE 802.3x、IEEE 802.3ab、IEEE 802.3z标准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支持iVMS-4200客户端管理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支持海康云管APP管理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支持安防网络拓扑管理、链路聚合、端口管理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支持远程升级</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支持6 KV防浪涌（PoE口）</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支持PoE输出功率管理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千兆网络接入设计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线速转发</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12</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存储转发交换方式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13</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坚固式高强度金属外壳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bottom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14</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整机最大POE供电功率：370 W</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val="restart"/>
            <w:tcBorders>
              <w:top w:val="single" w:sz="4" w:space="0" w:color="auto"/>
              <w:left w:val="single" w:sz="4" w:space="0" w:color="auto"/>
              <w:right w:val="single" w:sz="4" w:space="0" w:color="auto"/>
            </w:tcBorders>
            <w:vAlign w:val="center"/>
          </w:tcPr>
          <w:p w:rsidR="00DE3223" w:rsidRDefault="00612295">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7.16口POE交换机</w:t>
            </w: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轻网管提供16个千兆PoE电口、2个千兆光口</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支持IEEE 802.3at/af标准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支持IEEE 802.3、IEEE 802.3u、IEEE 802.3x、IEEE 802.3ab、IEEE 802.3z标准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支持iVMS-4200客户端管理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支持海康云管APP管理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支持安防网络拓扑管理、链路聚合、端口管理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支持远程升级</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支持6 KV防浪涌（PoE口）</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支持PoE输出功率管理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千兆网络接入设计、线速转发、存储转发交换方式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坚固式高强度金属外壳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bottom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12</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整机最大POE供电功率：225 W</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val="restart"/>
            <w:tcBorders>
              <w:top w:val="single" w:sz="4" w:space="0" w:color="auto"/>
              <w:left w:val="single" w:sz="4" w:space="0" w:color="auto"/>
              <w:right w:val="single" w:sz="4" w:space="0" w:color="auto"/>
            </w:tcBorders>
            <w:vAlign w:val="center"/>
          </w:tcPr>
          <w:p w:rsidR="00DE3223" w:rsidRDefault="00612295">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8.8口POE交换机</w:t>
            </w: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轻网管提供8个千兆PoE电口、2个千兆光口</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支持IEEE 802.3at/af标准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支持IEEE 802.3、IEEE 802.3u、IEEE 802.3x、IEEE 802.3ab、IEEE 802.3z标准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支持iVMS-4200客户端管理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支持海康云管APP管理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支持安防网络拓扑管理、链路聚合、端口管理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支持远程升级</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支持6 KV防浪涌（PoE口）</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支持PoE输出功率管理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千兆网络接入设计、线速转发、存储转发交换方式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坚固式高强度金属外壳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12</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无风扇设计，高可靠性</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062" w:type="dxa"/>
            <w:vMerge/>
            <w:tcBorders>
              <w:left w:val="single" w:sz="4" w:space="0" w:color="auto"/>
              <w:bottom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13</w:t>
            </w:r>
          </w:p>
        </w:tc>
        <w:tc>
          <w:tcPr>
            <w:tcW w:w="7147" w:type="dxa"/>
            <w:tcBorders>
              <w:top w:val="single" w:sz="4" w:space="0" w:color="auto"/>
              <w:left w:val="nil"/>
              <w:bottom w:val="single" w:sz="4" w:space="0" w:color="auto"/>
              <w:right w:val="single" w:sz="4" w:space="0" w:color="auto"/>
            </w:tcBorders>
            <w:shd w:val="clear" w:color="auto" w:fill="auto"/>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整机最大POE供电功率：110 W</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522" w:type="dxa"/>
            <w:gridSpan w:val="2"/>
            <w:tcBorders>
              <w:top w:val="single" w:sz="4" w:space="0" w:color="auto"/>
              <w:left w:val="single" w:sz="4" w:space="0" w:color="auto"/>
              <w:bottom w:val="single" w:sz="4" w:space="0" w:color="auto"/>
              <w:right w:val="single" w:sz="4" w:space="0" w:color="auto"/>
            </w:tcBorders>
            <w:vAlign w:val="center"/>
          </w:tcPr>
          <w:p w:rsidR="00DE3223" w:rsidRDefault="00612295">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9.光纤模块</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光模块</w:t>
            </w:r>
            <w:r>
              <w:rPr>
                <w:rFonts w:ascii="仿宋" w:eastAsia="仿宋" w:hAnsi="仿宋" w:cs="宋体"/>
                <w:color w:val="000000"/>
                <w:kern w:val="0"/>
                <w:sz w:val="24"/>
              </w:rPr>
              <w:t>-SFP-GE-</w:t>
            </w:r>
            <w:r>
              <w:rPr>
                <w:rFonts w:ascii="仿宋" w:eastAsia="仿宋" w:hAnsi="仿宋" w:cs="宋体" w:hint="eastAsia"/>
                <w:color w:val="000000"/>
                <w:kern w:val="0"/>
                <w:sz w:val="24"/>
              </w:rPr>
              <w:t>单模模块</w:t>
            </w:r>
            <w:r>
              <w:rPr>
                <w:rFonts w:ascii="仿宋" w:eastAsia="仿宋" w:hAnsi="仿宋" w:cs="宋体"/>
                <w:color w:val="000000"/>
                <w:kern w:val="0"/>
                <w:sz w:val="24"/>
              </w:rPr>
              <w:t xml:space="preserve">-(1310nm,10km,LC)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522" w:type="dxa"/>
            <w:gridSpan w:val="2"/>
            <w:tcBorders>
              <w:top w:val="single" w:sz="4" w:space="0" w:color="auto"/>
              <w:left w:val="single" w:sz="4" w:space="0" w:color="auto"/>
              <w:bottom w:val="single" w:sz="4" w:space="0" w:color="auto"/>
              <w:right w:val="single" w:sz="4" w:space="0" w:color="auto"/>
            </w:tcBorders>
            <w:vAlign w:val="center"/>
          </w:tcPr>
          <w:p w:rsidR="00DE3223" w:rsidRDefault="00612295">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10.设备机柜</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定制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522" w:type="dxa"/>
            <w:gridSpan w:val="2"/>
            <w:tcBorders>
              <w:top w:val="single" w:sz="4" w:space="0" w:color="auto"/>
              <w:left w:val="single" w:sz="4" w:space="0" w:color="auto"/>
              <w:bottom w:val="single" w:sz="4" w:space="0" w:color="auto"/>
              <w:right w:val="single" w:sz="4" w:space="0" w:color="auto"/>
            </w:tcBorders>
            <w:vAlign w:val="center"/>
          </w:tcPr>
          <w:p w:rsidR="00DE3223" w:rsidRDefault="00612295">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11.室外监控专用网线</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五类</w:t>
            </w:r>
            <w:r>
              <w:rPr>
                <w:rFonts w:ascii="仿宋" w:eastAsia="仿宋" w:hAnsi="仿宋" w:cs="宋体"/>
                <w:color w:val="000000"/>
                <w:kern w:val="0"/>
                <w:sz w:val="24"/>
              </w:rPr>
              <w:t>8</w:t>
            </w:r>
            <w:r>
              <w:rPr>
                <w:rFonts w:ascii="仿宋" w:eastAsia="仿宋" w:hAnsi="仿宋" w:cs="宋体" w:hint="eastAsia"/>
                <w:color w:val="000000"/>
                <w:kern w:val="0"/>
                <w:sz w:val="24"/>
              </w:rPr>
              <w:t>芯双绞线，无氧铜线芯，线径</w:t>
            </w:r>
            <w:r>
              <w:rPr>
                <w:rFonts w:ascii="仿宋" w:eastAsia="仿宋" w:hAnsi="仿宋" w:cs="宋体"/>
                <w:color w:val="000000"/>
                <w:kern w:val="0"/>
                <w:sz w:val="24"/>
              </w:rPr>
              <w:t>0.45mm+-0.01mm</w:t>
            </w:r>
            <w:r>
              <w:rPr>
                <w:rFonts w:ascii="仿宋" w:eastAsia="仿宋" w:hAnsi="仿宋" w:cs="宋体" w:hint="eastAsia"/>
                <w:color w:val="000000"/>
                <w:kern w:val="0"/>
                <w:sz w:val="24"/>
              </w:rPr>
              <w:t>，高密度聚乙烯绝缘材料</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522" w:type="dxa"/>
            <w:gridSpan w:val="2"/>
            <w:tcBorders>
              <w:top w:val="single" w:sz="4" w:space="0" w:color="auto"/>
              <w:left w:val="single" w:sz="4" w:space="0" w:color="auto"/>
              <w:bottom w:val="single" w:sz="4" w:space="0" w:color="auto"/>
              <w:right w:val="single" w:sz="4" w:space="0" w:color="auto"/>
            </w:tcBorders>
            <w:vAlign w:val="center"/>
          </w:tcPr>
          <w:p w:rsidR="00DE3223" w:rsidRDefault="00612295">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12.设备箱供电线路</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rPr>
                <w:rFonts w:ascii="仿宋" w:eastAsia="仿宋" w:hAnsi="仿宋" w:cs="宋体"/>
                <w:color w:val="000000"/>
                <w:kern w:val="0"/>
                <w:sz w:val="24"/>
              </w:rPr>
            </w:pPr>
            <w:r>
              <w:rPr>
                <w:rFonts w:ascii="仿宋" w:eastAsia="仿宋" w:hAnsi="仿宋" w:cs="宋体"/>
                <w:color w:val="000000"/>
                <w:kern w:val="0"/>
                <w:sz w:val="24"/>
              </w:rPr>
              <w:t>RVV3*1.5</w:t>
            </w:r>
            <w:r>
              <w:rPr>
                <w:rFonts w:ascii="仿宋" w:eastAsia="仿宋" w:hAnsi="仿宋" w:cs="宋体" w:hint="eastAsia"/>
                <w:color w:val="000000"/>
                <w:kern w:val="0"/>
                <w:sz w:val="24"/>
              </w:rPr>
              <w:t>电源线，</w:t>
            </w:r>
            <w:r>
              <w:rPr>
                <w:rFonts w:ascii="仿宋" w:eastAsia="仿宋" w:hAnsi="仿宋" w:cs="宋体"/>
                <w:color w:val="000000"/>
                <w:kern w:val="0"/>
                <w:sz w:val="24"/>
              </w:rPr>
              <w:t>10a</w:t>
            </w:r>
            <w:r>
              <w:rPr>
                <w:rFonts w:ascii="仿宋" w:eastAsia="仿宋" w:hAnsi="仿宋" w:cs="宋体" w:hint="eastAsia"/>
                <w:color w:val="000000"/>
                <w:kern w:val="0"/>
                <w:sz w:val="24"/>
              </w:rPr>
              <w:t>空气开关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522" w:type="dxa"/>
            <w:gridSpan w:val="2"/>
            <w:tcBorders>
              <w:top w:val="single" w:sz="4" w:space="0" w:color="auto"/>
              <w:left w:val="single" w:sz="4" w:space="0" w:color="auto"/>
              <w:bottom w:val="single" w:sz="4" w:space="0" w:color="auto"/>
              <w:right w:val="single" w:sz="4" w:space="0" w:color="auto"/>
            </w:tcBorders>
            <w:vAlign w:val="center"/>
          </w:tcPr>
          <w:p w:rsidR="00DE3223" w:rsidRDefault="00612295">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13.室内单模光纤</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rPr>
                <w:rFonts w:ascii="仿宋" w:eastAsia="仿宋" w:hAnsi="仿宋" w:cs="宋体"/>
                <w:color w:val="000000"/>
                <w:kern w:val="0"/>
                <w:sz w:val="24"/>
              </w:rPr>
            </w:pPr>
            <w:r>
              <w:rPr>
                <w:rFonts w:ascii="仿宋" w:eastAsia="仿宋" w:hAnsi="仿宋" w:cs="宋体" w:hint="eastAsia"/>
                <w:color w:val="000000"/>
                <w:kern w:val="0"/>
                <w:sz w:val="24"/>
              </w:rPr>
              <w:t>四芯光纤</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522" w:type="dxa"/>
            <w:gridSpan w:val="2"/>
            <w:tcBorders>
              <w:top w:val="single" w:sz="4" w:space="0" w:color="auto"/>
              <w:left w:val="single" w:sz="4" w:space="0" w:color="auto"/>
              <w:bottom w:val="single" w:sz="4" w:space="0" w:color="auto"/>
              <w:right w:val="single" w:sz="4" w:space="0" w:color="auto"/>
            </w:tcBorders>
            <w:vAlign w:val="center"/>
          </w:tcPr>
          <w:p w:rsidR="00DE3223" w:rsidRDefault="00612295">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14.光纤跳线</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rPr>
                <w:rFonts w:ascii="仿宋" w:eastAsia="仿宋" w:hAnsi="仿宋" w:cs="宋体"/>
                <w:color w:val="000000"/>
                <w:kern w:val="0"/>
                <w:sz w:val="24"/>
              </w:rPr>
            </w:pPr>
            <w:r>
              <w:rPr>
                <w:rFonts w:ascii="仿宋" w:eastAsia="仿宋" w:hAnsi="仿宋" w:cs="宋体"/>
                <w:color w:val="000000"/>
                <w:kern w:val="0"/>
                <w:sz w:val="24"/>
              </w:rPr>
              <w:t>2</w:t>
            </w:r>
            <w:r>
              <w:rPr>
                <w:rFonts w:ascii="仿宋" w:eastAsia="仿宋" w:hAnsi="仿宋" w:cs="宋体" w:hint="eastAsia"/>
                <w:color w:val="000000"/>
                <w:kern w:val="0"/>
                <w:sz w:val="24"/>
              </w:rPr>
              <w:t>米单模光纤跳线，</w:t>
            </w:r>
            <w:r>
              <w:rPr>
                <w:rFonts w:ascii="仿宋" w:eastAsia="仿宋" w:hAnsi="仿宋" w:cs="宋体"/>
                <w:color w:val="000000"/>
                <w:kern w:val="0"/>
                <w:sz w:val="24"/>
              </w:rPr>
              <w:t>ST-ST,ST-LC</w:t>
            </w:r>
            <w:r>
              <w:rPr>
                <w:rFonts w:ascii="仿宋" w:eastAsia="仿宋" w:hAnsi="仿宋" w:cs="宋体" w:hint="eastAsia"/>
                <w:color w:val="000000"/>
                <w:kern w:val="0"/>
                <w:sz w:val="24"/>
              </w:rPr>
              <w:t>接头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522" w:type="dxa"/>
            <w:gridSpan w:val="2"/>
            <w:tcBorders>
              <w:top w:val="single" w:sz="4" w:space="0" w:color="auto"/>
              <w:left w:val="single" w:sz="4" w:space="0" w:color="auto"/>
              <w:bottom w:val="single" w:sz="4" w:space="0" w:color="auto"/>
              <w:right w:val="single" w:sz="4" w:space="0" w:color="auto"/>
            </w:tcBorders>
            <w:vAlign w:val="center"/>
          </w:tcPr>
          <w:p w:rsidR="00DE3223" w:rsidRDefault="00612295">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15.光纤熔接盒及配件</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rPr>
                <w:rFonts w:ascii="仿宋" w:eastAsia="仿宋" w:hAnsi="仿宋" w:cs="宋体"/>
                <w:color w:val="000000"/>
                <w:kern w:val="0"/>
                <w:sz w:val="24"/>
              </w:rPr>
            </w:pPr>
            <w:r>
              <w:rPr>
                <w:rFonts w:ascii="仿宋" w:eastAsia="仿宋" w:hAnsi="仿宋" w:cs="宋体"/>
                <w:color w:val="000000"/>
                <w:kern w:val="0"/>
                <w:sz w:val="24"/>
              </w:rPr>
              <w:t>4</w:t>
            </w:r>
            <w:r>
              <w:rPr>
                <w:rFonts w:ascii="仿宋" w:eastAsia="仿宋" w:hAnsi="仿宋" w:cs="宋体" w:hint="eastAsia"/>
                <w:color w:val="000000"/>
                <w:kern w:val="0"/>
                <w:sz w:val="24"/>
              </w:rPr>
              <w:t>口</w:t>
            </w:r>
            <w:r>
              <w:rPr>
                <w:rFonts w:ascii="仿宋" w:eastAsia="仿宋" w:hAnsi="仿宋" w:cs="宋体"/>
                <w:color w:val="000000"/>
                <w:kern w:val="0"/>
                <w:sz w:val="24"/>
              </w:rPr>
              <w:t>ST</w:t>
            </w:r>
            <w:r>
              <w:rPr>
                <w:rFonts w:ascii="仿宋" w:eastAsia="仿宋" w:hAnsi="仿宋" w:cs="宋体" w:hint="eastAsia"/>
                <w:color w:val="000000"/>
                <w:kern w:val="0"/>
                <w:sz w:val="24"/>
              </w:rPr>
              <w:t>耦合器光纤盒，材质为冷轧钢板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522" w:type="dxa"/>
            <w:gridSpan w:val="2"/>
            <w:tcBorders>
              <w:top w:val="single" w:sz="4" w:space="0" w:color="auto"/>
              <w:left w:val="single" w:sz="4" w:space="0" w:color="auto"/>
              <w:bottom w:val="single" w:sz="4" w:space="0" w:color="auto"/>
              <w:right w:val="single" w:sz="4" w:space="0" w:color="auto"/>
            </w:tcBorders>
            <w:vAlign w:val="center"/>
          </w:tcPr>
          <w:p w:rsidR="00DE3223" w:rsidRDefault="00612295">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16.</w:t>
            </w:r>
            <w:r>
              <w:rPr>
                <w:rFonts w:ascii="仿宋" w:eastAsia="仿宋" w:hAnsi="仿宋" w:cs="宋体"/>
                <w:b/>
                <w:bCs/>
                <w:color w:val="000000"/>
                <w:kern w:val="0"/>
                <w:sz w:val="22"/>
              </w:rPr>
              <w:t>20PVC</w:t>
            </w:r>
            <w:r>
              <w:rPr>
                <w:rFonts w:ascii="仿宋" w:eastAsia="仿宋" w:hAnsi="仿宋" w:cs="宋体" w:hint="eastAsia"/>
                <w:b/>
                <w:bCs/>
                <w:color w:val="000000"/>
                <w:kern w:val="0"/>
                <w:sz w:val="22"/>
              </w:rPr>
              <w:t>穿线管</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612295">
            <w:pPr>
              <w:rPr>
                <w:rFonts w:ascii="仿宋" w:eastAsia="仿宋" w:hAnsi="仿宋" w:cs="宋体"/>
                <w:color w:val="000000"/>
                <w:kern w:val="0"/>
                <w:sz w:val="24"/>
              </w:rPr>
            </w:pPr>
            <w:r>
              <w:rPr>
                <w:rFonts w:ascii="仿宋" w:eastAsia="仿宋" w:hAnsi="仿宋" w:cs="宋体"/>
                <w:color w:val="000000"/>
                <w:kern w:val="0"/>
                <w:sz w:val="24"/>
              </w:rPr>
              <w:t>DN20,</w:t>
            </w:r>
            <w:r>
              <w:rPr>
                <w:rFonts w:ascii="仿宋" w:eastAsia="仿宋" w:hAnsi="仿宋" w:cs="宋体" w:hint="eastAsia"/>
                <w:color w:val="000000"/>
                <w:kern w:val="0"/>
                <w:sz w:val="24"/>
              </w:rPr>
              <w:t>白色，</w:t>
            </w:r>
            <w:r>
              <w:rPr>
                <w:rFonts w:ascii="仿宋" w:eastAsia="仿宋" w:hAnsi="仿宋" w:cs="宋体"/>
                <w:color w:val="000000"/>
                <w:kern w:val="0"/>
                <w:sz w:val="24"/>
              </w:rPr>
              <w:t>PVC-U</w:t>
            </w:r>
            <w:r>
              <w:rPr>
                <w:rFonts w:ascii="仿宋" w:eastAsia="仿宋" w:hAnsi="仿宋" w:cs="宋体" w:hint="eastAsia"/>
                <w:color w:val="000000"/>
                <w:kern w:val="0"/>
                <w:sz w:val="24"/>
              </w:rPr>
              <w:t>硬聚氯乙烯穿线管</w:t>
            </w:r>
            <w:r>
              <w:rPr>
                <w:rFonts w:ascii="仿宋" w:eastAsia="仿宋" w:hAnsi="仿宋" w:cs="宋体"/>
                <w:color w:val="000000"/>
                <w:kern w:val="0"/>
                <w:sz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522" w:type="dxa"/>
            <w:gridSpan w:val="2"/>
            <w:tcBorders>
              <w:top w:val="single" w:sz="4" w:space="0" w:color="auto"/>
              <w:left w:val="single" w:sz="4" w:space="0" w:color="auto"/>
              <w:bottom w:val="single" w:sz="4" w:space="0" w:color="auto"/>
              <w:right w:val="single" w:sz="4" w:space="0" w:color="auto"/>
            </w:tcBorders>
            <w:vAlign w:val="center"/>
          </w:tcPr>
          <w:p w:rsidR="00DE3223" w:rsidRDefault="00612295">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17.光纤熔接</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DE3223">
            <w:pPr>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522" w:type="dxa"/>
            <w:gridSpan w:val="2"/>
            <w:tcBorders>
              <w:top w:val="single" w:sz="4" w:space="0" w:color="auto"/>
              <w:left w:val="single" w:sz="4" w:space="0" w:color="auto"/>
              <w:bottom w:val="single" w:sz="4" w:space="0" w:color="auto"/>
              <w:right w:val="single" w:sz="4" w:space="0" w:color="auto"/>
            </w:tcBorders>
            <w:vAlign w:val="center"/>
          </w:tcPr>
          <w:p w:rsidR="00DE3223" w:rsidRDefault="00612295">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18.布管穿线</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DE3223">
            <w:pPr>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5"/>
          <w:jc w:val="center"/>
        </w:trPr>
        <w:tc>
          <w:tcPr>
            <w:tcW w:w="1522" w:type="dxa"/>
            <w:gridSpan w:val="2"/>
            <w:tcBorders>
              <w:top w:val="single" w:sz="4" w:space="0" w:color="auto"/>
              <w:left w:val="single" w:sz="4" w:space="0" w:color="auto"/>
              <w:bottom w:val="single" w:sz="4" w:space="0" w:color="auto"/>
              <w:right w:val="single" w:sz="4" w:space="0" w:color="auto"/>
            </w:tcBorders>
            <w:vAlign w:val="center"/>
          </w:tcPr>
          <w:p w:rsidR="00DE3223" w:rsidRDefault="00612295">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19.摄像机安装调试</w:t>
            </w:r>
          </w:p>
        </w:tc>
        <w:tc>
          <w:tcPr>
            <w:tcW w:w="7147" w:type="dxa"/>
            <w:tcBorders>
              <w:top w:val="single" w:sz="4" w:space="0" w:color="auto"/>
              <w:left w:val="nil"/>
              <w:bottom w:val="single" w:sz="4" w:space="0" w:color="auto"/>
              <w:right w:val="single" w:sz="4" w:space="0" w:color="auto"/>
            </w:tcBorders>
            <w:shd w:val="clear" w:color="auto" w:fill="auto"/>
            <w:vAlign w:val="center"/>
          </w:tcPr>
          <w:p w:rsidR="00DE3223" w:rsidRDefault="00DE3223">
            <w:pPr>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bl>
    <w:p w:rsidR="00DE3223" w:rsidRDefault="00DE3223">
      <w:pPr>
        <w:pStyle w:val="a3"/>
      </w:pPr>
    </w:p>
    <w:p w:rsidR="00DE3223" w:rsidRDefault="00612295">
      <w:pPr>
        <w:rPr>
          <w:rFonts w:ascii="黑体" w:eastAsia="黑体" w:hAnsi="黑体" w:cs="宋体"/>
          <w:b/>
          <w:kern w:val="0"/>
          <w:sz w:val="24"/>
          <w:szCs w:val="32"/>
        </w:rPr>
      </w:pPr>
      <w:r>
        <w:rPr>
          <w:rFonts w:ascii="黑体" w:eastAsia="黑体" w:hAnsi="黑体" w:cs="宋体" w:hint="eastAsia"/>
          <w:b/>
          <w:kern w:val="0"/>
          <w:sz w:val="24"/>
          <w:szCs w:val="32"/>
        </w:rPr>
        <w:t>标段2</w:t>
      </w:r>
      <w:r>
        <w:rPr>
          <w:rFonts w:ascii="仿宋" w:eastAsia="仿宋" w:hAnsi="仿宋" w:hint="eastAsia"/>
          <w:sz w:val="24"/>
        </w:rPr>
        <w:t>（XZ2022-059）</w:t>
      </w:r>
      <w:r>
        <w:rPr>
          <w:rFonts w:ascii="黑体" w:eastAsia="黑体" w:hAnsi="黑体" w:cs="宋体" w:hint="eastAsia"/>
          <w:b/>
          <w:kern w:val="0"/>
          <w:sz w:val="24"/>
          <w:szCs w:val="32"/>
        </w:rPr>
        <w:t>：</w:t>
      </w:r>
    </w:p>
    <w:tbl>
      <w:tblPr>
        <w:tblW w:w="10113" w:type="dxa"/>
        <w:jc w:val="center"/>
        <w:tblLook w:val="04A0"/>
      </w:tblPr>
      <w:tblGrid>
        <w:gridCol w:w="1033"/>
        <w:gridCol w:w="560"/>
        <w:gridCol w:w="6860"/>
        <w:gridCol w:w="840"/>
        <w:gridCol w:w="820"/>
      </w:tblGrid>
      <w:tr w:rsidR="00DE3223">
        <w:trPr>
          <w:trHeight w:val="570"/>
          <w:jc w:val="center"/>
        </w:trPr>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名称</w:t>
            </w:r>
          </w:p>
        </w:tc>
        <w:tc>
          <w:tcPr>
            <w:tcW w:w="5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序号</w:t>
            </w:r>
          </w:p>
        </w:tc>
        <w:tc>
          <w:tcPr>
            <w:tcW w:w="68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具体要求</w:t>
            </w:r>
          </w:p>
        </w:tc>
        <w:tc>
          <w:tcPr>
            <w:tcW w:w="84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是否偏离</w:t>
            </w:r>
          </w:p>
        </w:tc>
        <w:tc>
          <w:tcPr>
            <w:tcW w:w="82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偏离情况</w:t>
            </w:r>
          </w:p>
        </w:tc>
      </w:tr>
      <w:tr w:rsidR="00DE3223">
        <w:trPr>
          <w:trHeight w:val="285"/>
          <w:jc w:val="center"/>
        </w:trPr>
        <w:tc>
          <w:tcPr>
            <w:tcW w:w="1033" w:type="dxa"/>
            <w:vMerge w:val="restart"/>
            <w:tcBorders>
              <w:top w:val="nil"/>
              <w:left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1.点型光电感烟火灾探测器及设备辅材</w:t>
            </w: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686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产品认证：CCCF强制认证</w:t>
            </w:r>
          </w:p>
        </w:tc>
        <w:tc>
          <w:tcPr>
            <w:tcW w:w="84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33"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686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工作电压：DC16~26V</w:t>
            </w:r>
          </w:p>
        </w:tc>
        <w:tc>
          <w:tcPr>
            <w:tcW w:w="84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33"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686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监控电流：静态电流&lt;330μA，报警电流：≤2mA</w:t>
            </w:r>
          </w:p>
        </w:tc>
        <w:tc>
          <w:tcPr>
            <w:tcW w:w="84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33"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686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报警方式：光电报警</w:t>
            </w:r>
          </w:p>
        </w:tc>
        <w:tc>
          <w:tcPr>
            <w:tcW w:w="84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33"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686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报警指示灯：红色  </w:t>
            </w:r>
          </w:p>
        </w:tc>
        <w:tc>
          <w:tcPr>
            <w:tcW w:w="84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33"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686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通讯方式：有线</w:t>
            </w:r>
          </w:p>
        </w:tc>
        <w:tc>
          <w:tcPr>
            <w:tcW w:w="84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33"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686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接线要求：BYJ通讯线≥1.5mm2  </w:t>
            </w:r>
          </w:p>
        </w:tc>
        <w:tc>
          <w:tcPr>
            <w:tcW w:w="84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33"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686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使用环境温度：-10℃～＋50℃ 湿度≤95％(40℃无凝结)；</w:t>
            </w:r>
          </w:p>
        </w:tc>
        <w:tc>
          <w:tcPr>
            <w:tcW w:w="84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33"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686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外形尺寸： φ102×48（mm）带底座</w:t>
            </w:r>
          </w:p>
        </w:tc>
        <w:tc>
          <w:tcPr>
            <w:tcW w:w="84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33"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686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重量：约140g ，安装方式：螺钉固定，壳体材料：ABS</w:t>
            </w:r>
          </w:p>
        </w:tc>
        <w:tc>
          <w:tcPr>
            <w:tcW w:w="84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33"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686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执行标准：GB4715-2005</w:t>
            </w:r>
          </w:p>
        </w:tc>
        <w:tc>
          <w:tcPr>
            <w:tcW w:w="84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33"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12</w:t>
            </w:r>
          </w:p>
        </w:tc>
        <w:tc>
          <w:tcPr>
            <w:tcW w:w="686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设置要求：避开空调送风口，以及有粉尘、水雾、蒸气、汽油等场所</w:t>
            </w:r>
          </w:p>
        </w:tc>
        <w:tc>
          <w:tcPr>
            <w:tcW w:w="84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5"/>
          <w:jc w:val="center"/>
        </w:trPr>
        <w:tc>
          <w:tcPr>
            <w:tcW w:w="1033"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13</w:t>
            </w:r>
          </w:p>
        </w:tc>
        <w:tc>
          <w:tcPr>
            <w:tcW w:w="686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特点：a.可早期报警，灵敏度高； b.具黑烟报警功能</w:t>
            </w:r>
          </w:p>
        </w:tc>
        <w:tc>
          <w:tcPr>
            <w:tcW w:w="84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1033"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14</w:t>
            </w:r>
          </w:p>
        </w:tc>
        <w:tc>
          <w:tcPr>
            <w:tcW w:w="686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二总线制，无极性；软件地址编码</w:t>
            </w:r>
          </w:p>
        </w:tc>
        <w:tc>
          <w:tcPr>
            <w:tcW w:w="84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1033"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15</w:t>
            </w:r>
          </w:p>
        </w:tc>
        <w:tc>
          <w:tcPr>
            <w:tcW w:w="686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室外通讯线：RVV4*1.5    3.5米</w:t>
            </w:r>
          </w:p>
        </w:tc>
        <w:tc>
          <w:tcPr>
            <w:tcW w:w="840" w:type="dxa"/>
            <w:tcBorders>
              <w:top w:val="nil"/>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820" w:type="dxa"/>
            <w:tcBorders>
              <w:top w:val="nil"/>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112"/>
          <w:jc w:val="center"/>
        </w:trPr>
        <w:tc>
          <w:tcPr>
            <w:tcW w:w="1033"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16</w:t>
            </w:r>
          </w:p>
        </w:tc>
        <w:tc>
          <w:tcPr>
            <w:tcW w:w="686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两芯双绞线：两芯双绞线    8.5米</w:t>
            </w:r>
          </w:p>
        </w:tc>
        <w:tc>
          <w:tcPr>
            <w:tcW w:w="840" w:type="dxa"/>
            <w:tcBorders>
              <w:top w:val="nil"/>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820" w:type="dxa"/>
            <w:tcBorders>
              <w:top w:val="nil"/>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3"/>
          <w:jc w:val="center"/>
        </w:trPr>
        <w:tc>
          <w:tcPr>
            <w:tcW w:w="1033"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17</w:t>
            </w:r>
          </w:p>
        </w:tc>
        <w:tc>
          <w:tcPr>
            <w:tcW w:w="686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KBG管：20mm，金属穿线管  6.5米</w:t>
            </w:r>
          </w:p>
        </w:tc>
        <w:tc>
          <w:tcPr>
            <w:tcW w:w="840" w:type="dxa"/>
            <w:tcBorders>
              <w:top w:val="nil"/>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820" w:type="dxa"/>
            <w:tcBorders>
              <w:top w:val="nil"/>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3"/>
          <w:jc w:val="center"/>
        </w:trPr>
        <w:tc>
          <w:tcPr>
            <w:tcW w:w="1033" w:type="dxa"/>
            <w:vMerge/>
            <w:tcBorders>
              <w:left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18</w:t>
            </w:r>
          </w:p>
        </w:tc>
        <w:tc>
          <w:tcPr>
            <w:tcW w:w="686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金属接线盒：1个</w:t>
            </w:r>
          </w:p>
        </w:tc>
        <w:tc>
          <w:tcPr>
            <w:tcW w:w="840" w:type="dxa"/>
            <w:tcBorders>
              <w:top w:val="nil"/>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820" w:type="dxa"/>
            <w:tcBorders>
              <w:top w:val="nil"/>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570"/>
          <w:jc w:val="center"/>
        </w:trPr>
        <w:tc>
          <w:tcPr>
            <w:tcW w:w="1033" w:type="dxa"/>
            <w:vMerge/>
            <w:tcBorders>
              <w:left w:val="single" w:sz="4" w:space="0" w:color="auto"/>
              <w:bottom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19</w:t>
            </w:r>
          </w:p>
        </w:tc>
        <w:tc>
          <w:tcPr>
            <w:tcW w:w="6860" w:type="dxa"/>
            <w:tcBorders>
              <w:top w:val="nil"/>
              <w:left w:val="nil"/>
              <w:bottom w:val="single" w:sz="4" w:space="0" w:color="auto"/>
              <w:right w:val="single" w:sz="4" w:space="0" w:color="auto"/>
            </w:tcBorders>
            <w:shd w:val="clear" w:color="auto" w:fill="auto"/>
            <w:vAlign w:val="center"/>
          </w:tcPr>
          <w:p w:rsidR="00DE3223" w:rsidRDefault="00612295" w:rsidP="00641658">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要求能接入原有消防主机平台</w:t>
            </w:r>
            <w:r w:rsidR="004259B4">
              <w:rPr>
                <w:rFonts w:ascii="仿宋" w:eastAsia="仿宋" w:hAnsi="仿宋" w:cs="宋体" w:hint="eastAsia"/>
                <w:color w:val="000000"/>
                <w:kern w:val="0"/>
                <w:sz w:val="24"/>
              </w:rPr>
              <w:t>并稳定运行，如因接入问题</w:t>
            </w:r>
            <w:r w:rsidR="00641658">
              <w:rPr>
                <w:rFonts w:ascii="仿宋" w:eastAsia="仿宋" w:hAnsi="仿宋" w:cs="宋体" w:hint="eastAsia"/>
                <w:color w:val="000000"/>
                <w:kern w:val="0"/>
                <w:sz w:val="24"/>
              </w:rPr>
              <w:t>影响原系统运行或造成损失由中标人负全部责任</w:t>
            </w:r>
            <w:r w:rsidR="004259B4">
              <w:rPr>
                <w:rFonts w:ascii="仿宋" w:eastAsia="仿宋" w:hAnsi="仿宋" w:cs="宋体" w:hint="eastAsia"/>
                <w:color w:val="000000"/>
                <w:kern w:val="0"/>
                <w:sz w:val="24"/>
              </w:rPr>
              <w:t>。</w:t>
            </w:r>
          </w:p>
        </w:tc>
        <w:tc>
          <w:tcPr>
            <w:tcW w:w="840" w:type="dxa"/>
            <w:tcBorders>
              <w:top w:val="nil"/>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820" w:type="dxa"/>
            <w:tcBorders>
              <w:top w:val="nil"/>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3"/>
          <w:jc w:val="center"/>
        </w:trPr>
        <w:tc>
          <w:tcPr>
            <w:tcW w:w="1033" w:type="dxa"/>
            <w:vMerge w:val="restart"/>
            <w:tcBorders>
              <w:top w:val="nil"/>
              <w:left w:val="single" w:sz="4" w:space="0" w:color="auto"/>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2.楼层显示器</w:t>
            </w: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6860" w:type="dxa"/>
            <w:tcBorders>
              <w:top w:val="nil"/>
              <w:left w:val="nil"/>
              <w:bottom w:val="single" w:sz="4" w:space="0" w:color="auto"/>
              <w:right w:val="single" w:sz="4" w:space="0" w:color="auto"/>
            </w:tcBorders>
            <w:shd w:val="clear" w:color="auto" w:fill="auto"/>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可显示252个探测点</w:t>
            </w:r>
          </w:p>
        </w:tc>
        <w:tc>
          <w:tcPr>
            <w:tcW w:w="84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1033" w:type="dxa"/>
            <w:vMerge/>
            <w:tcBorders>
              <w:top w:val="nil"/>
              <w:left w:val="single" w:sz="4" w:space="0" w:color="auto"/>
              <w:bottom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6860" w:type="dxa"/>
            <w:tcBorders>
              <w:top w:val="nil"/>
              <w:left w:val="nil"/>
              <w:bottom w:val="single" w:sz="4" w:space="0" w:color="auto"/>
              <w:right w:val="single" w:sz="4" w:space="0" w:color="auto"/>
            </w:tcBorders>
            <w:shd w:val="clear" w:color="auto" w:fill="auto"/>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监控电流：≤5mA（液晶的背景光打开时）</w:t>
            </w:r>
          </w:p>
        </w:tc>
        <w:tc>
          <w:tcPr>
            <w:tcW w:w="84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1033" w:type="dxa"/>
            <w:vMerge/>
            <w:tcBorders>
              <w:top w:val="nil"/>
              <w:left w:val="single" w:sz="4" w:space="0" w:color="auto"/>
              <w:bottom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6860" w:type="dxa"/>
            <w:tcBorders>
              <w:top w:val="nil"/>
              <w:left w:val="nil"/>
              <w:bottom w:val="single" w:sz="4" w:space="0" w:color="auto"/>
              <w:right w:val="single" w:sz="4" w:space="0" w:color="auto"/>
            </w:tcBorders>
            <w:shd w:val="clear" w:color="auto" w:fill="auto"/>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报警/动作电流：工作电流≤15mA （报警显示状态时）</w:t>
            </w:r>
          </w:p>
        </w:tc>
        <w:tc>
          <w:tcPr>
            <w:tcW w:w="84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1033" w:type="dxa"/>
            <w:vMerge/>
            <w:tcBorders>
              <w:top w:val="nil"/>
              <w:left w:val="single" w:sz="4" w:space="0" w:color="auto"/>
              <w:bottom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6860" w:type="dxa"/>
            <w:tcBorders>
              <w:top w:val="nil"/>
              <w:left w:val="nil"/>
              <w:bottom w:val="single" w:sz="4" w:space="0" w:color="auto"/>
              <w:right w:val="single" w:sz="4" w:space="0" w:color="auto"/>
            </w:tcBorders>
            <w:shd w:val="clear" w:color="auto" w:fill="auto"/>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接线要求：BYJ线 信号线≥1.5mm2  电源线≥ 2.5mm2  </w:t>
            </w:r>
          </w:p>
        </w:tc>
        <w:tc>
          <w:tcPr>
            <w:tcW w:w="84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1033" w:type="dxa"/>
            <w:vMerge/>
            <w:tcBorders>
              <w:top w:val="nil"/>
              <w:left w:val="single" w:sz="4" w:space="0" w:color="auto"/>
              <w:bottom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6860" w:type="dxa"/>
            <w:tcBorders>
              <w:top w:val="nil"/>
              <w:left w:val="nil"/>
              <w:bottom w:val="single" w:sz="4" w:space="0" w:color="auto"/>
              <w:right w:val="single" w:sz="4" w:space="0" w:color="auto"/>
            </w:tcBorders>
            <w:shd w:val="clear" w:color="auto" w:fill="auto"/>
            <w:vAlign w:val="center"/>
          </w:tcPr>
          <w:p w:rsidR="00DE3223" w:rsidRDefault="00612295">
            <w:pPr>
              <w:widowControl/>
              <w:rPr>
                <w:rFonts w:ascii="仿宋" w:eastAsia="仿宋" w:hAnsi="仿宋" w:cs="宋体"/>
                <w:color w:val="000000"/>
                <w:kern w:val="0"/>
                <w:sz w:val="24"/>
              </w:rPr>
            </w:pPr>
            <w:r>
              <w:rPr>
                <w:rFonts w:ascii="仿宋" w:eastAsia="仿宋" w:hAnsi="仿宋" w:cs="宋体" w:hint="eastAsia"/>
                <w:color w:val="000000"/>
                <w:kern w:val="0"/>
                <w:sz w:val="24"/>
              </w:rPr>
              <w:t>使用环境：0℃～45℃</w:t>
            </w:r>
          </w:p>
        </w:tc>
        <w:tc>
          <w:tcPr>
            <w:tcW w:w="84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DE3223" w:rsidRDefault="0061229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1033" w:type="dxa"/>
            <w:vMerge w:val="restart"/>
            <w:tcBorders>
              <w:top w:val="single" w:sz="4" w:space="0" w:color="auto"/>
              <w:left w:val="single" w:sz="4" w:space="0" w:color="auto"/>
              <w:bottom w:val="single" w:sz="4" w:space="0" w:color="auto"/>
              <w:right w:val="single" w:sz="4" w:space="0" w:color="auto"/>
            </w:tcBorders>
            <w:vAlign w:val="center"/>
          </w:tcPr>
          <w:p w:rsidR="00DE3223" w:rsidRDefault="00612295">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3.火灾声光警报器</w:t>
            </w:r>
          </w:p>
        </w:tc>
        <w:tc>
          <w:tcPr>
            <w:tcW w:w="5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68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rPr>
                <w:rFonts w:ascii="仿宋" w:eastAsia="仿宋" w:hAnsi="仿宋" w:cs="宋体"/>
                <w:color w:val="000000"/>
                <w:kern w:val="0"/>
                <w:sz w:val="24"/>
              </w:rPr>
            </w:pPr>
            <w:r>
              <w:rPr>
                <w:rFonts w:ascii="仿宋" w:eastAsia="仿宋" w:hAnsi="仿宋" w:cs="宋体" w:hint="eastAsia"/>
                <w:color w:val="000000"/>
                <w:kern w:val="0"/>
                <w:sz w:val="24"/>
              </w:rPr>
              <w:t>工作电流：监控电流&lt;350μA</w:t>
            </w:r>
          </w:p>
        </w:tc>
        <w:tc>
          <w:tcPr>
            <w:tcW w:w="84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3"/>
          <w:jc w:val="center"/>
        </w:trPr>
        <w:tc>
          <w:tcPr>
            <w:tcW w:w="1033" w:type="dxa"/>
            <w:vMerge/>
            <w:tcBorders>
              <w:top w:val="single" w:sz="4" w:space="0" w:color="auto"/>
              <w:left w:val="single" w:sz="4" w:space="0" w:color="auto"/>
              <w:bottom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68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rPr>
                <w:rFonts w:ascii="仿宋" w:eastAsia="仿宋" w:hAnsi="仿宋" w:cs="宋体"/>
                <w:color w:val="000000"/>
                <w:kern w:val="0"/>
                <w:sz w:val="24"/>
              </w:rPr>
            </w:pPr>
            <w:r>
              <w:rPr>
                <w:rFonts w:ascii="仿宋" w:eastAsia="仿宋" w:hAnsi="仿宋" w:cs="宋体" w:hint="eastAsia"/>
                <w:color w:val="000000"/>
                <w:kern w:val="0"/>
                <w:sz w:val="24"/>
              </w:rPr>
              <w:t xml:space="preserve">报警电流：≤50mA  </w:t>
            </w:r>
          </w:p>
        </w:tc>
        <w:tc>
          <w:tcPr>
            <w:tcW w:w="84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3"/>
          <w:jc w:val="center"/>
        </w:trPr>
        <w:tc>
          <w:tcPr>
            <w:tcW w:w="1033" w:type="dxa"/>
            <w:vMerge/>
            <w:tcBorders>
              <w:top w:val="single" w:sz="4" w:space="0" w:color="auto"/>
              <w:left w:val="single" w:sz="4" w:space="0" w:color="auto"/>
              <w:bottom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68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rPr>
                <w:rFonts w:ascii="仿宋" w:eastAsia="仿宋" w:hAnsi="仿宋" w:cs="宋体"/>
                <w:color w:val="000000"/>
                <w:kern w:val="0"/>
                <w:sz w:val="24"/>
              </w:rPr>
            </w:pPr>
            <w:r>
              <w:rPr>
                <w:rFonts w:ascii="仿宋" w:eastAsia="仿宋" w:hAnsi="仿宋" w:cs="宋体" w:hint="eastAsia"/>
                <w:color w:val="000000"/>
                <w:kern w:val="0"/>
                <w:sz w:val="24"/>
              </w:rPr>
              <w:t>使用环境：-10℃～50℃</w:t>
            </w:r>
          </w:p>
        </w:tc>
        <w:tc>
          <w:tcPr>
            <w:tcW w:w="84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3"/>
          <w:jc w:val="center"/>
        </w:trPr>
        <w:tc>
          <w:tcPr>
            <w:tcW w:w="1033" w:type="dxa"/>
            <w:vMerge/>
            <w:tcBorders>
              <w:top w:val="single" w:sz="4" w:space="0" w:color="auto"/>
              <w:left w:val="single" w:sz="4" w:space="0" w:color="auto"/>
              <w:bottom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68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rPr>
                <w:rFonts w:ascii="仿宋" w:eastAsia="仿宋" w:hAnsi="仿宋" w:cs="宋体"/>
                <w:color w:val="000000"/>
                <w:kern w:val="0"/>
                <w:sz w:val="24"/>
              </w:rPr>
            </w:pPr>
            <w:r>
              <w:rPr>
                <w:rFonts w:ascii="仿宋" w:eastAsia="仿宋" w:hAnsi="仿宋" w:cs="宋体" w:hint="eastAsia"/>
                <w:color w:val="000000"/>
                <w:kern w:val="0"/>
                <w:sz w:val="24"/>
              </w:rPr>
              <w:t>外形尺寸： 90*90*38</w:t>
            </w:r>
          </w:p>
        </w:tc>
        <w:tc>
          <w:tcPr>
            <w:tcW w:w="84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3"/>
          <w:jc w:val="center"/>
        </w:trPr>
        <w:tc>
          <w:tcPr>
            <w:tcW w:w="1033" w:type="dxa"/>
            <w:vMerge/>
            <w:tcBorders>
              <w:top w:val="single" w:sz="4" w:space="0" w:color="auto"/>
              <w:left w:val="single" w:sz="4" w:space="0" w:color="auto"/>
              <w:bottom w:val="single" w:sz="4" w:space="0" w:color="auto"/>
              <w:right w:val="single" w:sz="4" w:space="0" w:color="auto"/>
            </w:tcBorders>
            <w:vAlign w:val="center"/>
          </w:tcPr>
          <w:p w:rsidR="00DE3223" w:rsidRDefault="00DE3223">
            <w:pPr>
              <w:widowControl/>
              <w:jc w:val="left"/>
              <w:rPr>
                <w:rFonts w:ascii="仿宋" w:eastAsia="仿宋" w:hAnsi="仿宋" w:cs="宋体"/>
                <w:b/>
                <w:bCs/>
                <w:color w:val="000000"/>
                <w:kern w:val="0"/>
                <w:sz w:val="24"/>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68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rPr>
                <w:rFonts w:ascii="仿宋" w:eastAsia="仿宋" w:hAnsi="仿宋" w:cs="宋体"/>
                <w:color w:val="000000"/>
                <w:kern w:val="0"/>
                <w:sz w:val="24"/>
              </w:rPr>
            </w:pPr>
            <w:r>
              <w:rPr>
                <w:rFonts w:ascii="仿宋" w:eastAsia="仿宋" w:hAnsi="仿宋" w:cs="宋体" w:hint="eastAsia"/>
                <w:color w:val="000000"/>
                <w:kern w:val="0"/>
                <w:sz w:val="24"/>
              </w:rPr>
              <w:t xml:space="preserve">接线要求：BYJ通讯线≥1.5mm2 电源线≥ 2.5mm2  </w:t>
            </w:r>
          </w:p>
        </w:tc>
        <w:tc>
          <w:tcPr>
            <w:tcW w:w="84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3"/>
          <w:jc w:val="center"/>
        </w:trPr>
        <w:tc>
          <w:tcPr>
            <w:tcW w:w="1593" w:type="dxa"/>
            <w:gridSpan w:val="2"/>
            <w:tcBorders>
              <w:top w:val="single" w:sz="4" w:space="0" w:color="auto"/>
              <w:left w:val="single" w:sz="4" w:space="0" w:color="auto"/>
              <w:bottom w:val="single" w:sz="4" w:space="0" w:color="auto"/>
              <w:right w:val="single" w:sz="4" w:space="0" w:color="auto"/>
            </w:tcBorders>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1"/>
              </w:rPr>
              <w:t>4. 火灾报警主机扩容</w:t>
            </w:r>
          </w:p>
        </w:tc>
        <w:tc>
          <w:tcPr>
            <w:tcW w:w="68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rPr>
                <w:rFonts w:ascii="仿宋" w:eastAsia="仿宋" w:hAnsi="仿宋" w:cs="宋体"/>
                <w:color w:val="000000"/>
                <w:kern w:val="0"/>
                <w:sz w:val="24"/>
              </w:rPr>
            </w:pPr>
            <w:r>
              <w:rPr>
                <w:rFonts w:ascii="仿宋" w:eastAsia="仿宋" w:hAnsi="仿宋" w:cs="宋体" w:hint="eastAsia"/>
                <w:color w:val="000000"/>
                <w:kern w:val="0"/>
                <w:sz w:val="24"/>
              </w:rPr>
              <w:t>JB_3208双回路板，2个回路，每个回路252点</w:t>
            </w:r>
          </w:p>
        </w:tc>
        <w:tc>
          <w:tcPr>
            <w:tcW w:w="84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3"/>
          <w:jc w:val="center"/>
        </w:trPr>
        <w:tc>
          <w:tcPr>
            <w:tcW w:w="1593" w:type="dxa"/>
            <w:gridSpan w:val="2"/>
            <w:tcBorders>
              <w:top w:val="single" w:sz="4" w:space="0" w:color="auto"/>
              <w:left w:val="single" w:sz="4" w:space="0" w:color="auto"/>
              <w:bottom w:val="single" w:sz="4" w:space="0" w:color="auto"/>
              <w:right w:val="single" w:sz="4" w:space="0" w:color="auto"/>
            </w:tcBorders>
            <w:vAlign w:val="center"/>
          </w:tcPr>
          <w:p w:rsidR="00DE3223" w:rsidRDefault="0061229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2"/>
              </w:rPr>
              <w:t>5. 安装调试</w:t>
            </w:r>
          </w:p>
        </w:tc>
        <w:tc>
          <w:tcPr>
            <w:tcW w:w="68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rPr>
                <w:rFonts w:ascii="仿宋" w:eastAsia="仿宋" w:hAnsi="仿宋" w:cs="宋体"/>
                <w:color w:val="000000"/>
                <w:kern w:val="0"/>
                <w:sz w:val="24"/>
              </w:rPr>
            </w:pPr>
            <w:r>
              <w:rPr>
                <w:rFonts w:ascii="仿宋" w:eastAsia="仿宋" w:hAnsi="仿宋" w:cs="宋体" w:hint="eastAsia"/>
                <w:color w:val="000000"/>
                <w:kern w:val="0"/>
                <w:sz w:val="24"/>
              </w:rPr>
              <w:t>包含安装设备所需电缆布线及其他全部材料费、现场调试接入主机平台调试等所有费用。</w:t>
            </w:r>
          </w:p>
        </w:tc>
        <w:tc>
          <w:tcPr>
            <w:tcW w:w="84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3"/>
          <w:jc w:val="center"/>
        </w:trPr>
        <w:tc>
          <w:tcPr>
            <w:tcW w:w="1033" w:type="dxa"/>
            <w:vMerge w:val="restart"/>
            <w:tcBorders>
              <w:top w:val="single" w:sz="4" w:space="0" w:color="auto"/>
              <w:left w:val="single" w:sz="4" w:space="0" w:color="auto"/>
              <w:right w:val="single" w:sz="4" w:space="0" w:color="auto"/>
            </w:tcBorders>
            <w:vAlign w:val="center"/>
          </w:tcPr>
          <w:p w:rsidR="00DE3223" w:rsidRDefault="00612295">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6.质保售后服务</w:t>
            </w:r>
          </w:p>
        </w:tc>
        <w:tc>
          <w:tcPr>
            <w:tcW w:w="560" w:type="dxa"/>
            <w:tcBorders>
              <w:top w:val="single" w:sz="4" w:space="0" w:color="auto"/>
              <w:left w:val="single" w:sz="4" w:space="0" w:color="auto"/>
              <w:bottom w:val="single" w:sz="4" w:space="0" w:color="auto"/>
              <w:right w:val="single" w:sz="4" w:space="0" w:color="auto"/>
            </w:tcBorders>
            <w:vAlign w:val="center"/>
          </w:tcPr>
          <w:p w:rsidR="00DE3223" w:rsidRDefault="00612295">
            <w:pPr>
              <w:widowControl/>
              <w:jc w:val="center"/>
              <w:rPr>
                <w:rFonts w:ascii="仿宋" w:eastAsia="仿宋" w:hAnsi="仿宋" w:cs="宋体"/>
                <w:bCs/>
                <w:color w:val="000000"/>
                <w:kern w:val="0"/>
                <w:sz w:val="22"/>
              </w:rPr>
            </w:pPr>
            <w:r>
              <w:rPr>
                <w:rFonts w:ascii="仿宋" w:eastAsia="仿宋" w:hAnsi="仿宋" w:cs="宋体" w:hint="eastAsia"/>
                <w:bCs/>
                <w:color w:val="000000"/>
                <w:kern w:val="0"/>
                <w:sz w:val="22"/>
              </w:rPr>
              <w:t>1</w:t>
            </w:r>
          </w:p>
        </w:tc>
        <w:tc>
          <w:tcPr>
            <w:tcW w:w="68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rPr>
                <w:rFonts w:ascii="仿宋" w:eastAsia="仿宋" w:hAnsi="仿宋" w:cs="宋体"/>
                <w:color w:val="000000"/>
                <w:kern w:val="0"/>
                <w:sz w:val="24"/>
              </w:rPr>
            </w:pPr>
            <w:r>
              <w:rPr>
                <w:rFonts w:ascii="仿宋" w:eastAsia="仿宋" w:hAnsi="仿宋" w:cs="宋体" w:hint="eastAsia"/>
                <w:color w:val="000000"/>
                <w:kern w:val="0"/>
                <w:sz w:val="24"/>
              </w:rPr>
              <w:t>每套设备均要求接入本单位保卫处安保系统，且报警功能正常；</w:t>
            </w:r>
          </w:p>
        </w:tc>
        <w:tc>
          <w:tcPr>
            <w:tcW w:w="84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3"/>
          <w:jc w:val="center"/>
        </w:trPr>
        <w:tc>
          <w:tcPr>
            <w:tcW w:w="1033" w:type="dxa"/>
            <w:vMerge/>
            <w:tcBorders>
              <w:left w:val="single" w:sz="4" w:space="0" w:color="auto"/>
              <w:right w:val="single" w:sz="4" w:space="0" w:color="auto"/>
            </w:tcBorders>
            <w:vAlign w:val="center"/>
          </w:tcPr>
          <w:p w:rsidR="00DE3223" w:rsidRDefault="00DE3223">
            <w:pPr>
              <w:widowControl/>
              <w:jc w:val="center"/>
              <w:rPr>
                <w:rFonts w:ascii="仿宋" w:eastAsia="仿宋" w:hAnsi="仿宋" w:cs="宋体"/>
                <w:b/>
                <w:bCs/>
                <w:color w:val="000000"/>
                <w:kern w:val="0"/>
                <w:sz w:val="22"/>
              </w:rPr>
            </w:pPr>
          </w:p>
        </w:tc>
        <w:tc>
          <w:tcPr>
            <w:tcW w:w="560" w:type="dxa"/>
            <w:tcBorders>
              <w:top w:val="single" w:sz="4" w:space="0" w:color="auto"/>
              <w:left w:val="single" w:sz="4" w:space="0" w:color="auto"/>
              <w:bottom w:val="single" w:sz="4" w:space="0" w:color="auto"/>
              <w:right w:val="single" w:sz="4" w:space="0" w:color="auto"/>
            </w:tcBorders>
            <w:vAlign w:val="center"/>
          </w:tcPr>
          <w:p w:rsidR="00DE3223" w:rsidRDefault="00612295">
            <w:pPr>
              <w:widowControl/>
              <w:jc w:val="center"/>
              <w:rPr>
                <w:rFonts w:ascii="仿宋" w:eastAsia="仿宋" w:hAnsi="仿宋" w:cs="宋体"/>
                <w:bCs/>
                <w:color w:val="000000"/>
                <w:kern w:val="0"/>
                <w:sz w:val="22"/>
              </w:rPr>
            </w:pPr>
            <w:r>
              <w:rPr>
                <w:rFonts w:ascii="仿宋" w:eastAsia="仿宋" w:hAnsi="仿宋" w:cs="宋体" w:hint="eastAsia"/>
                <w:bCs/>
                <w:color w:val="000000"/>
                <w:kern w:val="0"/>
                <w:sz w:val="22"/>
              </w:rPr>
              <w:t>2</w:t>
            </w:r>
          </w:p>
        </w:tc>
        <w:tc>
          <w:tcPr>
            <w:tcW w:w="68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rPr>
                <w:rFonts w:ascii="仿宋" w:eastAsia="仿宋" w:hAnsi="仿宋" w:cs="宋体"/>
                <w:color w:val="000000"/>
                <w:kern w:val="0"/>
                <w:sz w:val="24"/>
              </w:rPr>
            </w:pPr>
            <w:r>
              <w:rPr>
                <w:rFonts w:ascii="仿宋" w:eastAsia="仿宋" w:hAnsi="仿宋" w:cs="宋体" w:hint="eastAsia"/>
                <w:color w:val="000000"/>
                <w:kern w:val="0"/>
                <w:sz w:val="24"/>
              </w:rPr>
              <w:t>质保期内，每年检测一次，质保期内所提供的产品及其他硬件或者系统故障，中标人应在2小时内响应，24小时内完成免费维修或更换。</w:t>
            </w:r>
          </w:p>
        </w:tc>
        <w:tc>
          <w:tcPr>
            <w:tcW w:w="84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r w:rsidR="00DE3223">
        <w:trPr>
          <w:trHeight w:val="283"/>
          <w:jc w:val="center"/>
        </w:trPr>
        <w:tc>
          <w:tcPr>
            <w:tcW w:w="1033" w:type="dxa"/>
            <w:vMerge/>
            <w:tcBorders>
              <w:left w:val="single" w:sz="4" w:space="0" w:color="auto"/>
              <w:bottom w:val="single" w:sz="4" w:space="0" w:color="auto"/>
              <w:right w:val="single" w:sz="4" w:space="0" w:color="auto"/>
            </w:tcBorders>
            <w:vAlign w:val="center"/>
          </w:tcPr>
          <w:p w:rsidR="00DE3223" w:rsidRDefault="00DE3223">
            <w:pPr>
              <w:widowControl/>
              <w:jc w:val="center"/>
              <w:rPr>
                <w:rFonts w:ascii="仿宋" w:eastAsia="仿宋" w:hAnsi="仿宋" w:cs="宋体"/>
                <w:b/>
                <w:bCs/>
                <w:color w:val="000000"/>
                <w:kern w:val="0"/>
                <w:sz w:val="22"/>
              </w:rPr>
            </w:pPr>
          </w:p>
        </w:tc>
        <w:tc>
          <w:tcPr>
            <w:tcW w:w="560" w:type="dxa"/>
            <w:tcBorders>
              <w:top w:val="single" w:sz="4" w:space="0" w:color="auto"/>
              <w:left w:val="single" w:sz="4" w:space="0" w:color="auto"/>
              <w:bottom w:val="single" w:sz="4" w:space="0" w:color="auto"/>
              <w:right w:val="single" w:sz="4" w:space="0" w:color="auto"/>
            </w:tcBorders>
            <w:vAlign w:val="center"/>
          </w:tcPr>
          <w:p w:rsidR="00DE3223" w:rsidRDefault="00612295">
            <w:pPr>
              <w:widowControl/>
              <w:jc w:val="center"/>
              <w:rPr>
                <w:rFonts w:ascii="仿宋" w:eastAsia="仿宋" w:hAnsi="仿宋" w:cs="宋体"/>
                <w:bCs/>
                <w:color w:val="000000"/>
                <w:kern w:val="0"/>
                <w:sz w:val="22"/>
              </w:rPr>
            </w:pPr>
            <w:r>
              <w:rPr>
                <w:rFonts w:ascii="仿宋" w:eastAsia="仿宋" w:hAnsi="仿宋" w:cs="宋体" w:hint="eastAsia"/>
                <w:bCs/>
                <w:color w:val="000000"/>
                <w:kern w:val="0"/>
                <w:sz w:val="22"/>
              </w:rPr>
              <w:t>3</w:t>
            </w:r>
          </w:p>
        </w:tc>
        <w:tc>
          <w:tcPr>
            <w:tcW w:w="6860"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rPr>
                <w:rFonts w:ascii="仿宋" w:eastAsia="仿宋" w:hAnsi="仿宋" w:cs="宋体"/>
                <w:color w:val="000000"/>
                <w:kern w:val="0"/>
                <w:sz w:val="24"/>
              </w:rPr>
            </w:pPr>
            <w:r>
              <w:rPr>
                <w:rFonts w:ascii="仿宋" w:eastAsia="仿宋" w:hAnsi="仿宋" w:cs="宋体" w:hint="eastAsia"/>
                <w:color w:val="000000"/>
                <w:kern w:val="0"/>
                <w:sz w:val="24"/>
              </w:rPr>
              <w:t>工程交付时应提供纸质平面点位图与CRT电子图形显示点位图。</w:t>
            </w:r>
          </w:p>
        </w:tc>
        <w:tc>
          <w:tcPr>
            <w:tcW w:w="84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DE3223" w:rsidRDefault="00DE3223">
            <w:pPr>
              <w:widowControl/>
              <w:jc w:val="left"/>
              <w:rPr>
                <w:rFonts w:ascii="仿宋" w:eastAsia="仿宋" w:hAnsi="仿宋" w:cs="宋体"/>
                <w:color w:val="000000"/>
                <w:kern w:val="0"/>
                <w:sz w:val="24"/>
              </w:rPr>
            </w:pPr>
          </w:p>
        </w:tc>
      </w:tr>
    </w:tbl>
    <w:p w:rsidR="00DE3223" w:rsidRDefault="00DE3223"/>
    <w:p w:rsidR="00DE3223" w:rsidRDefault="00612295">
      <w:pPr>
        <w:spacing w:line="340" w:lineRule="exact"/>
        <w:rPr>
          <w:rFonts w:ascii="仿宋" w:eastAsia="仿宋" w:hAnsi="仿宋"/>
          <w:b/>
          <w:sz w:val="24"/>
        </w:rPr>
      </w:pPr>
      <w:r>
        <w:rPr>
          <w:rFonts w:ascii="仿宋" w:eastAsia="仿宋" w:hAnsi="仿宋" w:hint="eastAsia"/>
          <w:b/>
          <w:sz w:val="24"/>
        </w:rPr>
        <w:t>附件3：</w:t>
      </w:r>
    </w:p>
    <w:p w:rsidR="00DE3223" w:rsidRDefault="00612295">
      <w:pPr>
        <w:jc w:val="center"/>
        <w:rPr>
          <w:rFonts w:ascii="仿宋" w:eastAsia="仿宋" w:hAnsi="仿宋" w:cs="宋体"/>
          <w:b/>
          <w:kern w:val="0"/>
          <w:sz w:val="32"/>
          <w:szCs w:val="32"/>
        </w:rPr>
      </w:pPr>
      <w:r>
        <w:rPr>
          <w:rFonts w:ascii="仿宋" w:eastAsia="仿宋" w:hAnsi="仿宋" w:cs="宋体" w:hint="eastAsia"/>
          <w:b/>
          <w:kern w:val="0"/>
          <w:sz w:val="32"/>
          <w:szCs w:val="32"/>
        </w:rPr>
        <w:t>待安装监控实验室清单</w:t>
      </w:r>
    </w:p>
    <w:tbl>
      <w:tblPr>
        <w:tblW w:w="8227" w:type="dxa"/>
        <w:jc w:val="center"/>
        <w:tblLook w:val="04A0"/>
      </w:tblPr>
      <w:tblGrid>
        <w:gridCol w:w="714"/>
        <w:gridCol w:w="1206"/>
        <w:gridCol w:w="1040"/>
        <w:gridCol w:w="1298"/>
        <w:gridCol w:w="1984"/>
        <w:gridCol w:w="1134"/>
        <w:gridCol w:w="851"/>
      </w:tblGrid>
      <w:tr w:rsidR="00DE3223">
        <w:trPr>
          <w:trHeight w:val="283"/>
          <w:jc w:val="center"/>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序号</w:t>
            </w: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所在单位</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校区</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实验室房间号</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重大危险源类型</w:t>
            </w:r>
          </w:p>
        </w:tc>
        <w:tc>
          <w:tcPr>
            <w:tcW w:w="1134" w:type="dxa"/>
            <w:tcBorders>
              <w:top w:val="single" w:sz="4" w:space="0" w:color="auto"/>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安装监控个数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备注</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理学院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西校区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1-128</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危化品柜</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理学院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西校区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3-101</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危化品柜</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3</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理学院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西校区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3-120</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危化品柜</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w:t>
            </w:r>
          </w:p>
        </w:tc>
        <w:tc>
          <w:tcPr>
            <w:tcW w:w="851"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4</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理学院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西校区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3-122</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危化品柜</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w:t>
            </w:r>
          </w:p>
        </w:tc>
        <w:tc>
          <w:tcPr>
            <w:tcW w:w="851"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5</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理学院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西校区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3-124</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危化品柜</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6</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理学院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西校区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3-215</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危化品柜</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7</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理学院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西校区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3-211</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易燃易爆品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b/>
                <w:color w:val="000000"/>
                <w:kern w:val="0"/>
                <w:sz w:val="24"/>
              </w:rPr>
              <w:t>8</w:t>
            </w:r>
          </w:p>
        </w:tc>
        <w:tc>
          <w:tcPr>
            <w:tcW w:w="1206"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小计</w:t>
            </w:r>
          </w:p>
        </w:tc>
        <w:tc>
          <w:tcPr>
            <w:tcW w:w="1040"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b/>
                <w:color w:val="000000"/>
                <w:kern w:val="0"/>
                <w:sz w:val="24"/>
              </w:rPr>
              <w:t xml:space="preserve">　</w:t>
            </w:r>
          </w:p>
        </w:tc>
        <w:tc>
          <w:tcPr>
            <w:tcW w:w="1298"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b/>
                <w:color w:val="000000"/>
                <w:kern w:val="0"/>
                <w:sz w:val="24"/>
              </w:rPr>
              <w:t xml:space="preserve">　</w:t>
            </w:r>
          </w:p>
        </w:tc>
        <w:tc>
          <w:tcPr>
            <w:tcW w:w="1984"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b/>
                <w:color w:val="000000"/>
                <w:kern w:val="0"/>
                <w:sz w:val="24"/>
              </w:rPr>
              <w:t xml:space="preserve">　</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b/>
                <w:color w:val="000000"/>
                <w:kern w:val="0"/>
                <w:sz w:val="24"/>
              </w:rPr>
              <w:t>9</w:t>
            </w:r>
          </w:p>
        </w:tc>
        <w:tc>
          <w:tcPr>
            <w:tcW w:w="851" w:type="dxa"/>
            <w:tcBorders>
              <w:top w:val="nil"/>
              <w:left w:val="nil"/>
              <w:bottom w:val="single" w:sz="4" w:space="0" w:color="auto"/>
              <w:right w:val="single" w:sz="4" w:space="0" w:color="auto"/>
            </w:tcBorders>
            <w:shd w:val="clear" w:color="auto" w:fill="D9D9D9" w:themeFill="background1" w:themeFillShade="D9"/>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9</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22-108</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10</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22-206</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w:t>
            </w:r>
          </w:p>
        </w:tc>
        <w:tc>
          <w:tcPr>
            <w:tcW w:w="851"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11</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22-301</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12</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23-411</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w:t>
            </w:r>
          </w:p>
        </w:tc>
        <w:tc>
          <w:tcPr>
            <w:tcW w:w="851"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lastRenderedPageBreak/>
              <w:t>13</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23-503</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14</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23-504</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15</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23-507</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16</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23-508</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17</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23-509</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18</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23-510</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19</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23-511</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b/>
                <w:color w:val="000000"/>
                <w:kern w:val="0"/>
                <w:sz w:val="24"/>
              </w:rPr>
              <w:t>20</w:t>
            </w:r>
          </w:p>
        </w:tc>
        <w:tc>
          <w:tcPr>
            <w:tcW w:w="1206"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小计</w:t>
            </w:r>
          </w:p>
        </w:tc>
        <w:tc>
          <w:tcPr>
            <w:tcW w:w="1040"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b/>
                <w:color w:val="000000"/>
                <w:kern w:val="0"/>
                <w:sz w:val="24"/>
              </w:rPr>
              <w:t xml:space="preserve">　</w:t>
            </w:r>
          </w:p>
        </w:tc>
        <w:tc>
          <w:tcPr>
            <w:tcW w:w="1298"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b/>
                <w:color w:val="000000"/>
                <w:kern w:val="0"/>
                <w:sz w:val="24"/>
              </w:rPr>
              <w:t xml:space="preserve">　</w:t>
            </w:r>
          </w:p>
        </w:tc>
        <w:tc>
          <w:tcPr>
            <w:tcW w:w="1984"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b/>
                <w:color w:val="000000"/>
                <w:kern w:val="0"/>
                <w:sz w:val="24"/>
              </w:rPr>
              <w:t xml:space="preserve">　</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b/>
                <w:color w:val="000000"/>
                <w:kern w:val="0"/>
                <w:sz w:val="24"/>
              </w:rPr>
              <w:t>13</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21</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医学院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26-113</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22</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医学院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26-308-1</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23</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医学院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26-315</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24</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医学院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26-411</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25</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医学院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26-412</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26</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医学院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26-406</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w:t>
            </w:r>
          </w:p>
        </w:tc>
        <w:tc>
          <w:tcPr>
            <w:tcW w:w="851"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27</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医学院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27-405</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生物安全</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w:t>
            </w:r>
          </w:p>
        </w:tc>
        <w:tc>
          <w:tcPr>
            <w:tcW w:w="851"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29</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医学院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27-408</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生物安全</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w:t>
            </w:r>
          </w:p>
        </w:tc>
        <w:tc>
          <w:tcPr>
            <w:tcW w:w="851"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30</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医学院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27-410</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31</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医学院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27-411</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P2</w:t>
            </w:r>
            <w:r>
              <w:rPr>
                <w:rFonts w:ascii="仿宋" w:eastAsia="仿宋" w:hAnsi="仿宋" w:cs="宋体" w:hint="eastAsia"/>
                <w:color w:val="000000"/>
                <w:kern w:val="0"/>
                <w:sz w:val="24"/>
              </w:rPr>
              <w:t>实验室</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32</w:t>
            </w:r>
          </w:p>
        </w:tc>
        <w:tc>
          <w:tcPr>
            <w:tcW w:w="1206"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医学院</w:t>
            </w:r>
          </w:p>
        </w:tc>
        <w:tc>
          <w:tcPr>
            <w:tcW w:w="1040"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26</w:t>
            </w:r>
            <w:r>
              <w:rPr>
                <w:rFonts w:ascii="仿宋" w:eastAsia="仿宋" w:hAnsi="仿宋" w:cs="宋体" w:hint="eastAsia"/>
                <w:color w:val="000000"/>
                <w:kern w:val="0"/>
                <w:sz w:val="24"/>
              </w:rPr>
              <w:t>幢地下动物房</w:t>
            </w:r>
          </w:p>
        </w:tc>
        <w:tc>
          <w:tcPr>
            <w:tcW w:w="1984"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生物安全</w:t>
            </w:r>
          </w:p>
        </w:tc>
        <w:tc>
          <w:tcPr>
            <w:tcW w:w="1134" w:type="dxa"/>
            <w:tcBorders>
              <w:top w:val="nil"/>
              <w:left w:val="nil"/>
              <w:bottom w:val="single" w:sz="4" w:space="0" w:color="auto"/>
              <w:right w:val="single" w:sz="4" w:space="0" w:color="auto"/>
            </w:tcBorders>
            <w:shd w:val="clear" w:color="auto" w:fill="auto"/>
            <w:vAlign w:val="center"/>
          </w:tcPr>
          <w:p w:rsidR="00DE3223" w:rsidRDefault="000709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851"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33</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医学院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27</w:t>
            </w:r>
            <w:r>
              <w:rPr>
                <w:rFonts w:ascii="仿宋" w:eastAsia="仿宋" w:hAnsi="仿宋" w:cs="宋体" w:hint="eastAsia"/>
                <w:color w:val="000000"/>
                <w:kern w:val="0"/>
                <w:sz w:val="24"/>
              </w:rPr>
              <w:t>幢地下实验平台</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生物安全</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34</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医学院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26</w:t>
            </w:r>
            <w:r>
              <w:rPr>
                <w:rFonts w:ascii="仿宋" w:eastAsia="仿宋" w:hAnsi="仿宋" w:cs="宋体" w:hint="eastAsia"/>
                <w:color w:val="000000"/>
                <w:kern w:val="0"/>
                <w:sz w:val="24"/>
              </w:rPr>
              <w:t>幢地下尸库</w:t>
            </w:r>
          </w:p>
        </w:tc>
        <w:tc>
          <w:tcPr>
            <w:tcW w:w="1984"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标本、标本存放液</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35</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医学院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26-308-2</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36</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医学院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26-306</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b/>
                <w:color w:val="000000"/>
                <w:kern w:val="0"/>
                <w:sz w:val="24"/>
              </w:rPr>
              <w:t>37</w:t>
            </w:r>
          </w:p>
        </w:tc>
        <w:tc>
          <w:tcPr>
            <w:tcW w:w="1206"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b/>
                <w:color w:val="000000"/>
                <w:kern w:val="0"/>
                <w:sz w:val="24"/>
              </w:rPr>
              <w:t xml:space="preserve">　</w:t>
            </w:r>
          </w:p>
        </w:tc>
        <w:tc>
          <w:tcPr>
            <w:tcW w:w="1040"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b/>
                <w:color w:val="000000"/>
                <w:kern w:val="0"/>
                <w:sz w:val="24"/>
              </w:rPr>
              <w:t xml:space="preserve">　</w:t>
            </w:r>
          </w:p>
        </w:tc>
        <w:tc>
          <w:tcPr>
            <w:tcW w:w="1298"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b/>
                <w:color w:val="000000"/>
                <w:kern w:val="0"/>
                <w:sz w:val="24"/>
              </w:rPr>
              <w:t xml:space="preserve">　</w:t>
            </w:r>
          </w:p>
        </w:tc>
        <w:tc>
          <w:tcPr>
            <w:tcW w:w="1984"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b/>
                <w:color w:val="000000"/>
                <w:kern w:val="0"/>
                <w:sz w:val="24"/>
              </w:rPr>
              <w:t xml:space="preserve">　</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b/>
                <w:color w:val="000000"/>
                <w:kern w:val="0"/>
                <w:sz w:val="24"/>
              </w:rPr>
              <w:t>2</w:t>
            </w:r>
            <w:r w:rsidR="00070995">
              <w:rPr>
                <w:rFonts w:ascii="仿宋" w:eastAsia="仿宋" w:hAnsi="仿宋" w:cs="宋体" w:hint="eastAsia"/>
                <w:b/>
                <w:color w:val="000000"/>
                <w:kern w:val="0"/>
                <w:sz w:val="24"/>
              </w:rPr>
              <w:t>6</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38</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28-206</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39</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28-210</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w:t>
            </w:r>
          </w:p>
        </w:tc>
        <w:tc>
          <w:tcPr>
            <w:tcW w:w="851"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40</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28-216</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41</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28-327</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42</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28-411</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43</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28-413</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44</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28-416</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45</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28-420</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46</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28-422</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w:t>
            </w:r>
          </w:p>
        </w:tc>
        <w:tc>
          <w:tcPr>
            <w:tcW w:w="851"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47</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28-412</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48</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28-503</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49</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28-506</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w:t>
            </w:r>
          </w:p>
        </w:tc>
        <w:tc>
          <w:tcPr>
            <w:tcW w:w="851"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50</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28-518</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w:t>
            </w:r>
          </w:p>
        </w:tc>
        <w:tc>
          <w:tcPr>
            <w:tcW w:w="851"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51</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28-523</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52</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28-610</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53</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29-212</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54</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29-305</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lastRenderedPageBreak/>
              <w:t>55</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29-312</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放射源核磁共振</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56</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29-421</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57</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29-422</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w:t>
            </w:r>
          </w:p>
        </w:tc>
        <w:tc>
          <w:tcPr>
            <w:tcW w:w="851"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58</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29-515</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59</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29-615</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60</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29-616</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61</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29-629</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w:t>
            </w:r>
          </w:p>
        </w:tc>
        <w:tc>
          <w:tcPr>
            <w:tcW w:w="851"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62</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28-402</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63</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28-425</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64</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28-414</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66</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29-309</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67</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29-310</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w:t>
            </w:r>
          </w:p>
        </w:tc>
        <w:tc>
          <w:tcPr>
            <w:tcW w:w="851"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68</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29-313</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69</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28-331</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72</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29-623</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危化品</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70</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29-306</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另外申请</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4</w:t>
            </w:r>
          </w:p>
        </w:tc>
        <w:tc>
          <w:tcPr>
            <w:tcW w:w="851"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71</w:t>
            </w:r>
          </w:p>
        </w:tc>
        <w:tc>
          <w:tcPr>
            <w:tcW w:w="1206"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生科院</w:t>
            </w:r>
          </w:p>
        </w:tc>
        <w:tc>
          <w:tcPr>
            <w:tcW w:w="1040"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东校区</w:t>
            </w:r>
          </w:p>
        </w:tc>
        <w:tc>
          <w:tcPr>
            <w:tcW w:w="1298"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29-307</w:t>
            </w:r>
          </w:p>
        </w:tc>
        <w:tc>
          <w:tcPr>
            <w:tcW w:w="198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另外申请</w:t>
            </w:r>
          </w:p>
        </w:tc>
        <w:tc>
          <w:tcPr>
            <w:tcW w:w="1134" w:type="dxa"/>
            <w:tcBorders>
              <w:top w:val="nil"/>
              <w:left w:val="nil"/>
              <w:bottom w:val="single" w:sz="4" w:space="0" w:color="auto"/>
              <w:right w:val="single" w:sz="4" w:space="0" w:color="auto"/>
            </w:tcBorders>
            <w:shd w:val="clear" w:color="auto" w:fill="auto"/>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2</w:t>
            </w:r>
          </w:p>
        </w:tc>
        <w:tc>
          <w:tcPr>
            <w:tcW w:w="851" w:type="dxa"/>
            <w:tcBorders>
              <w:top w:val="nil"/>
              <w:left w:val="nil"/>
              <w:bottom w:val="single" w:sz="4" w:space="0" w:color="auto"/>
              <w:right w:val="single" w:sz="4" w:space="0" w:color="auto"/>
            </w:tcBorders>
            <w:shd w:val="clear" w:color="auto" w:fill="auto"/>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DE3223">
        <w:trPr>
          <w:trHeight w:val="283"/>
          <w:jc w:val="center"/>
        </w:trPr>
        <w:tc>
          <w:tcPr>
            <w:tcW w:w="714"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b/>
                <w:color w:val="000000"/>
                <w:kern w:val="0"/>
                <w:sz w:val="24"/>
              </w:rPr>
              <w:t>73</w:t>
            </w:r>
          </w:p>
        </w:tc>
        <w:tc>
          <w:tcPr>
            <w:tcW w:w="1206"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小计</w:t>
            </w:r>
          </w:p>
        </w:tc>
        <w:tc>
          <w:tcPr>
            <w:tcW w:w="1040"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b/>
                <w:color w:val="000000"/>
                <w:kern w:val="0"/>
                <w:sz w:val="24"/>
              </w:rPr>
              <w:t xml:space="preserve">　</w:t>
            </w:r>
          </w:p>
        </w:tc>
        <w:tc>
          <w:tcPr>
            <w:tcW w:w="1298"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b/>
                <w:color w:val="000000"/>
                <w:kern w:val="0"/>
                <w:sz w:val="24"/>
              </w:rPr>
              <w:t xml:space="preserve">　</w:t>
            </w:r>
          </w:p>
        </w:tc>
        <w:tc>
          <w:tcPr>
            <w:tcW w:w="1984"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b/>
                <w:color w:val="000000"/>
                <w:kern w:val="0"/>
                <w:sz w:val="24"/>
              </w:rPr>
              <w:t xml:space="preserve">　</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b/>
                <w:color w:val="000000"/>
                <w:kern w:val="0"/>
                <w:sz w:val="24"/>
              </w:rPr>
              <w:t>48</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r w:rsidR="00DE3223">
        <w:trPr>
          <w:trHeight w:val="283"/>
          <w:jc w:val="center"/>
        </w:trPr>
        <w:tc>
          <w:tcPr>
            <w:tcW w:w="624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合计</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b/>
                <w:color w:val="000000"/>
                <w:kern w:val="0"/>
                <w:sz w:val="24"/>
              </w:rPr>
            </w:pPr>
            <w:r>
              <w:rPr>
                <w:rFonts w:ascii="仿宋" w:eastAsia="仿宋" w:hAnsi="仿宋" w:cs="宋体"/>
                <w:b/>
                <w:color w:val="000000"/>
                <w:kern w:val="0"/>
                <w:sz w:val="24"/>
              </w:rPr>
              <w:t>9</w:t>
            </w:r>
            <w:r w:rsidR="00070995">
              <w:rPr>
                <w:rFonts w:ascii="仿宋" w:eastAsia="仿宋" w:hAnsi="仿宋" w:cs="宋体" w:hint="eastAsia"/>
                <w:b/>
                <w:color w:val="000000"/>
                <w:kern w:val="0"/>
                <w:sz w:val="24"/>
              </w:rPr>
              <w:t>6</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tcPr>
          <w:p w:rsidR="00DE3223" w:rsidRDefault="00612295">
            <w:pPr>
              <w:widowControl/>
              <w:jc w:val="center"/>
              <w:rPr>
                <w:rFonts w:ascii="仿宋" w:eastAsia="仿宋" w:hAnsi="仿宋" w:cs="宋体"/>
                <w:color w:val="000000"/>
                <w:kern w:val="0"/>
                <w:sz w:val="24"/>
              </w:rPr>
            </w:pPr>
            <w:r>
              <w:rPr>
                <w:rFonts w:ascii="仿宋" w:eastAsia="仿宋" w:hAnsi="仿宋" w:cs="宋体"/>
                <w:color w:val="000000"/>
                <w:kern w:val="0"/>
                <w:sz w:val="24"/>
              </w:rPr>
              <w:t xml:space="preserve">　</w:t>
            </w:r>
          </w:p>
        </w:tc>
      </w:tr>
    </w:tbl>
    <w:p w:rsidR="00DE3223" w:rsidRDefault="00DE3223">
      <w:pPr>
        <w:pStyle w:val="a3"/>
      </w:pPr>
    </w:p>
    <w:p w:rsidR="00DE3223" w:rsidRDefault="00612295">
      <w:pPr>
        <w:spacing w:line="340" w:lineRule="exact"/>
        <w:rPr>
          <w:rFonts w:ascii="仿宋" w:eastAsia="仿宋" w:hAnsi="仿宋"/>
          <w:b/>
          <w:sz w:val="24"/>
        </w:rPr>
      </w:pPr>
      <w:r>
        <w:rPr>
          <w:rFonts w:ascii="仿宋" w:eastAsia="仿宋" w:hAnsi="仿宋" w:hint="eastAsia"/>
          <w:b/>
          <w:sz w:val="24"/>
        </w:rPr>
        <w:t>附件4：</w:t>
      </w:r>
    </w:p>
    <w:p w:rsidR="00DE3223" w:rsidRDefault="00612295">
      <w:pPr>
        <w:jc w:val="center"/>
        <w:rPr>
          <w:rFonts w:ascii="仿宋" w:eastAsia="仿宋" w:hAnsi="仿宋" w:cs="宋体"/>
          <w:b/>
          <w:kern w:val="0"/>
          <w:sz w:val="32"/>
          <w:szCs w:val="32"/>
        </w:rPr>
      </w:pPr>
      <w:bookmarkStart w:id="35" w:name="_GoBack"/>
      <w:r>
        <w:rPr>
          <w:rFonts w:ascii="仿宋" w:eastAsia="仿宋" w:hAnsi="仿宋" w:cs="宋体" w:hint="eastAsia"/>
          <w:b/>
          <w:noProof/>
          <w:kern w:val="0"/>
          <w:sz w:val="32"/>
          <w:szCs w:val="32"/>
        </w:rPr>
        <w:drawing>
          <wp:anchor distT="0" distB="0" distL="114300" distR="114300" simplePos="0" relativeHeight="251659264" behindDoc="0" locked="0" layoutInCell="1" allowOverlap="1">
            <wp:simplePos x="0" y="0"/>
            <wp:positionH relativeFrom="column">
              <wp:posOffset>501650</wp:posOffset>
            </wp:positionH>
            <wp:positionV relativeFrom="paragraph">
              <wp:posOffset>331470</wp:posOffset>
            </wp:positionV>
            <wp:extent cx="5002530" cy="5043170"/>
            <wp:effectExtent l="19050" t="0" r="7620" b="0"/>
            <wp:wrapNone/>
            <wp:docPr id="1" name="图片 0" descr="360截图20220615113036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360截图20220615113036290.jpg"/>
                    <pic:cNvPicPr>
                      <a:picLocks noChangeAspect="1"/>
                    </pic:cNvPicPr>
                  </pic:nvPicPr>
                  <pic:blipFill>
                    <a:blip r:embed="rId8"/>
                    <a:srcRect t="2222" b="2667"/>
                    <a:stretch>
                      <a:fillRect/>
                    </a:stretch>
                  </pic:blipFill>
                  <pic:spPr>
                    <a:xfrm>
                      <a:off x="0" y="0"/>
                      <a:ext cx="5002530" cy="5043116"/>
                    </a:xfrm>
                    <a:prstGeom prst="rect">
                      <a:avLst/>
                    </a:prstGeom>
                  </pic:spPr>
                </pic:pic>
              </a:graphicData>
            </a:graphic>
          </wp:anchor>
        </w:drawing>
      </w:r>
      <w:bookmarkEnd w:id="35"/>
      <w:r>
        <w:rPr>
          <w:rFonts w:ascii="仿宋" w:eastAsia="仿宋" w:hAnsi="仿宋" w:cs="宋体" w:hint="eastAsia"/>
          <w:b/>
          <w:kern w:val="0"/>
          <w:sz w:val="32"/>
          <w:szCs w:val="32"/>
        </w:rPr>
        <w:t>实验室监控系统图</w:t>
      </w:r>
    </w:p>
    <w:p w:rsidR="00DE3223" w:rsidRDefault="00DE3223">
      <w:pPr>
        <w:pStyle w:val="a4"/>
        <w:ind w:firstLine="280"/>
      </w:pPr>
    </w:p>
    <w:sectPr w:rsidR="00DE3223" w:rsidSect="00DE3223">
      <w:pgSz w:w="11906" w:h="16838"/>
      <w:pgMar w:top="1304" w:right="1304" w:bottom="130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E8E" w:rsidRDefault="00297E8E" w:rsidP="00472CE9">
      <w:r>
        <w:separator/>
      </w:r>
    </w:p>
  </w:endnote>
  <w:endnote w:type="continuationSeparator" w:id="1">
    <w:p w:rsidR="00297E8E" w:rsidRDefault="00297E8E" w:rsidP="00472C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长城仿宋">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E8E" w:rsidRDefault="00297E8E" w:rsidP="00472CE9">
      <w:r>
        <w:separator/>
      </w:r>
    </w:p>
  </w:footnote>
  <w:footnote w:type="continuationSeparator" w:id="1">
    <w:p w:rsidR="00297E8E" w:rsidRDefault="00297E8E" w:rsidP="00472C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36932"/>
    <w:rsid w:val="F9BF878E"/>
    <w:rsid w:val="000175AC"/>
    <w:rsid w:val="00020AA1"/>
    <w:rsid w:val="00045856"/>
    <w:rsid w:val="00053C7D"/>
    <w:rsid w:val="00053F1F"/>
    <w:rsid w:val="000563E1"/>
    <w:rsid w:val="00070995"/>
    <w:rsid w:val="000753A7"/>
    <w:rsid w:val="00081399"/>
    <w:rsid w:val="000819D7"/>
    <w:rsid w:val="00090B95"/>
    <w:rsid w:val="000A56F8"/>
    <w:rsid w:val="000B53B3"/>
    <w:rsid w:val="000C4BE0"/>
    <w:rsid w:val="000C50D8"/>
    <w:rsid w:val="000C7445"/>
    <w:rsid w:val="000D559E"/>
    <w:rsid w:val="00105E7B"/>
    <w:rsid w:val="00115B18"/>
    <w:rsid w:val="00131A81"/>
    <w:rsid w:val="00136F89"/>
    <w:rsid w:val="00137604"/>
    <w:rsid w:val="00142BDA"/>
    <w:rsid w:val="00145BBE"/>
    <w:rsid w:val="00186D3A"/>
    <w:rsid w:val="001A4E4E"/>
    <w:rsid w:val="001A5373"/>
    <w:rsid w:val="001A691C"/>
    <w:rsid w:val="001B451A"/>
    <w:rsid w:val="001B67C7"/>
    <w:rsid w:val="001B70C4"/>
    <w:rsid w:val="001C28A4"/>
    <w:rsid w:val="001C43FD"/>
    <w:rsid w:val="001C7C28"/>
    <w:rsid w:val="001D6150"/>
    <w:rsid w:val="001E0B0B"/>
    <w:rsid w:val="001E494E"/>
    <w:rsid w:val="001E76E8"/>
    <w:rsid w:val="001F32D7"/>
    <w:rsid w:val="002015F0"/>
    <w:rsid w:val="00212EA5"/>
    <w:rsid w:val="00221574"/>
    <w:rsid w:val="00226288"/>
    <w:rsid w:val="00237858"/>
    <w:rsid w:val="0024469F"/>
    <w:rsid w:val="00245A1E"/>
    <w:rsid w:val="00260074"/>
    <w:rsid w:val="00267C2D"/>
    <w:rsid w:val="00297E8E"/>
    <w:rsid w:val="002A045C"/>
    <w:rsid w:val="002A4F34"/>
    <w:rsid w:val="002B2184"/>
    <w:rsid w:val="002C0423"/>
    <w:rsid w:val="002F1CBC"/>
    <w:rsid w:val="002F4D28"/>
    <w:rsid w:val="002F50A5"/>
    <w:rsid w:val="00310745"/>
    <w:rsid w:val="00323E83"/>
    <w:rsid w:val="00335CCA"/>
    <w:rsid w:val="003532DA"/>
    <w:rsid w:val="003559FC"/>
    <w:rsid w:val="0035642B"/>
    <w:rsid w:val="0037729A"/>
    <w:rsid w:val="00393D05"/>
    <w:rsid w:val="0039760E"/>
    <w:rsid w:val="003D00D9"/>
    <w:rsid w:val="003D465D"/>
    <w:rsid w:val="003D4C98"/>
    <w:rsid w:val="003D604F"/>
    <w:rsid w:val="003E58C1"/>
    <w:rsid w:val="003E5C78"/>
    <w:rsid w:val="004017C7"/>
    <w:rsid w:val="00407BDA"/>
    <w:rsid w:val="00410C4F"/>
    <w:rsid w:val="00413FA8"/>
    <w:rsid w:val="004259B4"/>
    <w:rsid w:val="00426FBF"/>
    <w:rsid w:val="0043670F"/>
    <w:rsid w:val="004436D4"/>
    <w:rsid w:val="00450A38"/>
    <w:rsid w:val="00454F90"/>
    <w:rsid w:val="00457EDD"/>
    <w:rsid w:val="00460476"/>
    <w:rsid w:val="0046700C"/>
    <w:rsid w:val="00472CE9"/>
    <w:rsid w:val="00474C88"/>
    <w:rsid w:val="0048364F"/>
    <w:rsid w:val="00491712"/>
    <w:rsid w:val="00491A65"/>
    <w:rsid w:val="00493FD5"/>
    <w:rsid w:val="00497772"/>
    <w:rsid w:val="004A013F"/>
    <w:rsid w:val="004A23F4"/>
    <w:rsid w:val="004A464A"/>
    <w:rsid w:val="004B30A5"/>
    <w:rsid w:val="004B3580"/>
    <w:rsid w:val="004B569F"/>
    <w:rsid w:val="004B635C"/>
    <w:rsid w:val="004C2DFE"/>
    <w:rsid w:val="004E25E1"/>
    <w:rsid w:val="004E2FE7"/>
    <w:rsid w:val="004E3A45"/>
    <w:rsid w:val="004E4D55"/>
    <w:rsid w:val="004E5DE2"/>
    <w:rsid w:val="00517349"/>
    <w:rsid w:val="005271DB"/>
    <w:rsid w:val="005316DB"/>
    <w:rsid w:val="00535761"/>
    <w:rsid w:val="005457B1"/>
    <w:rsid w:val="00546A10"/>
    <w:rsid w:val="00554BE2"/>
    <w:rsid w:val="005571C8"/>
    <w:rsid w:val="00563DBE"/>
    <w:rsid w:val="005850D1"/>
    <w:rsid w:val="00587CE2"/>
    <w:rsid w:val="005A23D8"/>
    <w:rsid w:val="005B3CFB"/>
    <w:rsid w:val="005C1139"/>
    <w:rsid w:val="005D25F3"/>
    <w:rsid w:val="005E4747"/>
    <w:rsid w:val="00612295"/>
    <w:rsid w:val="00613866"/>
    <w:rsid w:val="00620EEB"/>
    <w:rsid w:val="0062421C"/>
    <w:rsid w:val="00641658"/>
    <w:rsid w:val="00642203"/>
    <w:rsid w:val="00642393"/>
    <w:rsid w:val="00644607"/>
    <w:rsid w:val="00663114"/>
    <w:rsid w:val="00666F2D"/>
    <w:rsid w:val="00667A5B"/>
    <w:rsid w:val="00684EF5"/>
    <w:rsid w:val="006C104B"/>
    <w:rsid w:val="006C4DD9"/>
    <w:rsid w:val="006D153F"/>
    <w:rsid w:val="006D19D1"/>
    <w:rsid w:val="006D4F0A"/>
    <w:rsid w:val="006E6F0C"/>
    <w:rsid w:val="006F527D"/>
    <w:rsid w:val="00737EB7"/>
    <w:rsid w:val="007444B2"/>
    <w:rsid w:val="007615EC"/>
    <w:rsid w:val="007768BB"/>
    <w:rsid w:val="00786CD1"/>
    <w:rsid w:val="0079690E"/>
    <w:rsid w:val="007A088F"/>
    <w:rsid w:val="007A1BB9"/>
    <w:rsid w:val="007B2348"/>
    <w:rsid w:val="007B2A05"/>
    <w:rsid w:val="007C445D"/>
    <w:rsid w:val="007D039E"/>
    <w:rsid w:val="007D7793"/>
    <w:rsid w:val="007E1238"/>
    <w:rsid w:val="007E27DF"/>
    <w:rsid w:val="007E4A47"/>
    <w:rsid w:val="007E679B"/>
    <w:rsid w:val="007E7303"/>
    <w:rsid w:val="0081179D"/>
    <w:rsid w:val="00817012"/>
    <w:rsid w:val="00822955"/>
    <w:rsid w:val="0082460B"/>
    <w:rsid w:val="008263FA"/>
    <w:rsid w:val="00830DD5"/>
    <w:rsid w:val="008343F0"/>
    <w:rsid w:val="00834830"/>
    <w:rsid w:val="00850EC4"/>
    <w:rsid w:val="0087194C"/>
    <w:rsid w:val="008977C4"/>
    <w:rsid w:val="008A73E6"/>
    <w:rsid w:val="008B0777"/>
    <w:rsid w:val="008B2E8D"/>
    <w:rsid w:val="008C5674"/>
    <w:rsid w:val="008F1DA4"/>
    <w:rsid w:val="008F414F"/>
    <w:rsid w:val="0090743A"/>
    <w:rsid w:val="00921F7B"/>
    <w:rsid w:val="00926474"/>
    <w:rsid w:val="00940C45"/>
    <w:rsid w:val="0094533F"/>
    <w:rsid w:val="00964944"/>
    <w:rsid w:val="00977383"/>
    <w:rsid w:val="009778C6"/>
    <w:rsid w:val="00982253"/>
    <w:rsid w:val="00994FD6"/>
    <w:rsid w:val="009A47BA"/>
    <w:rsid w:val="009B1D46"/>
    <w:rsid w:val="009B60D1"/>
    <w:rsid w:val="009D52EB"/>
    <w:rsid w:val="009F368D"/>
    <w:rsid w:val="00A02A07"/>
    <w:rsid w:val="00A114B4"/>
    <w:rsid w:val="00A2489C"/>
    <w:rsid w:val="00A3587E"/>
    <w:rsid w:val="00A572F1"/>
    <w:rsid w:val="00A745D3"/>
    <w:rsid w:val="00A8170C"/>
    <w:rsid w:val="00A9045E"/>
    <w:rsid w:val="00A93838"/>
    <w:rsid w:val="00A97360"/>
    <w:rsid w:val="00AB5C27"/>
    <w:rsid w:val="00AB5CD5"/>
    <w:rsid w:val="00AC61D9"/>
    <w:rsid w:val="00AC79E5"/>
    <w:rsid w:val="00AD44A3"/>
    <w:rsid w:val="00AE0CA5"/>
    <w:rsid w:val="00AE7C49"/>
    <w:rsid w:val="00AF3728"/>
    <w:rsid w:val="00AF5D70"/>
    <w:rsid w:val="00B013AC"/>
    <w:rsid w:val="00B1272F"/>
    <w:rsid w:val="00B21172"/>
    <w:rsid w:val="00B35598"/>
    <w:rsid w:val="00B400C3"/>
    <w:rsid w:val="00B40D42"/>
    <w:rsid w:val="00B43767"/>
    <w:rsid w:val="00B47EF0"/>
    <w:rsid w:val="00B62F06"/>
    <w:rsid w:val="00B74B97"/>
    <w:rsid w:val="00B8062D"/>
    <w:rsid w:val="00B832C6"/>
    <w:rsid w:val="00B90ACE"/>
    <w:rsid w:val="00B921AB"/>
    <w:rsid w:val="00B95E39"/>
    <w:rsid w:val="00B9705B"/>
    <w:rsid w:val="00BB1BFF"/>
    <w:rsid w:val="00BC0EC9"/>
    <w:rsid w:val="00BC413D"/>
    <w:rsid w:val="00BD7D37"/>
    <w:rsid w:val="00BE3A57"/>
    <w:rsid w:val="00BF0F38"/>
    <w:rsid w:val="00BF7E5A"/>
    <w:rsid w:val="00C03CAB"/>
    <w:rsid w:val="00C1449A"/>
    <w:rsid w:val="00C17A62"/>
    <w:rsid w:val="00C26FD3"/>
    <w:rsid w:val="00C36932"/>
    <w:rsid w:val="00C3799E"/>
    <w:rsid w:val="00C37D9A"/>
    <w:rsid w:val="00C51C3C"/>
    <w:rsid w:val="00C54F6E"/>
    <w:rsid w:val="00C55297"/>
    <w:rsid w:val="00C55C28"/>
    <w:rsid w:val="00C73B07"/>
    <w:rsid w:val="00C806B7"/>
    <w:rsid w:val="00C910AC"/>
    <w:rsid w:val="00CA709E"/>
    <w:rsid w:val="00CA7AA0"/>
    <w:rsid w:val="00CB16E3"/>
    <w:rsid w:val="00CB23B8"/>
    <w:rsid w:val="00CC3AAE"/>
    <w:rsid w:val="00CE074A"/>
    <w:rsid w:val="00CE2E5E"/>
    <w:rsid w:val="00D01858"/>
    <w:rsid w:val="00D12699"/>
    <w:rsid w:val="00D12BF6"/>
    <w:rsid w:val="00D212D2"/>
    <w:rsid w:val="00D255B7"/>
    <w:rsid w:val="00D37290"/>
    <w:rsid w:val="00D40D6D"/>
    <w:rsid w:val="00D578A9"/>
    <w:rsid w:val="00D66E8D"/>
    <w:rsid w:val="00D724FE"/>
    <w:rsid w:val="00D809DC"/>
    <w:rsid w:val="00D90574"/>
    <w:rsid w:val="00DB38F1"/>
    <w:rsid w:val="00DB4127"/>
    <w:rsid w:val="00DB6DB5"/>
    <w:rsid w:val="00DC2591"/>
    <w:rsid w:val="00DD157F"/>
    <w:rsid w:val="00DE09C5"/>
    <w:rsid w:val="00DE1B8D"/>
    <w:rsid w:val="00DE3223"/>
    <w:rsid w:val="00DE4A12"/>
    <w:rsid w:val="00E03432"/>
    <w:rsid w:val="00E06984"/>
    <w:rsid w:val="00E247EB"/>
    <w:rsid w:val="00E2520F"/>
    <w:rsid w:val="00E3142F"/>
    <w:rsid w:val="00E34005"/>
    <w:rsid w:val="00E425D1"/>
    <w:rsid w:val="00E4626B"/>
    <w:rsid w:val="00E71381"/>
    <w:rsid w:val="00E72BFF"/>
    <w:rsid w:val="00E73ABE"/>
    <w:rsid w:val="00E8051C"/>
    <w:rsid w:val="00E84C44"/>
    <w:rsid w:val="00E938F1"/>
    <w:rsid w:val="00E943A2"/>
    <w:rsid w:val="00EA68AA"/>
    <w:rsid w:val="00EA6AA3"/>
    <w:rsid w:val="00EB21CE"/>
    <w:rsid w:val="00EB5FB1"/>
    <w:rsid w:val="00ED145E"/>
    <w:rsid w:val="00EE284C"/>
    <w:rsid w:val="00EF226D"/>
    <w:rsid w:val="00F11BA6"/>
    <w:rsid w:val="00F132F6"/>
    <w:rsid w:val="00F13B73"/>
    <w:rsid w:val="00F14E74"/>
    <w:rsid w:val="00F236C7"/>
    <w:rsid w:val="00F238DC"/>
    <w:rsid w:val="00F33122"/>
    <w:rsid w:val="00F35B31"/>
    <w:rsid w:val="00F43465"/>
    <w:rsid w:val="00F57F5E"/>
    <w:rsid w:val="00F84527"/>
    <w:rsid w:val="00F851E3"/>
    <w:rsid w:val="00F9799C"/>
    <w:rsid w:val="00FB0AE2"/>
    <w:rsid w:val="00FB71BD"/>
    <w:rsid w:val="00FB7E76"/>
    <w:rsid w:val="00FC2D0E"/>
    <w:rsid w:val="00FC61FC"/>
    <w:rsid w:val="00FD5D80"/>
    <w:rsid w:val="00FF0399"/>
    <w:rsid w:val="02715FC2"/>
    <w:rsid w:val="08421666"/>
    <w:rsid w:val="14835BB1"/>
    <w:rsid w:val="21D0061D"/>
    <w:rsid w:val="273B294F"/>
    <w:rsid w:val="3B6440DA"/>
    <w:rsid w:val="445A082B"/>
    <w:rsid w:val="4DF30730"/>
    <w:rsid w:val="53C32925"/>
    <w:rsid w:val="5EE0244C"/>
    <w:rsid w:val="5FEC0E5E"/>
    <w:rsid w:val="641E0922"/>
    <w:rsid w:val="65B477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Date" w:qFormat="1"/>
    <w:lsdException w:name="Body Text First Indent"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E3223"/>
    <w:pPr>
      <w:widowControl w:val="0"/>
      <w:jc w:val="both"/>
    </w:pPr>
    <w:rPr>
      <w:rFonts w:ascii="Times New Roman" w:eastAsia="宋体" w:hAnsi="Times New Roman" w:cs="Times New Roman"/>
      <w:kern w:val="2"/>
      <w:sz w:val="28"/>
      <w:szCs w:val="24"/>
    </w:rPr>
  </w:style>
  <w:style w:type="paragraph" w:styleId="1">
    <w:name w:val="heading 1"/>
    <w:basedOn w:val="a"/>
    <w:next w:val="a"/>
    <w:link w:val="1Char"/>
    <w:qFormat/>
    <w:rsid w:val="00DE3223"/>
    <w:pPr>
      <w:keepNext/>
      <w:jc w:val="center"/>
      <w:outlineLvl w:val="0"/>
    </w:pPr>
    <w:rPr>
      <w:rFonts w:ascii="长城仿宋" w:eastAsia="长城仿宋" w:hAnsi="黑体" w:cs="黑体"/>
      <w:b/>
      <w:bCs/>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qFormat/>
    <w:rsid w:val="00DE3223"/>
    <w:pPr>
      <w:spacing w:after="120"/>
    </w:pPr>
    <w:rPr>
      <w:rFonts w:ascii="黑体" w:hAnsi="黑体" w:cs="黑体"/>
      <w:sz w:val="21"/>
    </w:rPr>
  </w:style>
  <w:style w:type="paragraph" w:styleId="a4">
    <w:name w:val="Body Text First Indent"/>
    <w:basedOn w:val="a3"/>
    <w:link w:val="Char0"/>
    <w:uiPriority w:val="99"/>
    <w:semiHidden/>
    <w:unhideWhenUsed/>
    <w:qFormat/>
    <w:rsid w:val="00DE3223"/>
    <w:pPr>
      <w:ind w:firstLineChars="100" w:firstLine="420"/>
    </w:pPr>
    <w:rPr>
      <w:rFonts w:ascii="Times New Roman" w:hAnsi="Times New Roman" w:cs="Times New Roman"/>
      <w:sz w:val="28"/>
    </w:rPr>
  </w:style>
  <w:style w:type="paragraph" w:styleId="a5">
    <w:name w:val="Body Text Indent"/>
    <w:basedOn w:val="a"/>
    <w:link w:val="Char1"/>
    <w:uiPriority w:val="99"/>
    <w:semiHidden/>
    <w:unhideWhenUsed/>
    <w:qFormat/>
    <w:rsid w:val="00DE3223"/>
    <w:pPr>
      <w:spacing w:after="120"/>
      <w:ind w:leftChars="200" w:left="420"/>
    </w:pPr>
  </w:style>
  <w:style w:type="paragraph" w:styleId="a6">
    <w:name w:val="Plain Text"/>
    <w:basedOn w:val="a"/>
    <w:link w:val="Char2"/>
    <w:qFormat/>
    <w:rsid w:val="00DE3223"/>
    <w:pPr>
      <w:widowControl/>
      <w:overflowPunct w:val="0"/>
      <w:autoSpaceDE w:val="0"/>
      <w:autoSpaceDN w:val="0"/>
      <w:adjustRightInd w:val="0"/>
      <w:jc w:val="left"/>
      <w:textAlignment w:val="baseline"/>
    </w:pPr>
    <w:rPr>
      <w:rFonts w:ascii="Wingdings" w:eastAsia="Wingdings" w:hAnsi="长城仿宋" w:cs="黑体"/>
      <w:kern w:val="0"/>
      <w:sz w:val="21"/>
      <w:szCs w:val="21"/>
    </w:rPr>
  </w:style>
  <w:style w:type="paragraph" w:styleId="a7">
    <w:name w:val="Date"/>
    <w:basedOn w:val="a"/>
    <w:next w:val="a"/>
    <w:link w:val="Char3"/>
    <w:uiPriority w:val="99"/>
    <w:semiHidden/>
    <w:unhideWhenUsed/>
    <w:qFormat/>
    <w:rsid w:val="00DE3223"/>
    <w:pPr>
      <w:ind w:leftChars="2500" w:left="100"/>
    </w:pPr>
  </w:style>
  <w:style w:type="paragraph" w:styleId="a8">
    <w:name w:val="Balloon Text"/>
    <w:basedOn w:val="a"/>
    <w:link w:val="Char4"/>
    <w:uiPriority w:val="99"/>
    <w:semiHidden/>
    <w:unhideWhenUsed/>
    <w:qFormat/>
    <w:rsid w:val="00DE3223"/>
    <w:rPr>
      <w:sz w:val="18"/>
      <w:szCs w:val="18"/>
    </w:rPr>
  </w:style>
  <w:style w:type="paragraph" w:styleId="a9">
    <w:name w:val="footer"/>
    <w:basedOn w:val="a"/>
    <w:link w:val="Char5"/>
    <w:uiPriority w:val="99"/>
    <w:unhideWhenUsed/>
    <w:qFormat/>
    <w:rsid w:val="00DE3223"/>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DE3223"/>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rsid w:val="00DE3223"/>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DE3223"/>
    <w:rPr>
      <w:b/>
    </w:rPr>
  </w:style>
  <w:style w:type="character" w:customStyle="1" w:styleId="1Char">
    <w:name w:val="标题 1 Char"/>
    <w:basedOn w:val="a0"/>
    <w:link w:val="1"/>
    <w:qFormat/>
    <w:rsid w:val="00DE3223"/>
    <w:rPr>
      <w:rFonts w:ascii="长城仿宋" w:eastAsia="长城仿宋" w:hAnsi="黑体" w:cs="黑体"/>
      <w:b/>
      <w:bCs/>
      <w:szCs w:val="24"/>
    </w:rPr>
  </w:style>
  <w:style w:type="character" w:customStyle="1" w:styleId="Char2">
    <w:name w:val="纯文本 Char"/>
    <w:basedOn w:val="a0"/>
    <w:link w:val="a6"/>
    <w:qFormat/>
    <w:rsid w:val="00DE3223"/>
    <w:rPr>
      <w:rFonts w:ascii="Wingdings" w:eastAsia="Wingdings" w:hAnsi="长城仿宋" w:cs="黑体"/>
      <w:kern w:val="0"/>
      <w:szCs w:val="21"/>
    </w:rPr>
  </w:style>
  <w:style w:type="character" w:customStyle="1" w:styleId="Char">
    <w:name w:val="正文文本 Char"/>
    <w:basedOn w:val="a0"/>
    <w:link w:val="a3"/>
    <w:qFormat/>
    <w:rsid w:val="00DE3223"/>
    <w:rPr>
      <w:rFonts w:ascii="黑体" w:eastAsia="宋体" w:hAnsi="黑体" w:cs="黑体"/>
      <w:szCs w:val="24"/>
    </w:rPr>
  </w:style>
  <w:style w:type="character" w:customStyle="1" w:styleId="Char0">
    <w:name w:val="正文首行缩进 Char"/>
    <w:basedOn w:val="Char"/>
    <w:link w:val="a4"/>
    <w:uiPriority w:val="99"/>
    <w:semiHidden/>
    <w:qFormat/>
    <w:rsid w:val="00DE3223"/>
    <w:rPr>
      <w:rFonts w:ascii="黑体" w:eastAsia="宋体" w:hAnsi="黑体" w:cs="黑体"/>
      <w:szCs w:val="24"/>
    </w:rPr>
  </w:style>
  <w:style w:type="paragraph" w:styleId="ad">
    <w:name w:val="List Paragraph"/>
    <w:basedOn w:val="a"/>
    <w:uiPriority w:val="34"/>
    <w:qFormat/>
    <w:rsid w:val="00DE3223"/>
    <w:pPr>
      <w:ind w:firstLineChars="200" w:firstLine="420"/>
    </w:pPr>
  </w:style>
  <w:style w:type="character" w:customStyle="1" w:styleId="Char6">
    <w:name w:val="页眉 Char"/>
    <w:basedOn w:val="a0"/>
    <w:link w:val="aa"/>
    <w:uiPriority w:val="99"/>
    <w:qFormat/>
    <w:rsid w:val="00DE3223"/>
    <w:rPr>
      <w:rFonts w:ascii="Times New Roman" w:eastAsia="宋体" w:hAnsi="Times New Roman" w:cs="Times New Roman"/>
      <w:sz w:val="18"/>
      <w:szCs w:val="18"/>
    </w:rPr>
  </w:style>
  <w:style w:type="character" w:customStyle="1" w:styleId="Char5">
    <w:name w:val="页脚 Char"/>
    <w:basedOn w:val="a0"/>
    <w:link w:val="a9"/>
    <w:uiPriority w:val="99"/>
    <w:qFormat/>
    <w:rsid w:val="00DE3223"/>
    <w:rPr>
      <w:rFonts w:ascii="Times New Roman" w:eastAsia="宋体" w:hAnsi="Times New Roman" w:cs="Times New Roman"/>
      <w:sz w:val="18"/>
      <w:szCs w:val="18"/>
    </w:rPr>
  </w:style>
  <w:style w:type="character" w:customStyle="1" w:styleId="Char1">
    <w:name w:val="正文文本缩进 Char"/>
    <w:basedOn w:val="a0"/>
    <w:link w:val="a5"/>
    <w:uiPriority w:val="99"/>
    <w:semiHidden/>
    <w:qFormat/>
    <w:rsid w:val="00DE3223"/>
    <w:rPr>
      <w:rFonts w:ascii="Times New Roman" w:eastAsia="宋体" w:hAnsi="Times New Roman" w:cs="Times New Roman"/>
      <w:sz w:val="28"/>
      <w:szCs w:val="24"/>
    </w:rPr>
  </w:style>
  <w:style w:type="character" w:customStyle="1" w:styleId="Char3">
    <w:name w:val="日期 Char"/>
    <w:basedOn w:val="a0"/>
    <w:link w:val="a7"/>
    <w:uiPriority w:val="99"/>
    <w:semiHidden/>
    <w:qFormat/>
    <w:rsid w:val="00DE3223"/>
    <w:rPr>
      <w:rFonts w:ascii="Times New Roman" w:eastAsia="宋体" w:hAnsi="Times New Roman" w:cs="Times New Roman"/>
      <w:sz w:val="28"/>
      <w:szCs w:val="24"/>
    </w:rPr>
  </w:style>
  <w:style w:type="character" w:customStyle="1" w:styleId="Char4">
    <w:name w:val="批注框文本 Char"/>
    <w:basedOn w:val="a0"/>
    <w:link w:val="a8"/>
    <w:uiPriority w:val="99"/>
    <w:semiHidden/>
    <w:rsid w:val="00DE322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FAF031-A6C6-43C9-A688-1677E112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1477</Words>
  <Characters>8423</Characters>
  <Application>Microsoft Office Word</Application>
  <DocSecurity>0</DocSecurity>
  <Lines>70</Lines>
  <Paragraphs>19</Paragraphs>
  <ScaleCrop>false</ScaleCrop>
  <Company>ICOS</Company>
  <LinksUpToDate>false</LinksUpToDate>
  <CharactersWithSpaces>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iCura</dc:creator>
  <cp:lastModifiedBy>Sky123.Org</cp:lastModifiedBy>
  <cp:revision>3</cp:revision>
  <dcterms:created xsi:type="dcterms:W3CDTF">2022-06-20T06:33:00Z</dcterms:created>
  <dcterms:modified xsi:type="dcterms:W3CDTF">2022-06-20T06:52:00Z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AD4188E09EAE4A9D9119CB11817F4D64</vt:lpwstr>
  </property>
  <property fmtid="{D5CDD505-2E9C-101B-9397-08002B2CF9AE}" pid="4" name="woTemplateTypoMode" linkTarget="0">
    <vt:lpwstr>web</vt:lpwstr>
  </property>
  <property fmtid="{D5CDD505-2E9C-101B-9397-08002B2CF9AE}" pid="5" name="woTemplate" linkTarget="0">
    <vt:i4>1</vt:i4>
  </property>
</Properties>
</file>