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57" w:rsidRDefault="00492728" w:rsidP="00301957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49272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湖州师范学院</w:t>
      </w:r>
      <w:r w:rsidR="00C718D6" w:rsidRPr="00301957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餐饮服务中心三校区餐厅电子显示器</w:t>
      </w:r>
    </w:p>
    <w:p w:rsidR="003021B3" w:rsidRPr="00BF1298" w:rsidRDefault="007547FC" w:rsidP="00301957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301957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安装</w:t>
      </w:r>
      <w:r w:rsidR="00C718D6" w:rsidRPr="00301957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项目</w:t>
      </w:r>
      <w:r w:rsidR="003021B3"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竞争性谈判文件</w:t>
      </w:r>
    </w:p>
    <w:p w:rsidR="003021B3" w:rsidRPr="00BF1298" w:rsidRDefault="003021B3" w:rsidP="00BF1298">
      <w:pPr>
        <w:numPr>
          <w:ilvl w:val="0"/>
          <w:numId w:val="1"/>
        </w:num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</w:t>
      </w:r>
      <w:r w:rsidR="006A2638">
        <w:rPr>
          <w:rFonts w:ascii="仿宋" w:eastAsia="仿宋" w:hAnsi="仿宋" w:hint="eastAsia"/>
          <w:b/>
          <w:bCs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b/>
          <w:bCs/>
          <w:color w:val="000000"/>
          <w:sz w:val="24"/>
        </w:rPr>
        <w:t>清单及要求：</w:t>
      </w:r>
    </w:p>
    <w:p w:rsidR="004A758A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1、</w:t>
      </w:r>
      <w:r w:rsidR="00BF1298"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492728" w:rsidRPr="00F200AF">
        <w:rPr>
          <w:rFonts w:ascii="仿宋" w:eastAsia="仿宋" w:hAnsi="仿宋" w:cs="宋体" w:hint="eastAsia"/>
          <w:color w:val="000000"/>
          <w:kern w:val="0"/>
          <w:sz w:val="24"/>
        </w:rPr>
        <w:t>湖州师范学院</w:t>
      </w:r>
      <w:r w:rsidR="00C718D6" w:rsidRPr="00486B8D">
        <w:rPr>
          <w:rFonts w:ascii="仿宋" w:eastAsia="仿宋" w:hAnsi="仿宋" w:cs="宋体" w:hint="eastAsia"/>
          <w:color w:val="000000"/>
          <w:kern w:val="0"/>
          <w:sz w:val="24"/>
        </w:rPr>
        <w:t>餐饮服务中心三校区餐厅</w:t>
      </w:r>
      <w:r w:rsidR="007547FC">
        <w:rPr>
          <w:rFonts w:ascii="仿宋" w:eastAsia="仿宋" w:hAnsi="仿宋" w:cs="宋体" w:hint="eastAsia"/>
          <w:color w:val="000000"/>
          <w:kern w:val="0"/>
          <w:sz w:val="24"/>
        </w:rPr>
        <w:t>电子显示器安装项目</w:t>
      </w:r>
      <w:r w:rsidR="004A758A">
        <w:rPr>
          <w:rFonts w:ascii="仿宋" w:eastAsia="仿宋" w:hAnsi="仿宋" w:cs="宋体" w:hint="eastAsia"/>
          <w:color w:val="000000"/>
          <w:kern w:val="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2、采购项目编号:XZ2018-</w:t>
      </w:r>
      <w:r w:rsidR="009E3A29">
        <w:rPr>
          <w:rFonts w:ascii="仿宋" w:eastAsia="仿宋" w:hAnsi="仿宋" w:hint="eastAsia"/>
          <w:color w:val="000000"/>
          <w:sz w:val="24"/>
        </w:rPr>
        <w:t>1</w:t>
      </w:r>
      <w:r w:rsidR="00C718D6">
        <w:rPr>
          <w:rFonts w:ascii="仿宋" w:eastAsia="仿宋" w:hAnsi="仿宋" w:hint="eastAsia"/>
          <w:color w:val="000000"/>
          <w:sz w:val="24"/>
        </w:rPr>
        <w:t>34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3、采购组织类型：分散采购自行组织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  <w:r w:rsidR="004A758A">
        <w:rPr>
          <w:rFonts w:ascii="仿宋" w:eastAsia="仿宋" w:hAnsi="仿宋" w:hint="eastAsia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5、采购预算：人民币</w:t>
      </w:r>
      <w:r w:rsidR="00AF4DC1">
        <w:rPr>
          <w:rFonts w:ascii="仿宋" w:eastAsia="仿宋" w:hAnsi="仿宋"/>
          <w:color w:val="000000"/>
          <w:sz w:val="24"/>
        </w:rPr>
        <w:fldChar w:fldCharType="begin"/>
      </w:r>
      <w:r w:rsidR="00C718D6">
        <w:rPr>
          <w:rFonts w:ascii="仿宋" w:eastAsia="仿宋" w:hAnsi="仿宋"/>
          <w:color w:val="000000"/>
          <w:sz w:val="24"/>
        </w:rPr>
        <w:instrText xml:space="preserve"> </w:instrText>
      </w:r>
      <w:r w:rsidR="00C718D6">
        <w:rPr>
          <w:rFonts w:ascii="仿宋" w:eastAsia="仿宋" w:hAnsi="仿宋" w:hint="eastAsia"/>
          <w:color w:val="000000"/>
          <w:sz w:val="24"/>
        </w:rPr>
        <w:instrText>= 133720 \* CHINESENUM2</w:instrText>
      </w:r>
      <w:r w:rsidR="00C718D6">
        <w:rPr>
          <w:rFonts w:ascii="仿宋" w:eastAsia="仿宋" w:hAnsi="仿宋"/>
          <w:color w:val="000000"/>
          <w:sz w:val="24"/>
        </w:rPr>
        <w:instrText xml:space="preserve"> </w:instrText>
      </w:r>
      <w:r w:rsidR="00AF4DC1">
        <w:rPr>
          <w:rFonts w:ascii="仿宋" w:eastAsia="仿宋" w:hAnsi="仿宋"/>
          <w:color w:val="000000"/>
          <w:sz w:val="24"/>
        </w:rPr>
        <w:fldChar w:fldCharType="separate"/>
      </w:r>
      <w:r w:rsidR="00C718D6">
        <w:rPr>
          <w:rFonts w:ascii="仿宋" w:eastAsia="仿宋" w:hAnsi="仿宋" w:hint="eastAsia"/>
          <w:noProof/>
          <w:color w:val="000000"/>
          <w:sz w:val="24"/>
        </w:rPr>
        <w:t>壹拾叁万叁仟柒佰贰拾</w:t>
      </w:r>
      <w:r w:rsidR="00AF4DC1">
        <w:rPr>
          <w:rFonts w:ascii="仿宋" w:eastAsia="仿宋" w:hAnsi="仿宋"/>
          <w:color w:val="000000"/>
          <w:sz w:val="24"/>
        </w:rPr>
        <w:fldChar w:fldCharType="end"/>
      </w:r>
      <w:r w:rsidR="009E3A29">
        <w:rPr>
          <w:rFonts w:ascii="仿宋" w:eastAsia="仿宋" w:hAnsi="仿宋" w:hint="eastAsia"/>
          <w:color w:val="000000"/>
          <w:sz w:val="24"/>
        </w:rPr>
        <w:t>元</w:t>
      </w:r>
      <w:r w:rsidRPr="00BF1298">
        <w:rPr>
          <w:rFonts w:ascii="仿宋" w:eastAsia="仿宋" w:hAnsi="仿宋" w:hint="eastAsia"/>
          <w:color w:val="000000"/>
          <w:sz w:val="24"/>
        </w:rPr>
        <w:t>整（￥</w:t>
      </w:r>
      <w:r w:rsidR="00C718D6">
        <w:rPr>
          <w:rFonts w:ascii="仿宋" w:eastAsia="仿宋" w:hAnsi="仿宋" w:hint="eastAsia"/>
          <w:color w:val="000000"/>
          <w:sz w:val="24"/>
        </w:rPr>
        <w:t>133720</w:t>
      </w:r>
      <w:r w:rsidRPr="00BF1298">
        <w:rPr>
          <w:rFonts w:ascii="仿宋" w:eastAsia="仿宋" w:hAnsi="仿宋" w:hint="eastAsia"/>
          <w:color w:val="000000"/>
          <w:sz w:val="24"/>
        </w:rPr>
        <w:t>元）</w:t>
      </w:r>
    </w:p>
    <w:p w:rsidR="007112A3" w:rsidRDefault="003021B3" w:rsidP="007112A3">
      <w:pPr>
        <w:spacing w:line="3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6、采购清单</w:t>
      </w:r>
      <w:r w:rsidR="001C534B">
        <w:rPr>
          <w:rFonts w:ascii="仿宋" w:eastAsia="仿宋" w:hAnsi="仿宋" w:hint="eastAsia"/>
          <w:color w:val="000000"/>
          <w:sz w:val="24"/>
        </w:rPr>
        <w:t>：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280"/>
        <w:gridCol w:w="800"/>
        <w:gridCol w:w="3030"/>
        <w:gridCol w:w="1134"/>
        <w:gridCol w:w="612"/>
        <w:gridCol w:w="1231"/>
      </w:tblGrid>
      <w:tr w:rsidR="00702F43" w:rsidRPr="00702F43" w:rsidTr="005C1A6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303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02F43">
              <w:rPr>
                <w:rFonts w:ascii="宋体" w:hAnsi="宋体" w:hint="eastAsia"/>
                <w:kern w:val="0"/>
                <w:sz w:val="20"/>
                <w:szCs w:val="20"/>
              </w:rPr>
              <w:t>技</w:t>
            </w:r>
            <w:r w:rsidRPr="00702F43">
              <w:rPr>
                <w:kern w:val="0"/>
                <w:sz w:val="20"/>
                <w:szCs w:val="20"/>
              </w:rPr>
              <w:t xml:space="preserve"> </w:t>
            </w:r>
            <w:r w:rsidRPr="00702F43">
              <w:rPr>
                <w:rFonts w:ascii="宋体" w:hAnsi="宋体" w:hint="eastAsia"/>
                <w:kern w:val="0"/>
                <w:sz w:val="20"/>
                <w:szCs w:val="20"/>
              </w:rPr>
              <w:t>术</w:t>
            </w:r>
            <w:r w:rsidRPr="00702F43">
              <w:rPr>
                <w:kern w:val="0"/>
                <w:sz w:val="20"/>
                <w:szCs w:val="20"/>
              </w:rPr>
              <w:t xml:space="preserve"> </w:t>
            </w:r>
            <w:r w:rsidRPr="00702F43">
              <w:rPr>
                <w:rFonts w:ascii="宋体" w:hAnsi="宋体" w:hint="eastAsia"/>
                <w:kern w:val="0"/>
                <w:sz w:val="20"/>
                <w:szCs w:val="20"/>
              </w:rPr>
              <w:t>要</w:t>
            </w:r>
            <w:r w:rsidRPr="00702F43">
              <w:rPr>
                <w:kern w:val="0"/>
                <w:sz w:val="20"/>
                <w:szCs w:val="20"/>
              </w:rPr>
              <w:t xml:space="preserve"> </w:t>
            </w:r>
            <w:r w:rsidRPr="00702F43">
              <w:rPr>
                <w:rFonts w:ascii="宋体" w:hAnsi="宋体" w:hint="eastAsia"/>
                <w:kern w:val="0"/>
                <w:sz w:val="20"/>
                <w:szCs w:val="20"/>
              </w:rPr>
              <w:t>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02F43" w:rsidRPr="00702F43" w:rsidTr="005C1A6F">
        <w:trPr>
          <w:trHeight w:val="285"/>
        </w:trPr>
        <w:tc>
          <w:tcPr>
            <w:tcW w:w="8707" w:type="dxa"/>
            <w:gridSpan w:val="7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一、LED显示屏</w:t>
            </w:r>
          </w:p>
        </w:tc>
      </w:tr>
      <w:tr w:rsidR="00702F43" w:rsidRPr="00702F43" w:rsidTr="005C1A6F">
        <w:trPr>
          <w:trHeight w:val="4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显示屏面积：3.75m*0.55m=2.06㎡；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师院东食堂二楼</w:t>
            </w:r>
          </w:p>
        </w:tc>
      </w:tr>
      <w:tr w:rsidR="00702F43" w:rsidRPr="00702F43" w:rsidTr="005C1A6F">
        <w:trPr>
          <w:trHeight w:val="7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显示屏面积：1.91m*0.55m=1.05㎡*4块=4.2㎡；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师院东食堂二楼</w:t>
            </w:r>
          </w:p>
        </w:tc>
      </w:tr>
      <w:tr w:rsidR="00702F43" w:rsidRPr="00702F43" w:rsidTr="005C1A6F">
        <w:trPr>
          <w:trHeight w:val="7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显示屏面积：3.13m*0.55m=1.72㎡*4块=6.88㎡；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6.88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师院东校区食堂一楼</w:t>
            </w:r>
          </w:p>
        </w:tc>
      </w:tr>
      <w:tr w:rsidR="00702F43" w:rsidRPr="00702F43" w:rsidTr="005C1A6F">
        <w:trPr>
          <w:trHeight w:val="7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显示屏面积：3.13m*0.55m=1.72㎡；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师院东校区食堂一楼</w:t>
            </w: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江南农家菜</w:t>
            </w:r>
          </w:p>
        </w:tc>
      </w:tr>
      <w:tr w:rsidR="00702F43" w:rsidRPr="00702F43" w:rsidTr="005C1A6F">
        <w:trPr>
          <w:trHeight w:val="4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显示屏面积：2.83m*0.55m=1.57㎡；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1.57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师院东校区小餐厅</w:t>
            </w:r>
          </w:p>
        </w:tc>
      </w:tr>
      <w:tr w:rsidR="00702F43" w:rsidRPr="00702F43" w:rsidTr="005C1A6F">
        <w:trPr>
          <w:trHeight w:val="4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显示屏面积：5.85m*0.55m=3.22㎡；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师院中校区食堂一楼</w:t>
            </w:r>
          </w:p>
        </w:tc>
      </w:tr>
      <w:tr w:rsidR="00702F43" w:rsidRPr="00702F43" w:rsidTr="005C1A6F">
        <w:trPr>
          <w:trHeight w:val="4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显示屏面积：2.22m*0.55m=1.22㎡；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师院中校区食堂二楼</w:t>
            </w:r>
          </w:p>
        </w:tc>
      </w:tr>
      <w:tr w:rsidR="00702F43" w:rsidRPr="00702F43" w:rsidTr="005C1A6F">
        <w:trPr>
          <w:trHeight w:val="7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显示屏面积：2.53m*0.55m=1.39㎡*2块=2.78㎡；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2.78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师院中校区食堂二楼</w:t>
            </w:r>
          </w:p>
        </w:tc>
      </w:tr>
      <w:tr w:rsidR="00702F43" w:rsidRPr="00702F43" w:rsidTr="005C1A6F">
        <w:trPr>
          <w:trHeight w:val="7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显示屏面积：2.22m*0.55m=1.22㎡*2块=2.44㎡；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2.44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师院西校区食堂一楼</w:t>
            </w:r>
          </w:p>
        </w:tc>
      </w:tr>
      <w:tr w:rsidR="00702F43" w:rsidRPr="00702F43" w:rsidTr="005C1A6F">
        <w:trPr>
          <w:trHeight w:val="4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显示屏面积：2.83m*0.55m=1.56㎡；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师院西校区和悦快餐</w:t>
            </w:r>
          </w:p>
        </w:tc>
      </w:tr>
      <w:tr w:rsidR="00702F43" w:rsidRPr="00702F43" w:rsidTr="005C1A6F">
        <w:trPr>
          <w:trHeight w:val="72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显示屏面积：1.61m*0.55m=0.8855㎡*3块=2.66㎡；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2.66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小吃世界、福建特色面食、铁板盖浇饭</w:t>
            </w:r>
          </w:p>
        </w:tc>
      </w:tr>
      <w:tr w:rsidR="00702F43" w:rsidRPr="00702F43" w:rsidTr="005C1A6F">
        <w:trPr>
          <w:trHeight w:val="4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像素点间距3.75mm，像素密度点44321/㎡；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显示屏面积：2.53m*0.55m=1.39㎡；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1.39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师院西校区和悦快餐二楼</w:t>
            </w:r>
          </w:p>
        </w:tc>
      </w:tr>
      <w:tr w:rsidR="00702F43" w:rsidRPr="00702F43" w:rsidTr="005C1A6F">
        <w:trPr>
          <w:trHeight w:val="285"/>
        </w:trPr>
        <w:tc>
          <w:tcPr>
            <w:tcW w:w="8707" w:type="dxa"/>
            <w:gridSpan w:val="7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二、辅件及施工</w:t>
            </w:r>
          </w:p>
        </w:tc>
      </w:tr>
      <w:tr w:rsidR="00702F43" w:rsidRPr="00702F43" w:rsidTr="005C1A6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控制系统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仰</w:t>
            </w: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异步控制系统，满足使用需求。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702F43" w:rsidRPr="00702F43" w:rsidTr="005C1A6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结构外框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威谷</w:t>
            </w:r>
            <w:proofErr w:type="gramEnd"/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满足屏体使用，外观大方。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702F43" w:rsidRPr="00702F43" w:rsidTr="005C1A6F">
        <w:trPr>
          <w:trHeight w:val="4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线缆敷设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屏体内布线免费，主</w:t>
            </w:r>
            <w:proofErr w:type="gramStart"/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电至屏</w:t>
            </w:r>
            <w:proofErr w:type="gramEnd"/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的线缆及通讯线由采购人提供。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702F43" w:rsidRPr="00702F43" w:rsidTr="005C1A6F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工程施工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702F43" w:rsidRPr="00702F43" w:rsidRDefault="007547FC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702F43" w:rsidRPr="00821783" w:rsidRDefault="00821783" w:rsidP="0082178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sz w:val="24"/>
        </w:rPr>
        <w:t>注：如投标产品非上表中品牌，技术参数应按照上表中品牌要求，同时品牌档次不低于上表中品牌档次。</w:t>
      </w:r>
    </w:p>
    <w:p w:rsidR="003021B3" w:rsidRPr="00BF1298" w:rsidRDefault="003021B3" w:rsidP="000A4D90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="00C234BB" w:rsidRPr="00C234BB">
        <w:rPr>
          <w:rFonts w:ascii="仿宋" w:eastAsia="仿宋" w:hAnsi="仿宋" w:hint="eastAsia"/>
          <w:color w:val="000000"/>
          <w:sz w:val="24"/>
        </w:rPr>
        <w:t>一式两份，</w:t>
      </w:r>
      <w:r w:rsidR="00C234BB" w:rsidRPr="004B3975">
        <w:rPr>
          <w:rFonts w:ascii="仿宋" w:eastAsia="仿宋" w:hAnsi="仿宋" w:hint="eastAsia"/>
          <w:b/>
          <w:color w:val="000000"/>
          <w:sz w:val="24"/>
        </w:rPr>
        <w:t>一正一副，</w:t>
      </w:r>
      <w:r w:rsidR="00390C90" w:rsidRPr="004B3975">
        <w:rPr>
          <w:rFonts w:ascii="仿宋" w:eastAsia="仿宋" w:hAnsi="仿宋" w:hint="eastAsia"/>
          <w:b/>
          <w:color w:val="000000"/>
          <w:sz w:val="24"/>
        </w:rPr>
        <w:t>胶装</w:t>
      </w:r>
      <w:r w:rsidR="00C234BB" w:rsidRPr="004B3975">
        <w:rPr>
          <w:rFonts w:ascii="仿宋" w:eastAsia="仿宋" w:hAnsi="仿宋" w:hint="eastAsia"/>
          <w:b/>
          <w:color w:val="000000"/>
          <w:sz w:val="24"/>
        </w:rPr>
        <w:t>成册</w:t>
      </w:r>
      <w:r w:rsidR="00C234BB">
        <w:rPr>
          <w:rFonts w:ascii="仿宋" w:eastAsia="仿宋" w:hAnsi="仿宋" w:hint="eastAsia"/>
          <w:color w:val="000000"/>
          <w:sz w:val="24"/>
        </w:rPr>
        <w:t>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</w:t>
      </w:r>
      <w:r w:rsidR="0085327F">
        <w:rPr>
          <w:rFonts w:ascii="仿宋" w:eastAsia="仿宋" w:hAnsi="仿宋" w:hint="eastAsia"/>
          <w:color w:val="000000"/>
          <w:sz w:val="24"/>
        </w:rPr>
        <w:t>原件、</w:t>
      </w:r>
      <w:r w:rsidRPr="00BF1298">
        <w:rPr>
          <w:rFonts w:ascii="仿宋" w:eastAsia="仿宋" w:hAnsi="仿宋" w:hint="eastAsia"/>
          <w:color w:val="000000"/>
          <w:sz w:val="24"/>
        </w:rPr>
        <w:t>复印件均须加盖公章，缺少以下任意一项内容即作无效标处理）</w:t>
      </w:r>
      <w:r w:rsidR="00D51646">
        <w:rPr>
          <w:rFonts w:ascii="仿宋" w:eastAsia="仿宋" w:hAnsi="仿宋" w:hint="eastAsia"/>
          <w:color w:val="000000"/>
          <w:sz w:val="24"/>
        </w:rPr>
        <w:t>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投标报价清单(</w:t>
      </w:r>
      <w:r w:rsidRPr="0085327F">
        <w:rPr>
          <w:rFonts w:ascii="仿宋" w:eastAsia="仿宋" w:hAnsi="仿宋" w:hint="eastAsia"/>
          <w:b/>
          <w:color w:val="000000"/>
          <w:sz w:val="24"/>
        </w:rPr>
        <w:t>含</w:t>
      </w:r>
      <w:r w:rsidR="00FE7A64">
        <w:rPr>
          <w:rFonts w:ascii="仿宋" w:eastAsia="仿宋" w:hAnsi="仿宋" w:hint="eastAsia"/>
          <w:b/>
          <w:sz w:val="24"/>
        </w:rPr>
        <w:t>货物</w:t>
      </w:r>
      <w:r w:rsidR="004B3975" w:rsidRPr="009F271A">
        <w:rPr>
          <w:rFonts w:ascii="仿宋" w:eastAsia="仿宋" w:hAnsi="仿宋" w:hint="eastAsia"/>
          <w:b/>
          <w:sz w:val="24"/>
        </w:rPr>
        <w:t>费、运输费、</w:t>
      </w:r>
      <w:r w:rsidR="007374E4">
        <w:rPr>
          <w:rFonts w:ascii="仿宋" w:eastAsia="仿宋" w:hAnsi="仿宋" w:hint="eastAsia"/>
          <w:b/>
          <w:sz w:val="24"/>
        </w:rPr>
        <w:t>装卸费、</w:t>
      </w:r>
      <w:r w:rsidR="00702F43">
        <w:rPr>
          <w:rFonts w:ascii="仿宋" w:eastAsia="仿宋" w:hAnsi="仿宋" w:hint="eastAsia"/>
          <w:b/>
          <w:sz w:val="24"/>
        </w:rPr>
        <w:t>人工费、</w:t>
      </w:r>
      <w:r w:rsidR="007374E4">
        <w:rPr>
          <w:rFonts w:ascii="仿宋" w:eastAsia="仿宋" w:hAnsi="仿宋" w:hint="eastAsia"/>
          <w:b/>
          <w:sz w:val="24"/>
        </w:rPr>
        <w:t>安装</w:t>
      </w:r>
      <w:r w:rsidR="00702F43">
        <w:rPr>
          <w:rFonts w:ascii="仿宋" w:eastAsia="仿宋" w:hAnsi="仿宋" w:hint="eastAsia"/>
          <w:b/>
          <w:sz w:val="24"/>
        </w:rPr>
        <w:t>调试</w:t>
      </w:r>
      <w:r w:rsidR="007374E4">
        <w:rPr>
          <w:rFonts w:ascii="仿宋" w:eastAsia="仿宋" w:hAnsi="仿宋" w:hint="eastAsia"/>
          <w:b/>
          <w:sz w:val="24"/>
        </w:rPr>
        <w:t>费、</w:t>
      </w:r>
      <w:r w:rsidR="004B3975" w:rsidRPr="009F271A">
        <w:rPr>
          <w:rFonts w:ascii="仿宋" w:eastAsia="仿宋" w:hAnsi="仿宋" w:hint="eastAsia"/>
          <w:b/>
          <w:sz w:val="24"/>
        </w:rPr>
        <w:t>保险费、</w:t>
      </w:r>
      <w:r w:rsidR="00FE7A64">
        <w:rPr>
          <w:rFonts w:ascii="仿宋" w:eastAsia="仿宋" w:hAnsi="仿宋" w:hint="eastAsia"/>
          <w:b/>
          <w:sz w:val="24"/>
        </w:rPr>
        <w:t>辅材费、</w:t>
      </w:r>
      <w:r w:rsidR="004B3975">
        <w:rPr>
          <w:rFonts w:ascii="仿宋" w:eastAsia="仿宋" w:hAnsi="仿宋" w:hint="eastAsia"/>
          <w:b/>
          <w:sz w:val="24"/>
        </w:rPr>
        <w:t>税费</w:t>
      </w:r>
      <w:r w:rsidR="00702F43">
        <w:rPr>
          <w:rFonts w:ascii="仿宋" w:eastAsia="仿宋" w:hAnsi="仿宋" w:hint="eastAsia"/>
          <w:b/>
          <w:sz w:val="24"/>
        </w:rPr>
        <w:t>、管理费</w:t>
      </w:r>
      <w:r w:rsidR="004B3975">
        <w:rPr>
          <w:rFonts w:ascii="仿宋" w:eastAsia="仿宋" w:hAnsi="仿宋" w:hint="eastAsia"/>
          <w:b/>
          <w:sz w:val="24"/>
        </w:rPr>
        <w:t>等全部</w:t>
      </w:r>
      <w:r w:rsidR="004B3975" w:rsidRPr="009F271A">
        <w:rPr>
          <w:rFonts w:ascii="仿宋" w:eastAsia="仿宋" w:hAnsi="仿宋" w:hint="eastAsia"/>
          <w:b/>
          <w:sz w:val="24"/>
        </w:rPr>
        <w:t>费用</w:t>
      </w:r>
      <w:r w:rsidRPr="00BF1298">
        <w:rPr>
          <w:rFonts w:ascii="仿宋" w:eastAsia="仿宋" w:hAnsi="仿宋" w:hint="eastAsia"/>
          <w:color w:val="000000"/>
          <w:sz w:val="24"/>
        </w:rPr>
        <w:t>。投标报价高于采购预算者视为无效报价。报价以人民币计，并以大写为准)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="00B87333" w:rsidRPr="00B87333">
        <w:rPr>
          <w:rFonts w:ascii="仿宋" w:eastAsia="仿宋" w:hAnsi="仿宋" w:cs="宋体" w:hint="eastAsia"/>
          <w:b/>
          <w:color w:val="000000"/>
          <w:sz w:val="24"/>
        </w:rPr>
        <w:t>投标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报价</w:t>
      </w:r>
      <w:r w:rsidR="00B87333">
        <w:rPr>
          <w:rFonts w:ascii="仿宋" w:eastAsia="仿宋" w:hAnsi="仿宋" w:cs="宋体" w:hint="eastAsia"/>
          <w:b/>
          <w:color w:val="000000"/>
          <w:sz w:val="24"/>
        </w:rPr>
        <w:t>清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单</w:t>
      </w:r>
      <w:r w:rsidR="00164D28" w:rsidRPr="001C534B">
        <w:rPr>
          <w:rFonts w:ascii="仿宋" w:eastAsia="仿宋" w:hAnsi="仿宋" w:cs="宋体" w:hint="eastAsia"/>
          <w:b/>
          <w:color w:val="000000"/>
          <w:sz w:val="24"/>
        </w:rPr>
        <w:t>格式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附后</w:t>
      </w:r>
      <w:r w:rsidR="0085327F">
        <w:rPr>
          <w:rFonts w:ascii="仿宋" w:eastAsia="仿宋" w:hAnsi="仿宋" w:hint="eastAsia"/>
          <w:b/>
          <w:color w:val="000000"/>
          <w:sz w:val="24"/>
        </w:rPr>
        <w:t>（见附件）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。</w:t>
      </w:r>
    </w:p>
    <w:p w:rsidR="003021B3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 w:rsidR="00C234BB"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</w:t>
      </w:r>
      <w:r w:rsidR="0085327F">
        <w:rPr>
          <w:rFonts w:ascii="仿宋" w:eastAsia="仿宋" w:hAnsi="仿宋" w:hint="eastAsia"/>
          <w:sz w:val="24"/>
        </w:rPr>
        <w:t>；</w:t>
      </w:r>
      <w:r w:rsidRPr="00BF1298">
        <w:rPr>
          <w:rFonts w:ascii="仿宋" w:eastAsia="仿宋" w:hAnsi="仿宋" w:hint="eastAsia"/>
          <w:sz w:val="24"/>
        </w:rPr>
        <w:t>或“三证合一”营业执照</w:t>
      </w:r>
      <w:r w:rsidR="0085327F">
        <w:rPr>
          <w:rFonts w:ascii="仿宋" w:eastAsia="仿宋" w:hAnsi="仿宋" w:hint="eastAsia"/>
          <w:sz w:val="24"/>
        </w:rPr>
        <w:t>副本</w:t>
      </w:r>
      <w:r w:rsidR="00C234BB">
        <w:rPr>
          <w:rFonts w:ascii="仿宋" w:eastAsia="仿宋" w:hAnsi="仿宋" w:hint="eastAsia"/>
          <w:sz w:val="24"/>
        </w:rPr>
        <w:t>复印件</w:t>
      </w:r>
      <w:r w:rsidR="0085327F">
        <w:rPr>
          <w:rFonts w:ascii="仿宋" w:eastAsia="仿宋" w:hAnsi="仿宋" w:hint="eastAsia"/>
          <w:sz w:val="24"/>
        </w:rPr>
        <w:t>、</w:t>
      </w:r>
      <w:r w:rsidRPr="00BF1298">
        <w:rPr>
          <w:rFonts w:ascii="仿宋" w:eastAsia="仿宋" w:hAnsi="仿宋" w:hint="eastAsia"/>
          <w:sz w:val="24"/>
        </w:rPr>
        <w:t>“五证合一”营业执照</w:t>
      </w:r>
      <w:r w:rsidR="0085327F">
        <w:rPr>
          <w:rFonts w:ascii="仿宋" w:eastAsia="仿宋" w:hAnsi="仿宋" w:hint="eastAsia"/>
          <w:sz w:val="24"/>
        </w:rPr>
        <w:t>副本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；</w:t>
      </w:r>
    </w:p>
    <w:p w:rsidR="003021B3" w:rsidRPr="00BF1298" w:rsidRDefault="000A4D90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投标代表身份证复印件；如非法定代表人投标，另提供法定代表人授权委托书</w:t>
      </w:r>
      <w:r w:rsidR="0085327F">
        <w:rPr>
          <w:rFonts w:ascii="仿宋" w:eastAsia="仿宋" w:hAnsi="仿宋" w:hint="eastAsia"/>
          <w:color w:val="000000"/>
          <w:sz w:val="24"/>
        </w:rPr>
        <w:t>原件</w:t>
      </w:r>
      <w:r w:rsidR="003021B3" w:rsidRPr="00BF1298">
        <w:rPr>
          <w:rFonts w:ascii="仿宋" w:eastAsia="仿宋" w:hAnsi="仿宋" w:hint="eastAsia"/>
          <w:color w:val="000000"/>
          <w:sz w:val="24"/>
        </w:rPr>
        <w:t>、法定代表人身份证复印件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85327F" w:rsidRPr="0085327F" w:rsidRDefault="000A4D90" w:rsidP="00702F4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D51646">
        <w:rPr>
          <w:rFonts w:ascii="仿宋" w:eastAsia="仿宋" w:hAnsi="仿宋" w:hint="eastAsia"/>
          <w:color w:val="000000"/>
          <w:sz w:val="24"/>
        </w:rPr>
        <w:t>售后</w:t>
      </w:r>
      <w:r w:rsidR="003021B3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297367" w:rsidRPr="0085327F" w:rsidRDefault="00702F43" w:rsidP="0085327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5</w:t>
      </w:r>
      <w:r w:rsidR="00297367" w:rsidRPr="0085327F">
        <w:rPr>
          <w:rFonts w:ascii="仿宋" w:eastAsia="仿宋" w:hAnsi="仿宋" w:hint="eastAsia"/>
          <w:color w:val="000000" w:themeColor="text1"/>
          <w:sz w:val="24"/>
        </w:rPr>
        <w:t>.</w:t>
      </w:r>
      <w:r w:rsidR="00D42955" w:rsidRPr="0085327F">
        <w:rPr>
          <w:rFonts w:ascii="仿宋" w:eastAsia="仿宋" w:hAnsi="仿宋" w:hint="eastAsia"/>
          <w:color w:val="000000" w:themeColor="text1"/>
          <w:sz w:val="24"/>
        </w:rPr>
        <w:t>响应</w:t>
      </w:r>
      <w:r w:rsidR="0085327F">
        <w:rPr>
          <w:rFonts w:ascii="仿宋" w:eastAsia="仿宋" w:hAnsi="仿宋" w:hint="eastAsia"/>
          <w:color w:val="000000" w:themeColor="text1"/>
          <w:sz w:val="24"/>
        </w:rPr>
        <w:t>采购文件要求的</w:t>
      </w:r>
      <w:r w:rsidR="009E3A29" w:rsidRPr="0085327F">
        <w:rPr>
          <w:rFonts w:ascii="仿宋" w:eastAsia="仿宋" w:hAnsi="仿宋" w:hint="eastAsia"/>
          <w:color w:val="000000" w:themeColor="text1"/>
          <w:sz w:val="24"/>
        </w:rPr>
        <w:t>产品质量</w:t>
      </w:r>
      <w:r w:rsidR="00D42955" w:rsidRPr="0085327F">
        <w:rPr>
          <w:rFonts w:ascii="仿宋" w:eastAsia="仿宋" w:hAnsi="仿宋" w:hint="eastAsia"/>
          <w:color w:val="000000" w:themeColor="text1"/>
          <w:sz w:val="24"/>
        </w:rPr>
        <w:t>承诺</w:t>
      </w:r>
      <w:r w:rsidR="0085327F" w:rsidRPr="0085327F">
        <w:rPr>
          <w:rFonts w:ascii="仿宋" w:eastAsia="仿宋" w:hAnsi="仿宋" w:hint="eastAsia"/>
          <w:color w:val="000000" w:themeColor="text1"/>
          <w:sz w:val="24"/>
        </w:rPr>
        <w:t>书</w:t>
      </w:r>
      <w:r w:rsidR="004B3975" w:rsidRPr="0085327F">
        <w:rPr>
          <w:rFonts w:ascii="仿宋" w:eastAsia="仿宋" w:hAnsi="仿宋" w:hint="eastAsia"/>
          <w:color w:val="000000" w:themeColor="text1"/>
          <w:sz w:val="24"/>
        </w:rPr>
        <w:t>；</w:t>
      </w:r>
    </w:p>
    <w:p w:rsidR="009E3A29" w:rsidRPr="00B87333" w:rsidRDefault="00702F43" w:rsidP="00B8733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6</w:t>
      </w:r>
      <w:r w:rsidR="009E3A29" w:rsidRPr="00B87333">
        <w:rPr>
          <w:rFonts w:ascii="仿宋" w:eastAsia="仿宋" w:hAnsi="仿宋" w:hint="eastAsia"/>
          <w:sz w:val="24"/>
        </w:rPr>
        <w:t>.其他相关资料。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开标时间：2018年</w:t>
      </w:r>
      <w:r w:rsidR="00702F43">
        <w:rPr>
          <w:rFonts w:ascii="仿宋" w:eastAsia="仿宋" w:hAnsi="仿宋" w:hint="eastAsia"/>
          <w:color w:val="000000"/>
          <w:sz w:val="24"/>
        </w:rPr>
        <w:t>9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85327F">
        <w:rPr>
          <w:rFonts w:ascii="仿宋" w:eastAsia="仿宋" w:hAnsi="仿宋" w:hint="eastAsia"/>
          <w:color w:val="000000"/>
          <w:sz w:val="24"/>
        </w:rPr>
        <w:t>1</w:t>
      </w:r>
      <w:r w:rsidR="00702F43">
        <w:rPr>
          <w:rFonts w:ascii="仿宋" w:eastAsia="仿宋" w:hAnsi="仿宋" w:hint="eastAsia"/>
          <w:color w:val="000000"/>
          <w:sz w:val="24"/>
        </w:rPr>
        <w:t>3</w:t>
      </w:r>
      <w:r w:rsidRPr="00BF1298">
        <w:rPr>
          <w:rFonts w:ascii="仿宋" w:eastAsia="仿宋" w:hAnsi="仿宋" w:hint="eastAsia"/>
          <w:color w:val="000000"/>
          <w:sz w:val="24"/>
        </w:rPr>
        <w:t>日</w:t>
      </w:r>
      <w:r w:rsidR="00702F43">
        <w:rPr>
          <w:rFonts w:ascii="仿宋" w:eastAsia="仿宋" w:hAnsi="仿宋" w:hint="eastAsia"/>
          <w:color w:val="000000"/>
          <w:sz w:val="24"/>
        </w:rPr>
        <w:t>9</w:t>
      </w:r>
      <w:r w:rsidRPr="00BF1298">
        <w:rPr>
          <w:rFonts w:ascii="仿宋" w:eastAsia="仿宋" w:hAnsi="仿宋" w:hint="eastAsia"/>
          <w:color w:val="000000"/>
          <w:sz w:val="24"/>
        </w:rPr>
        <w:t>：</w:t>
      </w:r>
      <w:r w:rsidR="00702F43">
        <w:rPr>
          <w:rFonts w:ascii="仿宋" w:eastAsia="仿宋" w:hAnsi="仿宋" w:hint="eastAsia"/>
          <w:color w:val="000000"/>
          <w:sz w:val="24"/>
        </w:rPr>
        <w:t>3</w:t>
      </w:r>
      <w:r w:rsidRPr="00BF1298">
        <w:rPr>
          <w:rFonts w:ascii="仿宋" w:eastAsia="仿宋" w:hAnsi="仿宋" w:hint="eastAsia"/>
          <w:color w:val="000000"/>
          <w:sz w:val="24"/>
        </w:rPr>
        <w:t>0</w:t>
      </w:r>
    </w:p>
    <w:p w:rsidR="003021B3" w:rsidRPr="00BF1298" w:rsidRDefault="003021B3" w:rsidP="00164D2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</w:t>
      </w:r>
      <w:r w:rsidR="0085327F">
        <w:rPr>
          <w:rFonts w:ascii="仿宋" w:eastAsia="仿宋" w:hAnsi="仿宋" w:hint="eastAsia"/>
          <w:color w:val="000000"/>
          <w:sz w:val="24"/>
        </w:rPr>
        <w:t>浙江省</w:t>
      </w:r>
      <w:r w:rsidRPr="00BF1298">
        <w:rPr>
          <w:rFonts w:ascii="仿宋" w:eastAsia="仿宋" w:hAnsi="仿宋" w:hint="eastAsia"/>
          <w:color w:val="000000"/>
          <w:sz w:val="24"/>
        </w:rPr>
        <w:t>湖州市二环东路759号湖州师范学院东校区明达楼202室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联系人：</w:t>
      </w:r>
      <w:r w:rsidR="00AE3CAF" w:rsidRPr="00BF1298">
        <w:rPr>
          <w:rFonts w:ascii="仿宋" w:eastAsia="仿宋" w:hAnsi="仿宋" w:hint="eastAsia"/>
          <w:color w:val="000000"/>
          <w:sz w:val="24"/>
        </w:rPr>
        <w:t>杜</w:t>
      </w:r>
      <w:r w:rsidRPr="00BF1298">
        <w:rPr>
          <w:rFonts w:ascii="仿宋" w:eastAsia="仿宋" w:hAnsi="仿宋" w:hint="eastAsia"/>
          <w:color w:val="000000"/>
          <w:sz w:val="24"/>
        </w:rPr>
        <w:t>老师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电话：0572-232</w:t>
      </w:r>
      <w:r w:rsidR="00BE2CBE" w:rsidRPr="00BF1298">
        <w:rPr>
          <w:rFonts w:ascii="仿宋" w:eastAsia="仿宋" w:hAnsi="仿宋" w:hint="eastAsia"/>
          <w:color w:val="000000"/>
          <w:sz w:val="24"/>
        </w:rPr>
        <w:t>1093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 w:rsidR="00D51646"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五、履约保证金及质保金</w:t>
      </w:r>
    </w:p>
    <w:p w:rsidR="00103E96" w:rsidRDefault="00C90DC5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中标人签订合同前应按合同价的10%向采购人交纳履约保证金。自验收合格之日起，履约保证金自动转为质保金；如无质量问题，质保金自验收合格之日起</w:t>
      </w:r>
      <w:r w:rsidR="00FE7A64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年后无息退还。</w:t>
      </w:r>
    </w:p>
    <w:p w:rsidR="003021B3" w:rsidRPr="00C90DC5" w:rsidRDefault="00103E96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C90DC5">
        <w:rPr>
          <w:rFonts w:ascii="仿宋" w:eastAsia="仿宋" w:hAnsi="仿宋" w:hint="eastAsia"/>
          <w:b/>
          <w:sz w:val="24"/>
        </w:rPr>
        <w:t>采购人银行账户信息：</w:t>
      </w:r>
      <w:r w:rsidR="003021B3" w:rsidRPr="00C90DC5">
        <w:rPr>
          <w:rFonts w:ascii="仿宋" w:eastAsia="仿宋" w:hAnsi="仿宋" w:hint="eastAsia"/>
          <w:b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0918EC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付款方式：本项目验收合格</w:t>
      </w:r>
      <w:r w:rsidR="000918EC" w:rsidRPr="00BF1298">
        <w:rPr>
          <w:rFonts w:ascii="仿宋" w:eastAsia="仿宋" w:hAnsi="仿宋" w:hint="eastAsia"/>
          <w:color w:val="000000"/>
          <w:sz w:val="24"/>
        </w:rPr>
        <w:t>后，若无质量问题，中标人开具全额发票</w:t>
      </w:r>
      <w:r w:rsidR="00D256F7">
        <w:rPr>
          <w:rFonts w:ascii="仿宋" w:eastAsia="仿宋" w:hAnsi="仿宋" w:hint="eastAsia"/>
          <w:color w:val="000000"/>
          <w:sz w:val="24"/>
        </w:rPr>
        <w:t>，</w:t>
      </w:r>
      <w:r w:rsidR="00B22246" w:rsidRPr="00BF1298">
        <w:rPr>
          <w:rFonts w:ascii="仿宋" w:eastAsia="仿宋" w:hAnsi="仿宋" w:hint="eastAsia"/>
          <w:color w:val="000000"/>
          <w:sz w:val="24"/>
        </w:rPr>
        <w:t>采购</w:t>
      </w:r>
      <w:r w:rsidR="000918EC" w:rsidRPr="00BF1298">
        <w:rPr>
          <w:rFonts w:ascii="仿宋" w:eastAsia="仿宋" w:hAnsi="仿宋" w:hint="eastAsia"/>
          <w:color w:val="000000"/>
          <w:sz w:val="24"/>
        </w:rPr>
        <w:t>人</w:t>
      </w:r>
      <w:r w:rsidR="00D256F7">
        <w:rPr>
          <w:rFonts w:ascii="仿宋" w:eastAsia="仿宋" w:hAnsi="仿宋" w:hint="eastAsia"/>
          <w:color w:val="000000"/>
          <w:sz w:val="24"/>
        </w:rPr>
        <w:t>于</w:t>
      </w:r>
      <w:r w:rsidR="00701C57">
        <w:rPr>
          <w:rFonts w:ascii="仿宋" w:eastAsia="仿宋" w:hAnsi="仿宋" w:hint="eastAsia"/>
          <w:color w:val="000000"/>
          <w:sz w:val="24"/>
        </w:rPr>
        <w:t>14个工作日内</w:t>
      </w:r>
      <w:r w:rsidRPr="00BF1298">
        <w:rPr>
          <w:rFonts w:ascii="仿宋" w:eastAsia="仿宋" w:hAnsi="仿宋" w:hint="eastAsia"/>
          <w:color w:val="000000"/>
          <w:sz w:val="24"/>
        </w:rPr>
        <w:t>全额支付货款。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七、</w:t>
      </w:r>
      <w:r w:rsidR="00164D28" w:rsidRPr="00BF1298">
        <w:rPr>
          <w:rFonts w:ascii="仿宋" w:eastAsia="仿宋" w:hAnsi="仿宋" w:hint="eastAsia"/>
          <w:b/>
          <w:bCs/>
          <w:color w:val="000000"/>
          <w:sz w:val="24"/>
        </w:rPr>
        <w:t>交货时间及地点</w:t>
      </w:r>
    </w:p>
    <w:p w:rsidR="003021B3" w:rsidRPr="00BF1298" w:rsidRDefault="00701C57" w:rsidP="00E2416C">
      <w:pPr>
        <w:spacing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交货及完工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时间：2018年</w:t>
      </w:r>
      <w:r>
        <w:rPr>
          <w:rFonts w:ascii="仿宋" w:eastAsia="仿宋" w:hAnsi="仿宋" w:hint="eastAsia"/>
          <w:b/>
          <w:color w:val="000000"/>
          <w:sz w:val="24"/>
        </w:rPr>
        <w:t>9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月</w:t>
      </w:r>
      <w:r w:rsidR="00702F43">
        <w:rPr>
          <w:rFonts w:ascii="仿宋" w:eastAsia="仿宋" w:hAnsi="仿宋" w:hint="eastAsia"/>
          <w:b/>
          <w:color w:val="000000"/>
          <w:sz w:val="24"/>
        </w:rPr>
        <w:t>25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日前</w:t>
      </w:r>
      <w:r w:rsidR="000918EC" w:rsidRPr="00E2416C">
        <w:rPr>
          <w:rFonts w:ascii="仿宋" w:eastAsia="仿宋" w:hAnsi="仿宋" w:hint="eastAsia"/>
          <w:b/>
          <w:color w:val="000000"/>
          <w:sz w:val="24"/>
        </w:rPr>
        <w:t>，</w:t>
      </w:r>
      <w:r w:rsidR="000918EC" w:rsidRPr="00103E96">
        <w:rPr>
          <w:rFonts w:ascii="仿宋" w:eastAsia="仿宋" w:hAnsi="仿宋" w:hint="eastAsia"/>
          <w:b/>
          <w:color w:val="000000" w:themeColor="text1"/>
          <w:sz w:val="24"/>
        </w:rPr>
        <w:t>逾期没收履约保证金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，并有权</w:t>
      </w:r>
      <w:r w:rsidR="00D256F7" w:rsidRPr="00103E96">
        <w:rPr>
          <w:rFonts w:ascii="仿宋" w:eastAsia="仿宋" w:hAnsi="仿宋" w:hint="eastAsia"/>
          <w:b/>
          <w:color w:val="000000" w:themeColor="text1"/>
          <w:sz w:val="24"/>
        </w:rPr>
        <w:t>单方面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解除合同</w:t>
      </w:r>
      <w:r w:rsidR="00AE3CAF"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BE2CBE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交货</w:t>
      </w:r>
      <w:r w:rsidR="003021B3" w:rsidRPr="00BF1298">
        <w:rPr>
          <w:rFonts w:ascii="仿宋" w:eastAsia="仿宋" w:hAnsi="仿宋" w:hint="eastAsia"/>
          <w:color w:val="000000"/>
          <w:sz w:val="24"/>
        </w:rPr>
        <w:t>地点：</w:t>
      </w:r>
      <w:r w:rsidR="00C90DC5">
        <w:rPr>
          <w:rFonts w:ascii="仿宋" w:eastAsia="仿宋" w:hAnsi="仿宋" w:hint="eastAsia"/>
          <w:sz w:val="24"/>
        </w:rPr>
        <w:t>浙江省湖州市湖州师范学院</w:t>
      </w:r>
      <w:r w:rsidR="00702F43">
        <w:rPr>
          <w:rFonts w:ascii="仿宋" w:eastAsia="仿宋" w:hAnsi="仿宋" w:hint="eastAsia"/>
          <w:sz w:val="24"/>
        </w:rPr>
        <w:t>指定位置</w:t>
      </w:r>
      <w:r w:rsidR="00D256F7">
        <w:rPr>
          <w:rFonts w:ascii="仿宋" w:eastAsia="仿宋" w:hAnsi="仿宋" w:hint="eastAsia"/>
          <w:color w:val="000000"/>
          <w:sz w:val="24"/>
        </w:rPr>
        <w:t>。</w:t>
      </w:r>
    </w:p>
    <w:p w:rsidR="00164D28" w:rsidRPr="00BF1298" w:rsidRDefault="00EB6A0B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八、售后服务</w:t>
      </w:r>
    </w:p>
    <w:p w:rsidR="00164D28" w:rsidRPr="00702F43" w:rsidRDefault="00DE5A16" w:rsidP="00702F43">
      <w:pPr>
        <w:spacing w:line="400" w:lineRule="exact"/>
        <w:ind w:firstLine="5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</w:t>
      </w:r>
      <w:r w:rsidR="00701C57">
        <w:rPr>
          <w:rFonts w:ascii="仿宋" w:eastAsia="仿宋" w:hAnsi="仿宋" w:hint="eastAsia"/>
          <w:sz w:val="24"/>
        </w:rPr>
        <w:t>项目整体</w:t>
      </w:r>
      <w:r w:rsidR="00C90DC5">
        <w:rPr>
          <w:rFonts w:ascii="仿宋" w:eastAsia="仿宋" w:hAnsi="仿宋" w:hint="eastAsia"/>
          <w:sz w:val="24"/>
        </w:rPr>
        <w:t>质保期</w:t>
      </w:r>
      <w:r w:rsidR="00FE7A64">
        <w:rPr>
          <w:rFonts w:ascii="仿宋" w:eastAsia="仿宋" w:hAnsi="仿宋" w:hint="eastAsia"/>
          <w:sz w:val="24"/>
        </w:rPr>
        <w:t>1</w:t>
      </w:r>
      <w:r w:rsidR="00C90DC5">
        <w:rPr>
          <w:rFonts w:ascii="仿宋" w:eastAsia="仿宋" w:hAnsi="仿宋" w:hint="eastAsia"/>
          <w:sz w:val="24"/>
        </w:rPr>
        <w:t>年</w:t>
      </w:r>
      <w:r w:rsidR="00702F43">
        <w:rPr>
          <w:rFonts w:ascii="仿宋" w:eastAsia="仿宋" w:hAnsi="仿宋" w:hint="eastAsia"/>
          <w:sz w:val="24"/>
        </w:rPr>
        <w:t>。</w:t>
      </w:r>
      <w:r w:rsidR="00702F43" w:rsidRPr="00702F43">
        <w:rPr>
          <w:rFonts w:ascii="仿宋" w:eastAsia="仿宋" w:hAnsi="仿宋" w:hint="eastAsia"/>
          <w:sz w:val="24"/>
        </w:rPr>
        <w:t>质保期内，除人为原因而出现主要部件质量问题，中标人必须包换，出现其他产品问题，中标人应免费维修；超出质保期的，只收取材料成本费用。质保期内，同一问题连续两次维修仍无法正常使用时，中标人必须予以更换同品牌、同型号的</w:t>
      </w:r>
      <w:r w:rsidR="007547FC">
        <w:rPr>
          <w:rFonts w:ascii="仿宋" w:eastAsia="仿宋" w:hAnsi="仿宋" w:hint="eastAsia"/>
          <w:sz w:val="24"/>
        </w:rPr>
        <w:t>全新</w:t>
      </w:r>
      <w:r w:rsidR="00702F43" w:rsidRPr="00702F43">
        <w:rPr>
          <w:rFonts w:ascii="仿宋" w:eastAsia="仿宋" w:hAnsi="仿宋" w:hint="eastAsia"/>
          <w:sz w:val="24"/>
        </w:rPr>
        <w:t>产品。</w:t>
      </w:r>
    </w:p>
    <w:p w:rsidR="00C90DC5" w:rsidRPr="00C90DC5" w:rsidRDefault="00C90DC5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C90DC5">
        <w:rPr>
          <w:rFonts w:ascii="仿宋" w:eastAsia="仿宋" w:hAnsi="仿宋" w:hint="eastAsia"/>
          <w:b/>
          <w:bCs/>
          <w:color w:val="000000"/>
          <w:sz w:val="24"/>
        </w:rPr>
        <w:t>九、产品质量保证</w:t>
      </w:r>
    </w:p>
    <w:p w:rsidR="00C90DC5" w:rsidRDefault="00C90DC5" w:rsidP="00164D2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1.投标人提供的产品必须为原厂生产的合格产品，符合相关国家标准。如采购人验收或使用时发现</w:t>
      </w:r>
      <w:r w:rsidR="00C8676E">
        <w:rPr>
          <w:rFonts w:ascii="仿宋" w:eastAsia="仿宋" w:hAnsi="仿宋" w:hint="eastAsia"/>
          <w:sz w:val="24"/>
        </w:rPr>
        <w:t>中</w:t>
      </w:r>
      <w:r>
        <w:rPr>
          <w:rFonts w:ascii="仿宋" w:eastAsia="仿宋" w:hAnsi="仿宋" w:hint="eastAsia"/>
          <w:sz w:val="24"/>
        </w:rPr>
        <w:t>标人提供的为假冒伪劣产品，采购人将依据《中华人民共和国消费者权益保护法》和《</w:t>
      </w:r>
      <w:r>
        <w:rPr>
          <w:rFonts w:ascii="仿宋" w:eastAsia="仿宋" w:hAnsi="仿宋"/>
          <w:sz w:val="24"/>
        </w:rPr>
        <w:t>浙江省实施〈</w:t>
      </w:r>
      <w:r w:rsidRPr="00A70F06">
        <w:rPr>
          <w:rFonts w:ascii="仿宋" w:eastAsia="仿宋" w:hAnsi="仿宋"/>
          <w:sz w:val="24"/>
        </w:rPr>
        <w:t>中华人民共和国消费者权益保护法</w:t>
      </w:r>
      <w:r>
        <w:rPr>
          <w:rFonts w:ascii="仿宋" w:eastAsia="仿宋" w:hAnsi="仿宋"/>
          <w:sz w:val="24"/>
        </w:rPr>
        <w:t>〉</w:t>
      </w:r>
      <w:r w:rsidRPr="00A70F06">
        <w:rPr>
          <w:rFonts w:ascii="仿宋" w:eastAsia="仿宋" w:hAnsi="仿宋"/>
          <w:sz w:val="24"/>
        </w:rPr>
        <w:t>办法</w:t>
      </w:r>
      <w:r>
        <w:rPr>
          <w:rFonts w:ascii="仿宋" w:eastAsia="仿宋" w:hAnsi="仿宋" w:hint="eastAsia"/>
          <w:sz w:val="24"/>
        </w:rPr>
        <w:t>》有关规定对</w:t>
      </w:r>
      <w:r w:rsidR="00C8676E">
        <w:rPr>
          <w:rFonts w:ascii="仿宋" w:eastAsia="仿宋" w:hAnsi="仿宋" w:hint="eastAsia"/>
          <w:sz w:val="24"/>
        </w:rPr>
        <w:t>中</w:t>
      </w:r>
      <w:r>
        <w:rPr>
          <w:rFonts w:ascii="仿宋" w:eastAsia="仿宋" w:hAnsi="仿宋" w:hint="eastAsia"/>
          <w:sz w:val="24"/>
        </w:rPr>
        <w:t>标人进行索赔。</w:t>
      </w:r>
    </w:p>
    <w:p w:rsidR="00DE5A16" w:rsidRPr="00702F43" w:rsidRDefault="00C90DC5" w:rsidP="00702F4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2.中标人供应的产品如不符合招标文件和合同要求，采购人有权无条件退货，责任全部由中标人承担。</w:t>
      </w:r>
    </w:p>
    <w:p w:rsidR="00164D28" w:rsidRDefault="00E2416C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t>附件</w:t>
      </w:r>
      <w:r w:rsidR="00DE5A16">
        <w:rPr>
          <w:rFonts w:ascii="仿宋" w:eastAsia="仿宋" w:hAnsi="仿宋" w:hint="eastAsia"/>
          <w:b/>
          <w:color w:val="000000"/>
          <w:sz w:val="24"/>
        </w:rPr>
        <w:t>：投标报价清单</w:t>
      </w:r>
      <w:r w:rsidR="00C8676E">
        <w:rPr>
          <w:rFonts w:ascii="仿宋" w:eastAsia="仿宋" w:hAnsi="仿宋" w:hint="eastAsia"/>
          <w:b/>
          <w:color w:val="000000"/>
          <w:sz w:val="24"/>
        </w:rPr>
        <w:t>。</w:t>
      </w:r>
    </w:p>
    <w:p w:rsidR="00E2416C" w:rsidRPr="00BF1298" w:rsidRDefault="00E2416C" w:rsidP="008601E5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湖州师范学院采购管理中心</w:t>
      </w:r>
    </w:p>
    <w:p w:rsidR="00EE2B92" w:rsidRPr="00702F43" w:rsidRDefault="003021B3" w:rsidP="00702F43">
      <w:pPr>
        <w:spacing w:before="100" w:line="340" w:lineRule="exact"/>
        <w:ind w:right="480"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lastRenderedPageBreak/>
        <w:t>2018年</w:t>
      </w:r>
      <w:r w:rsidR="00D21D68">
        <w:rPr>
          <w:rFonts w:ascii="仿宋" w:eastAsia="仿宋" w:hAnsi="仿宋" w:hint="eastAsia"/>
          <w:color w:val="000000"/>
          <w:sz w:val="24"/>
        </w:rPr>
        <w:t>9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D21D68">
        <w:rPr>
          <w:rFonts w:ascii="仿宋" w:eastAsia="仿宋" w:hAnsi="仿宋" w:hint="eastAsia"/>
          <w:color w:val="000000"/>
          <w:sz w:val="24"/>
        </w:rPr>
        <w:t>6</w:t>
      </w:r>
      <w:r w:rsidRPr="00BF1298">
        <w:rPr>
          <w:rFonts w:ascii="仿宋" w:eastAsia="仿宋" w:hAnsi="仿宋" w:hint="eastAsia"/>
          <w:color w:val="000000"/>
          <w:sz w:val="24"/>
        </w:rPr>
        <w:t>日</w:t>
      </w:r>
    </w:p>
    <w:p w:rsidR="00301957" w:rsidRPr="00224095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  <w:r w:rsidRPr="00E2416C">
        <w:rPr>
          <w:rFonts w:ascii="黑体" w:eastAsia="黑体" w:hAnsi="黑体" w:hint="eastAsia"/>
          <w:color w:val="000000"/>
          <w:sz w:val="24"/>
        </w:rPr>
        <w:t>附件</w:t>
      </w:r>
      <w:r w:rsidR="008601E5">
        <w:rPr>
          <w:rFonts w:ascii="黑体" w:eastAsia="黑体" w:hAnsi="黑体" w:hint="eastAsia"/>
          <w:color w:val="000000"/>
          <w:sz w:val="24"/>
        </w:rPr>
        <w:t>：投标报价清单</w:t>
      </w:r>
    </w:p>
    <w:p w:rsidR="003021B3" w:rsidRPr="007547FC" w:rsidRDefault="003021B3" w:rsidP="007547FC">
      <w:pPr>
        <w:spacing w:before="100" w:line="340" w:lineRule="exact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416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投标报价清单</w:t>
      </w:r>
    </w:p>
    <w:p w:rsidR="00E81BA5" w:rsidRPr="00C8676E" w:rsidRDefault="003021B3" w:rsidP="003021B3">
      <w:pPr>
        <w:spacing w:line="34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C8676E">
        <w:rPr>
          <w:rFonts w:ascii="仿宋" w:eastAsia="仿宋" w:hAnsi="仿宋" w:hint="eastAsia"/>
          <w:b/>
          <w:color w:val="000000"/>
          <w:sz w:val="24"/>
        </w:rPr>
        <w:t>项目名称：</w:t>
      </w:r>
      <w:r w:rsidR="00702F43" w:rsidRPr="00702F43">
        <w:rPr>
          <w:rFonts w:ascii="仿宋" w:eastAsia="仿宋" w:hAnsi="仿宋" w:hint="eastAsia"/>
          <w:b/>
          <w:color w:val="000000"/>
          <w:sz w:val="24"/>
        </w:rPr>
        <w:t>湖州师范学院餐饮服务中心三校区餐厅</w:t>
      </w:r>
      <w:r w:rsidR="007547FC">
        <w:rPr>
          <w:rFonts w:ascii="仿宋" w:eastAsia="仿宋" w:hAnsi="仿宋" w:hint="eastAsia"/>
          <w:b/>
          <w:color w:val="000000"/>
          <w:sz w:val="24"/>
        </w:rPr>
        <w:t>电子显示器安装项目</w:t>
      </w:r>
    </w:p>
    <w:p w:rsidR="009227D8" w:rsidRPr="00C8676E" w:rsidRDefault="00BE2CBE" w:rsidP="003021B3">
      <w:pPr>
        <w:spacing w:line="34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C8676E">
        <w:rPr>
          <w:rFonts w:ascii="仿宋" w:eastAsia="仿宋" w:hAnsi="仿宋" w:hint="eastAsia"/>
          <w:b/>
          <w:color w:val="000000"/>
          <w:sz w:val="24"/>
        </w:rPr>
        <w:t>项目编号：XZ2018-</w:t>
      </w:r>
      <w:r w:rsidR="009227D8" w:rsidRPr="00C8676E">
        <w:rPr>
          <w:rFonts w:ascii="仿宋" w:eastAsia="仿宋" w:hAnsi="仿宋" w:hint="eastAsia"/>
          <w:b/>
          <w:color w:val="000000"/>
          <w:sz w:val="24"/>
        </w:rPr>
        <w:t>1</w:t>
      </w:r>
      <w:r w:rsidR="00702F43">
        <w:rPr>
          <w:rFonts w:ascii="仿宋" w:eastAsia="仿宋" w:hAnsi="仿宋" w:hint="eastAsia"/>
          <w:b/>
          <w:color w:val="000000"/>
          <w:sz w:val="24"/>
        </w:rPr>
        <w:t>34</w:t>
      </w:r>
    </w:p>
    <w:tbl>
      <w:tblPr>
        <w:tblW w:w="88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238"/>
        <w:gridCol w:w="1134"/>
        <w:gridCol w:w="709"/>
        <w:gridCol w:w="709"/>
        <w:gridCol w:w="992"/>
        <w:gridCol w:w="992"/>
        <w:gridCol w:w="2426"/>
      </w:tblGrid>
      <w:tr w:rsidR="00702F43" w:rsidRPr="00702F43" w:rsidTr="005C1A6F">
        <w:trPr>
          <w:trHeight w:val="402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品牌型号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单价</w:t>
            </w:r>
            <w:r w:rsidRPr="00702F43">
              <w:rPr>
                <w:kern w:val="0"/>
                <w:sz w:val="20"/>
                <w:szCs w:val="20"/>
              </w:rPr>
              <w:t>(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  <w:r w:rsidRPr="00702F4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547FC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  <w:r w:rsidR="00702F43" w:rsidRPr="00702F43">
              <w:rPr>
                <w:kern w:val="0"/>
                <w:sz w:val="20"/>
                <w:szCs w:val="20"/>
              </w:rPr>
              <w:t>(</w:t>
            </w:r>
            <w:r w:rsidR="00702F43"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  <w:r w:rsidR="00702F43" w:rsidRPr="00702F43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02F43" w:rsidRPr="00702F43" w:rsidTr="005C1A6F">
        <w:trPr>
          <w:trHeight w:val="360"/>
          <w:jc w:val="center"/>
        </w:trPr>
        <w:tc>
          <w:tcPr>
            <w:tcW w:w="8820" w:type="dxa"/>
            <w:gridSpan w:val="8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一、LED显示屏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师院东食堂二楼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师院东食堂二楼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师院东校区食堂一楼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师院东校区食堂一楼</w:t>
            </w: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江南农家菜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师院东校区小餐厅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师院中校区食堂一楼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师院中校区食堂二楼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师院中校区食堂二楼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师院西校区食堂一楼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师院西校区和悦快餐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小吃世界、福建特色面食、铁板盖浇饭</w:t>
            </w:r>
          </w:p>
        </w:tc>
      </w:tr>
      <w:tr w:rsidR="00301957" w:rsidRPr="00702F43" w:rsidTr="005C1A6F">
        <w:trPr>
          <w:trHeight w:val="54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F3.75室内双色显示屏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5B3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301957" w:rsidRPr="00702F43" w:rsidRDefault="00301957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师院西校区和悦快餐二楼</w:t>
            </w:r>
          </w:p>
        </w:tc>
      </w:tr>
      <w:tr w:rsidR="00702F43" w:rsidRPr="00702F43" w:rsidTr="005C1A6F">
        <w:trPr>
          <w:trHeight w:val="300"/>
          <w:jc w:val="center"/>
        </w:trPr>
        <w:tc>
          <w:tcPr>
            <w:tcW w:w="8820" w:type="dxa"/>
            <w:gridSpan w:val="8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二、辅件及施工</w:t>
            </w:r>
          </w:p>
        </w:tc>
      </w:tr>
      <w:tr w:rsidR="00702F43" w:rsidRPr="00702F43" w:rsidTr="005C1A6F">
        <w:trPr>
          <w:trHeight w:val="28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控制系统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02F43" w:rsidRPr="00702F43" w:rsidTr="005C1A6F">
        <w:trPr>
          <w:trHeight w:val="422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结构外框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02F43" w:rsidRPr="00702F43" w:rsidTr="005C1A6F">
        <w:trPr>
          <w:trHeight w:val="414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线缆敷设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02F43" w:rsidRPr="00702F43" w:rsidTr="005C1A6F">
        <w:trPr>
          <w:trHeight w:val="402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>工程施工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F43" w:rsidRPr="00702F43" w:rsidRDefault="007547FC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702F43" w:rsidRPr="00702F43" w:rsidRDefault="00702F43" w:rsidP="00702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02F43" w:rsidRPr="00702F43" w:rsidTr="005C1A6F">
        <w:trPr>
          <w:trHeight w:val="439"/>
          <w:jc w:val="center"/>
        </w:trPr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:rsidR="00702F43" w:rsidRPr="00702F43" w:rsidRDefault="007547FC" w:rsidP="00702F43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总价</w:t>
            </w:r>
            <w:r w:rsidR="00702F43" w:rsidRPr="00702F43">
              <w:rPr>
                <w:rFonts w:ascii="仿宋" w:eastAsia="仿宋" w:hAnsi="仿宋" w:cs="宋体" w:hint="eastAsia"/>
                <w:kern w:val="0"/>
                <w:sz w:val="24"/>
              </w:rPr>
              <w:t>合计：</w:t>
            </w:r>
          </w:p>
        </w:tc>
        <w:tc>
          <w:tcPr>
            <w:tcW w:w="6962" w:type="dxa"/>
            <w:gridSpan w:val="6"/>
            <w:shd w:val="clear" w:color="auto" w:fill="auto"/>
            <w:vAlign w:val="center"/>
            <w:hideMark/>
          </w:tcPr>
          <w:p w:rsidR="00702F43" w:rsidRPr="00702F43" w:rsidRDefault="00702F43" w:rsidP="00D21D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大写人民币                     </w:t>
            </w:r>
            <w:r w:rsidR="00D21D6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02F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（￥            元）</w:t>
            </w:r>
          </w:p>
        </w:tc>
      </w:tr>
    </w:tbl>
    <w:p w:rsidR="008601E5" w:rsidRDefault="008601E5" w:rsidP="007547FC">
      <w:pPr>
        <w:spacing w:before="100"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 w:rsidRPr="009F271A">
        <w:rPr>
          <w:rFonts w:ascii="仿宋" w:eastAsia="仿宋" w:hAnsi="仿宋" w:hint="eastAsia"/>
          <w:b/>
          <w:sz w:val="24"/>
        </w:rPr>
        <w:t>注：本项目总价已包</w:t>
      </w:r>
      <w:r w:rsidR="00702F43" w:rsidRPr="0085327F">
        <w:rPr>
          <w:rFonts w:ascii="仿宋" w:eastAsia="仿宋" w:hAnsi="仿宋" w:hint="eastAsia"/>
          <w:b/>
          <w:color w:val="000000"/>
          <w:sz w:val="24"/>
        </w:rPr>
        <w:t>含</w:t>
      </w:r>
      <w:r w:rsidR="00702F43">
        <w:rPr>
          <w:rFonts w:ascii="仿宋" w:eastAsia="仿宋" w:hAnsi="仿宋" w:hint="eastAsia"/>
          <w:b/>
          <w:sz w:val="24"/>
        </w:rPr>
        <w:t>货物</w:t>
      </w:r>
      <w:r w:rsidR="00702F43" w:rsidRPr="009F271A">
        <w:rPr>
          <w:rFonts w:ascii="仿宋" w:eastAsia="仿宋" w:hAnsi="仿宋" w:hint="eastAsia"/>
          <w:b/>
          <w:sz w:val="24"/>
        </w:rPr>
        <w:t>费、运输费、</w:t>
      </w:r>
      <w:r w:rsidR="00702F43">
        <w:rPr>
          <w:rFonts w:ascii="仿宋" w:eastAsia="仿宋" w:hAnsi="仿宋" w:hint="eastAsia"/>
          <w:b/>
          <w:sz w:val="24"/>
        </w:rPr>
        <w:t>装卸费、人工费、安装调试费、</w:t>
      </w:r>
      <w:r w:rsidR="00702F43" w:rsidRPr="009F271A">
        <w:rPr>
          <w:rFonts w:ascii="仿宋" w:eastAsia="仿宋" w:hAnsi="仿宋" w:hint="eastAsia"/>
          <w:b/>
          <w:sz w:val="24"/>
        </w:rPr>
        <w:t>保险费、</w:t>
      </w:r>
      <w:r w:rsidR="00702F43">
        <w:rPr>
          <w:rFonts w:ascii="仿宋" w:eastAsia="仿宋" w:hAnsi="仿宋" w:hint="eastAsia"/>
          <w:b/>
          <w:sz w:val="24"/>
        </w:rPr>
        <w:t>辅材费、税费、管理费等全部</w:t>
      </w:r>
      <w:r w:rsidR="00702F43" w:rsidRPr="009F271A">
        <w:rPr>
          <w:rFonts w:ascii="仿宋" w:eastAsia="仿宋" w:hAnsi="仿宋" w:hint="eastAsia"/>
          <w:b/>
          <w:sz w:val="24"/>
        </w:rPr>
        <w:t>费用</w:t>
      </w:r>
      <w:r w:rsidRPr="009F271A">
        <w:rPr>
          <w:rFonts w:ascii="仿宋" w:eastAsia="仿宋" w:hAnsi="仿宋" w:hint="eastAsia"/>
          <w:b/>
          <w:sz w:val="24"/>
        </w:rPr>
        <w:t>。</w:t>
      </w:r>
    </w:p>
    <w:p w:rsidR="00D115D0" w:rsidRPr="007547FC" w:rsidRDefault="007547FC" w:rsidP="007547FC">
      <w:pPr>
        <w:spacing w:before="100" w:line="340" w:lineRule="exact"/>
        <w:ind w:right="120"/>
        <w:jc w:val="lef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</w:t>
      </w:r>
      <w:r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（盖章）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           </w:t>
      </w:r>
      <w:r w:rsidRPr="007547FC">
        <w:rPr>
          <w:rFonts w:ascii="仿宋" w:eastAsia="仿宋" w:hAnsi="仿宋" w:hint="eastAsia"/>
          <w:color w:val="000000"/>
          <w:sz w:val="24"/>
        </w:rPr>
        <w:t xml:space="preserve"> 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授权代表签字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       </w:t>
      </w:r>
      <w:r w:rsidR="008601E5">
        <w:rPr>
          <w:rFonts w:ascii="仿宋" w:eastAsia="仿宋" w:hAnsi="仿宋" w:hint="eastAsia"/>
          <w:color w:val="000000"/>
          <w:sz w:val="24"/>
          <w:u w:val="single"/>
        </w:rPr>
        <w:t xml:space="preserve"> 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</w:p>
    <w:p w:rsidR="008601E5" w:rsidRPr="00911B51" w:rsidRDefault="00D115D0" w:rsidP="007547FC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lastRenderedPageBreak/>
        <w:t xml:space="preserve">   </w:t>
      </w:r>
      <w:r w:rsidR="007547FC">
        <w:rPr>
          <w:rFonts w:ascii="仿宋" w:eastAsia="仿宋" w:hAnsi="仿宋" w:hint="eastAsia"/>
          <w:color w:val="000000"/>
          <w:sz w:val="24"/>
        </w:rPr>
        <w:t xml:space="preserve">                    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2018年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月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日</w:t>
      </w:r>
    </w:p>
    <w:sectPr w:rsidR="008601E5" w:rsidRPr="00911B51" w:rsidSect="00255E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07" w:rsidRDefault="00F04907" w:rsidP="003021B3">
      <w:r>
        <w:separator/>
      </w:r>
    </w:p>
  </w:endnote>
  <w:endnote w:type="continuationSeparator" w:id="0">
    <w:p w:rsidR="00F04907" w:rsidRDefault="00F04907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07" w:rsidRDefault="00F04907" w:rsidP="003021B3">
      <w:r>
        <w:separator/>
      </w:r>
    </w:p>
  </w:footnote>
  <w:footnote w:type="continuationSeparator" w:id="0">
    <w:p w:rsidR="00F04907" w:rsidRDefault="00F04907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575"/>
    <w:multiLevelType w:val="multilevel"/>
    <w:tmpl w:val="0CB24575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  <w:b/>
        <w:u w:val="singl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918EC"/>
    <w:rsid w:val="000A4D90"/>
    <w:rsid w:val="000A550F"/>
    <w:rsid w:val="000B4F60"/>
    <w:rsid w:val="000D295B"/>
    <w:rsid w:val="000E1D81"/>
    <w:rsid w:val="00103E96"/>
    <w:rsid w:val="00154CC4"/>
    <w:rsid w:val="00164D28"/>
    <w:rsid w:val="00190F01"/>
    <w:rsid w:val="001C534B"/>
    <w:rsid w:val="001D636C"/>
    <w:rsid w:val="001F18CA"/>
    <w:rsid w:val="00224095"/>
    <w:rsid w:val="002426C7"/>
    <w:rsid w:val="00255EE9"/>
    <w:rsid w:val="00285128"/>
    <w:rsid w:val="00297367"/>
    <w:rsid w:val="002C06B8"/>
    <w:rsid w:val="002D47DD"/>
    <w:rsid w:val="00301957"/>
    <w:rsid w:val="003021B3"/>
    <w:rsid w:val="00361C8A"/>
    <w:rsid w:val="003720F1"/>
    <w:rsid w:val="00390C90"/>
    <w:rsid w:val="0039549B"/>
    <w:rsid w:val="00445AEE"/>
    <w:rsid w:val="00467DE4"/>
    <w:rsid w:val="00470A9A"/>
    <w:rsid w:val="00492728"/>
    <w:rsid w:val="004A758A"/>
    <w:rsid w:val="004B3975"/>
    <w:rsid w:val="004B4FDC"/>
    <w:rsid w:val="004F1F45"/>
    <w:rsid w:val="00504692"/>
    <w:rsid w:val="0051242D"/>
    <w:rsid w:val="00563E1B"/>
    <w:rsid w:val="00586F47"/>
    <w:rsid w:val="00594E0A"/>
    <w:rsid w:val="005C1A6F"/>
    <w:rsid w:val="005D76A8"/>
    <w:rsid w:val="005E1FE3"/>
    <w:rsid w:val="005F774A"/>
    <w:rsid w:val="00666CBF"/>
    <w:rsid w:val="00674847"/>
    <w:rsid w:val="006A2638"/>
    <w:rsid w:val="006A6E19"/>
    <w:rsid w:val="006A797D"/>
    <w:rsid w:val="006C1EAD"/>
    <w:rsid w:val="006C391C"/>
    <w:rsid w:val="006C4AEC"/>
    <w:rsid w:val="006C71B9"/>
    <w:rsid w:val="006D0D94"/>
    <w:rsid w:val="006E4075"/>
    <w:rsid w:val="00701C57"/>
    <w:rsid w:val="00702F43"/>
    <w:rsid w:val="007112A3"/>
    <w:rsid w:val="00731FF9"/>
    <w:rsid w:val="007374E4"/>
    <w:rsid w:val="00746ED6"/>
    <w:rsid w:val="007547FC"/>
    <w:rsid w:val="00770DF3"/>
    <w:rsid w:val="007B12EB"/>
    <w:rsid w:val="007E3469"/>
    <w:rsid w:val="00821783"/>
    <w:rsid w:val="00821D52"/>
    <w:rsid w:val="00825151"/>
    <w:rsid w:val="00827FD2"/>
    <w:rsid w:val="0085327F"/>
    <w:rsid w:val="008601E5"/>
    <w:rsid w:val="008660D3"/>
    <w:rsid w:val="00896AD5"/>
    <w:rsid w:val="008C36D9"/>
    <w:rsid w:val="008D76CB"/>
    <w:rsid w:val="00911B51"/>
    <w:rsid w:val="009134EC"/>
    <w:rsid w:val="009227D8"/>
    <w:rsid w:val="00995DD6"/>
    <w:rsid w:val="009A7962"/>
    <w:rsid w:val="009D3D34"/>
    <w:rsid w:val="009D7BD9"/>
    <w:rsid w:val="009E3A29"/>
    <w:rsid w:val="009F71FA"/>
    <w:rsid w:val="00A07EBB"/>
    <w:rsid w:val="00A33D3D"/>
    <w:rsid w:val="00A375C7"/>
    <w:rsid w:val="00A42819"/>
    <w:rsid w:val="00A45056"/>
    <w:rsid w:val="00A45BB3"/>
    <w:rsid w:val="00A55A6D"/>
    <w:rsid w:val="00A60C0E"/>
    <w:rsid w:val="00A9608E"/>
    <w:rsid w:val="00AB4376"/>
    <w:rsid w:val="00AC325C"/>
    <w:rsid w:val="00AD31DA"/>
    <w:rsid w:val="00AE3BD7"/>
    <w:rsid w:val="00AE3CAF"/>
    <w:rsid w:val="00AF4DC1"/>
    <w:rsid w:val="00B22246"/>
    <w:rsid w:val="00B276BF"/>
    <w:rsid w:val="00B3627B"/>
    <w:rsid w:val="00B46526"/>
    <w:rsid w:val="00B669DA"/>
    <w:rsid w:val="00B87333"/>
    <w:rsid w:val="00B96AFA"/>
    <w:rsid w:val="00BD115F"/>
    <w:rsid w:val="00BE2CBE"/>
    <w:rsid w:val="00BE40E0"/>
    <w:rsid w:val="00BF1298"/>
    <w:rsid w:val="00C234BB"/>
    <w:rsid w:val="00C36C1D"/>
    <w:rsid w:val="00C53711"/>
    <w:rsid w:val="00C718D6"/>
    <w:rsid w:val="00C8676E"/>
    <w:rsid w:val="00C90DC5"/>
    <w:rsid w:val="00CE4159"/>
    <w:rsid w:val="00CF083D"/>
    <w:rsid w:val="00D115D0"/>
    <w:rsid w:val="00D21D68"/>
    <w:rsid w:val="00D256F7"/>
    <w:rsid w:val="00D409C6"/>
    <w:rsid w:val="00D42955"/>
    <w:rsid w:val="00D51646"/>
    <w:rsid w:val="00D56ED5"/>
    <w:rsid w:val="00D628D9"/>
    <w:rsid w:val="00D64A41"/>
    <w:rsid w:val="00DE5A16"/>
    <w:rsid w:val="00E03DA0"/>
    <w:rsid w:val="00E2416C"/>
    <w:rsid w:val="00E64805"/>
    <w:rsid w:val="00E81BA5"/>
    <w:rsid w:val="00EB6587"/>
    <w:rsid w:val="00EB6A0B"/>
    <w:rsid w:val="00EC38E4"/>
    <w:rsid w:val="00ED2BB4"/>
    <w:rsid w:val="00EE2B92"/>
    <w:rsid w:val="00EF0F29"/>
    <w:rsid w:val="00F04907"/>
    <w:rsid w:val="00F47C8D"/>
    <w:rsid w:val="00F50770"/>
    <w:rsid w:val="00FA2DB3"/>
    <w:rsid w:val="00FA3CC1"/>
    <w:rsid w:val="00FC4D9D"/>
    <w:rsid w:val="00FD7E9C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uiPriority w:val="59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2018-08-06T06:26:00Z</cp:lastPrinted>
  <dcterms:created xsi:type="dcterms:W3CDTF">2018-08-02T07:13:00Z</dcterms:created>
  <dcterms:modified xsi:type="dcterms:W3CDTF">2018-09-06T01:19:00Z</dcterms:modified>
</cp:coreProperties>
</file>