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13" w:rsidRDefault="00745CE3">
      <w:pPr>
        <w:adjustRightInd w:val="0"/>
        <w:snapToGrid w:val="0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湖州师范学院后勤服务中心</w:t>
      </w:r>
      <w:r w:rsidR="008B6991">
        <w:rPr>
          <w:rFonts w:ascii="仿宋" w:eastAsia="仿宋" w:hAnsi="仿宋" w:cs="仿宋_GB2312" w:hint="eastAsia"/>
          <w:b/>
          <w:sz w:val="32"/>
          <w:szCs w:val="32"/>
        </w:rPr>
        <w:t>维修维护类货物</w:t>
      </w:r>
      <w:r>
        <w:rPr>
          <w:rFonts w:ascii="仿宋" w:eastAsia="仿宋" w:hAnsi="仿宋" w:cs="仿宋_GB2312" w:hint="eastAsia"/>
          <w:b/>
          <w:sz w:val="32"/>
          <w:szCs w:val="32"/>
        </w:rPr>
        <w:t>采购项目询价文件</w:t>
      </w:r>
    </w:p>
    <w:p w:rsidR="00821D13" w:rsidRDefault="00821D13">
      <w:pPr>
        <w:rPr>
          <w:rFonts w:ascii="仿宋" w:eastAsia="仿宋" w:hAnsi="仿宋" w:cs="仿宋_GB2312"/>
          <w:b/>
          <w:sz w:val="24"/>
        </w:rPr>
      </w:pPr>
    </w:p>
    <w:p w:rsidR="00821D13" w:rsidRDefault="00745CE3">
      <w:pPr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一、采购项目名称、采购清单及要求：</w:t>
      </w:r>
    </w:p>
    <w:p w:rsidR="00821D13" w:rsidRDefault="00745CE3">
      <w:pPr>
        <w:ind w:firstLineChars="200" w:firstLine="482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仿宋_GB2312"/>
          <w:b/>
          <w:sz w:val="24"/>
        </w:rPr>
        <w:t>1.</w:t>
      </w:r>
      <w:r>
        <w:rPr>
          <w:rFonts w:ascii="仿宋" w:eastAsia="仿宋" w:hAnsi="仿宋" w:cs="仿宋_GB2312" w:hint="eastAsia"/>
          <w:b/>
          <w:sz w:val="24"/>
        </w:rPr>
        <w:t>采购项目名称：</w:t>
      </w:r>
      <w:r>
        <w:rPr>
          <w:rFonts w:ascii="仿宋" w:eastAsia="仿宋" w:hAnsi="仿宋" w:cs="宋体" w:hint="eastAsia"/>
          <w:kern w:val="0"/>
          <w:sz w:val="24"/>
        </w:rPr>
        <w:t>湖州师范学院后勤服务中心</w:t>
      </w:r>
      <w:r w:rsidR="008B6991">
        <w:rPr>
          <w:rFonts w:ascii="仿宋" w:eastAsia="仿宋" w:hAnsi="仿宋" w:cs="宋体" w:hint="eastAsia"/>
          <w:kern w:val="0"/>
          <w:sz w:val="24"/>
        </w:rPr>
        <w:t>维修维护类货物</w:t>
      </w:r>
      <w:r>
        <w:rPr>
          <w:rFonts w:ascii="仿宋" w:eastAsia="仿宋" w:hAnsi="仿宋" w:cs="宋体" w:hint="eastAsia"/>
          <w:kern w:val="0"/>
          <w:sz w:val="24"/>
        </w:rPr>
        <w:t>采购项目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2.</w:t>
      </w:r>
      <w:r>
        <w:rPr>
          <w:rFonts w:ascii="仿宋" w:eastAsia="仿宋" w:hAnsi="仿宋" w:cs="仿宋_GB2312" w:hint="eastAsia"/>
          <w:b/>
          <w:sz w:val="24"/>
        </w:rPr>
        <w:t>采购项目编号：</w:t>
      </w:r>
      <w:r>
        <w:rPr>
          <w:rFonts w:ascii="仿宋" w:eastAsia="仿宋" w:hAnsi="仿宋" w:cs="仿宋_GB2312" w:hint="eastAsia"/>
          <w:sz w:val="24"/>
        </w:rPr>
        <w:t>XZ2021-091/092/093/094/095/096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3.</w:t>
      </w:r>
      <w:r>
        <w:rPr>
          <w:rFonts w:ascii="仿宋" w:eastAsia="仿宋" w:hAnsi="仿宋" w:cs="仿宋_GB2312" w:hint="eastAsia"/>
          <w:b/>
          <w:sz w:val="24"/>
        </w:rPr>
        <w:t>采购组织类型：</w:t>
      </w:r>
      <w:r>
        <w:rPr>
          <w:rFonts w:ascii="仿宋" w:eastAsia="仿宋" w:hAnsi="仿宋" w:cs="仿宋_GB2312" w:hint="eastAsia"/>
          <w:sz w:val="24"/>
        </w:rPr>
        <w:t>分散采购自行组织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4.</w:t>
      </w:r>
      <w:r>
        <w:rPr>
          <w:rFonts w:ascii="仿宋" w:eastAsia="仿宋" w:hAnsi="仿宋" w:cs="仿宋_GB2312" w:hint="eastAsia"/>
          <w:b/>
          <w:sz w:val="24"/>
        </w:rPr>
        <w:t>采购方式：</w:t>
      </w:r>
      <w:r>
        <w:rPr>
          <w:rFonts w:ascii="仿宋" w:eastAsia="仿宋" w:hAnsi="仿宋" w:cs="仿宋_GB2312" w:hint="eastAsia"/>
          <w:sz w:val="24"/>
        </w:rPr>
        <w:t>校内询价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/>
          <w:b/>
          <w:sz w:val="24"/>
        </w:rPr>
        <w:t>5.</w:t>
      </w:r>
      <w:r>
        <w:rPr>
          <w:rFonts w:ascii="仿宋" w:eastAsia="仿宋" w:hAnsi="仿宋" w:cs="仿宋_GB2312" w:hint="eastAsia"/>
          <w:b/>
          <w:sz w:val="24"/>
        </w:rPr>
        <w:t>采购预算</w:t>
      </w:r>
      <w:r>
        <w:rPr>
          <w:rFonts w:ascii="仿宋" w:eastAsia="仿宋" w:hAnsi="仿宋" w:hint="eastAsia"/>
          <w:b/>
          <w:sz w:val="24"/>
        </w:rPr>
        <w:t>（最高限价）</w:t>
      </w:r>
      <w:r>
        <w:rPr>
          <w:rFonts w:ascii="仿宋" w:eastAsia="仿宋" w:hAnsi="仿宋" w:cs="仿宋_GB2312" w:hint="eastAsia"/>
          <w:b/>
          <w:sz w:val="24"/>
        </w:rPr>
        <w:t>：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标段1：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采购内容：</w:t>
      </w:r>
      <w:r>
        <w:rPr>
          <w:rFonts w:ascii="仿宋" w:eastAsia="仿宋" w:hAnsi="仿宋" w:cs="仿宋_GB2312" w:hint="eastAsia"/>
          <w:sz w:val="24"/>
        </w:rPr>
        <w:t>日常维护LED灯具类；</w:t>
      </w:r>
    </w:p>
    <w:p w:rsidR="00821D13" w:rsidRDefault="00745CE3">
      <w:pPr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采购预算：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人民币贰拾柒万柒仟壹佰元整</w:t>
      </w:r>
      <w:r>
        <w:rPr>
          <w:rFonts w:ascii="仿宋" w:eastAsia="仿宋" w:hAnsi="仿宋" w:hint="eastAsia"/>
          <w:kern w:val="0"/>
          <w:sz w:val="24"/>
          <w:szCs w:val="20"/>
        </w:rPr>
        <w:t>（￥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277100</w:t>
      </w:r>
      <w:r>
        <w:rPr>
          <w:rFonts w:ascii="仿宋" w:eastAsia="仿宋" w:hAnsi="仿宋" w:hint="eastAsia"/>
          <w:kern w:val="0"/>
          <w:sz w:val="24"/>
          <w:szCs w:val="20"/>
        </w:rPr>
        <w:t>元）</w:t>
      </w:r>
      <w:r>
        <w:rPr>
          <w:rFonts w:ascii="仿宋" w:eastAsia="仿宋" w:hAnsi="仿宋" w:hint="eastAsia"/>
          <w:sz w:val="24"/>
        </w:rPr>
        <w:t>。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标段2：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采购内容：</w:t>
      </w:r>
      <w:r>
        <w:rPr>
          <w:rFonts w:ascii="仿宋" w:eastAsia="仿宋" w:hAnsi="仿宋" w:cs="仿宋_GB2312" w:hint="eastAsia"/>
          <w:sz w:val="24"/>
        </w:rPr>
        <w:t>日常维护锁具类；</w:t>
      </w:r>
    </w:p>
    <w:p w:rsidR="00821D13" w:rsidRDefault="00745CE3">
      <w:pPr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采购预算：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人民币壹拾万贰仟伍佰壹拾元整</w:t>
      </w:r>
      <w:r>
        <w:rPr>
          <w:rFonts w:ascii="仿宋" w:eastAsia="仿宋" w:hAnsi="仿宋" w:hint="eastAsia"/>
          <w:kern w:val="0"/>
          <w:sz w:val="24"/>
          <w:szCs w:val="20"/>
        </w:rPr>
        <w:t>（￥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102510</w:t>
      </w:r>
      <w:r>
        <w:rPr>
          <w:rFonts w:ascii="仿宋" w:eastAsia="仿宋" w:hAnsi="仿宋" w:hint="eastAsia"/>
          <w:kern w:val="0"/>
          <w:sz w:val="24"/>
          <w:szCs w:val="20"/>
        </w:rPr>
        <w:t>元）</w:t>
      </w:r>
      <w:r>
        <w:rPr>
          <w:rFonts w:ascii="仿宋" w:eastAsia="仿宋" w:hAnsi="仿宋" w:hint="eastAsia"/>
          <w:sz w:val="24"/>
        </w:rPr>
        <w:t>。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标段3：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采购内容：</w:t>
      </w:r>
      <w:r>
        <w:rPr>
          <w:rFonts w:ascii="仿宋" w:eastAsia="仿宋" w:hAnsi="仿宋" w:cs="仿宋_GB2312" w:hint="eastAsia"/>
          <w:sz w:val="24"/>
        </w:rPr>
        <w:t>日常维护五金类；</w:t>
      </w:r>
    </w:p>
    <w:p w:rsidR="00821D13" w:rsidRDefault="00745CE3">
      <w:pPr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采购预算：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人民币壹拾伍万壹仟陆佰玖拾柒元整</w:t>
      </w:r>
      <w:r>
        <w:rPr>
          <w:rFonts w:ascii="仿宋" w:eastAsia="仿宋" w:hAnsi="仿宋" w:hint="eastAsia"/>
          <w:kern w:val="0"/>
          <w:sz w:val="24"/>
          <w:szCs w:val="20"/>
        </w:rPr>
        <w:t>（￥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151697</w:t>
      </w:r>
      <w:r>
        <w:rPr>
          <w:rFonts w:ascii="仿宋" w:eastAsia="仿宋" w:hAnsi="仿宋" w:hint="eastAsia"/>
          <w:kern w:val="0"/>
          <w:sz w:val="24"/>
          <w:szCs w:val="20"/>
        </w:rPr>
        <w:t>元）</w:t>
      </w:r>
      <w:r>
        <w:rPr>
          <w:rFonts w:ascii="仿宋" w:eastAsia="仿宋" w:hAnsi="仿宋" w:hint="eastAsia"/>
          <w:sz w:val="24"/>
        </w:rPr>
        <w:t>。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标段4：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采购内容：</w:t>
      </w:r>
      <w:r>
        <w:rPr>
          <w:rFonts w:ascii="仿宋" w:eastAsia="仿宋" w:hAnsi="仿宋" w:cs="仿宋_GB2312" w:hint="eastAsia"/>
          <w:sz w:val="24"/>
        </w:rPr>
        <w:t>日常保洁物资类；</w:t>
      </w:r>
    </w:p>
    <w:p w:rsidR="00821D13" w:rsidRDefault="00745CE3">
      <w:pPr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采购预算：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人民币壹拾叁万玖仟肆佰柒拾元整</w:t>
      </w:r>
      <w:r>
        <w:rPr>
          <w:rFonts w:ascii="仿宋" w:eastAsia="仿宋" w:hAnsi="仿宋" w:hint="eastAsia"/>
          <w:kern w:val="0"/>
          <w:sz w:val="24"/>
          <w:szCs w:val="20"/>
        </w:rPr>
        <w:t>（￥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139470</w:t>
      </w:r>
      <w:r>
        <w:rPr>
          <w:rFonts w:ascii="仿宋" w:eastAsia="仿宋" w:hAnsi="仿宋" w:hint="eastAsia"/>
          <w:kern w:val="0"/>
          <w:sz w:val="24"/>
          <w:szCs w:val="20"/>
        </w:rPr>
        <w:t>元）</w:t>
      </w:r>
      <w:r>
        <w:rPr>
          <w:rFonts w:ascii="仿宋" w:eastAsia="仿宋" w:hAnsi="仿宋" w:hint="eastAsia"/>
          <w:sz w:val="24"/>
        </w:rPr>
        <w:t>。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标段5：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采购内容：</w:t>
      </w:r>
      <w:r>
        <w:rPr>
          <w:rFonts w:ascii="仿宋" w:eastAsia="仿宋" w:hAnsi="仿宋" w:cs="仿宋_GB2312" w:hint="eastAsia"/>
          <w:sz w:val="24"/>
        </w:rPr>
        <w:t>日常维护龙头管道类；</w:t>
      </w:r>
    </w:p>
    <w:p w:rsidR="00821D13" w:rsidRDefault="00745CE3">
      <w:pPr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采购预算：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人民币叁拾壹万柒仟捌佰零贰元整</w:t>
      </w:r>
      <w:r>
        <w:rPr>
          <w:rFonts w:ascii="仿宋" w:eastAsia="仿宋" w:hAnsi="仿宋" w:hint="eastAsia"/>
          <w:kern w:val="0"/>
          <w:sz w:val="24"/>
          <w:szCs w:val="20"/>
        </w:rPr>
        <w:t>（￥</w:t>
      </w:r>
      <w:r>
        <w:rPr>
          <w:rFonts w:ascii="仿宋" w:eastAsia="仿宋" w:hAnsi="仿宋" w:cs="仿宋_GB2312"/>
          <w:kern w:val="0"/>
          <w:sz w:val="24"/>
          <w:szCs w:val="20"/>
        </w:rPr>
        <w:t>317802</w:t>
      </w:r>
      <w:r>
        <w:rPr>
          <w:rFonts w:ascii="仿宋" w:eastAsia="仿宋" w:hAnsi="仿宋" w:hint="eastAsia"/>
          <w:kern w:val="0"/>
          <w:sz w:val="24"/>
          <w:szCs w:val="20"/>
        </w:rPr>
        <w:t>元）</w:t>
      </w:r>
      <w:r>
        <w:rPr>
          <w:rFonts w:ascii="仿宋" w:eastAsia="仿宋" w:hAnsi="仿宋" w:hint="eastAsia"/>
          <w:sz w:val="24"/>
        </w:rPr>
        <w:t>。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标段6：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采购内容：</w:t>
      </w:r>
      <w:r>
        <w:rPr>
          <w:rFonts w:ascii="仿宋" w:eastAsia="仿宋" w:hAnsi="仿宋" w:cs="仿宋_GB2312" w:hint="eastAsia"/>
          <w:sz w:val="24"/>
        </w:rPr>
        <w:t>日常开关灯具类；</w:t>
      </w:r>
    </w:p>
    <w:p w:rsidR="00821D13" w:rsidRDefault="00745CE3">
      <w:pPr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采购预算：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人民币叁拾壹万捌仟柒佰肆拾伍元整</w:t>
      </w:r>
      <w:r>
        <w:rPr>
          <w:rFonts w:ascii="仿宋" w:eastAsia="仿宋" w:hAnsi="仿宋" w:hint="eastAsia"/>
          <w:kern w:val="0"/>
          <w:sz w:val="24"/>
          <w:szCs w:val="20"/>
        </w:rPr>
        <w:t>（￥</w:t>
      </w:r>
      <w:r>
        <w:rPr>
          <w:rFonts w:ascii="仿宋" w:eastAsia="仿宋" w:hAnsi="仿宋" w:cs="仿宋_GB2312"/>
          <w:kern w:val="0"/>
          <w:sz w:val="24"/>
          <w:szCs w:val="20"/>
        </w:rPr>
        <w:t>318745</w:t>
      </w:r>
      <w:r>
        <w:rPr>
          <w:rFonts w:ascii="仿宋" w:eastAsia="仿宋" w:hAnsi="仿宋" w:hint="eastAsia"/>
          <w:kern w:val="0"/>
          <w:sz w:val="24"/>
          <w:szCs w:val="20"/>
        </w:rPr>
        <w:t>元）</w:t>
      </w:r>
      <w:r>
        <w:rPr>
          <w:rFonts w:ascii="仿宋" w:eastAsia="仿宋" w:hAnsi="仿宋" w:hint="eastAsia"/>
          <w:sz w:val="24"/>
        </w:rPr>
        <w:t>。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以上各标段采购预算包</w:t>
      </w:r>
      <w:r>
        <w:rPr>
          <w:rFonts w:ascii="仿宋" w:eastAsia="仿宋" w:hAnsi="仿宋" w:cs="仿宋_GB2312" w:hint="eastAsia"/>
          <w:b/>
          <w:sz w:val="24"/>
        </w:rPr>
        <w:t>含货物费、运输费、管理费、措施费、操作培训费、保费、税费等全部费用在内。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6.</w:t>
      </w:r>
      <w:r>
        <w:rPr>
          <w:rFonts w:ascii="仿宋" w:eastAsia="仿宋" w:hAnsi="仿宋" w:cs="仿宋_GB2312" w:hint="eastAsia"/>
          <w:b/>
          <w:sz w:val="24"/>
        </w:rPr>
        <w:t>采购清单</w:t>
      </w:r>
      <w:r>
        <w:rPr>
          <w:rFonts w:ascii="仿宋" w:eastAsia="仿宋" w:hAnsi="仿宋" w:cs="仿宋_GB2312" w:hint="eastAsia"/>
          <w:sz w:val="24"/>
        </w:rPr>
        <w:t>（包括货物名称、规格尺寸、数量等），</w:t>
      </w:r>
      <w:r>
        <w:rPr>
          <w:rFonts w:ascii="仿宋" w:eastAsia="仿宋" w:hAnsi="仿宋" w:cs="仿宋_GB2312" w:hint="eastAsia"/>
          <w:b/>
          <w:sz w:val="24"/>
        </w:rPr>
        <w:t>见附件1。</w:t>
      </w:r>
    </w:p>
    <w:p w:rsidR="00821D13" w:rsidRDefault="00745CE3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二、投标文件要求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821D13" w:rsidRDefault="00745CE3">
      <w:pPr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投标报价清单</w:t>
      </w:r>
      <w:r>
        <w:rPr>
          <w:rFonts w:ascii="仿宋" w:eastAsia="仿宋" w:hAnsi="仿宋"/>
          <w:sz w:val="24"/>
        </w:rPr>
        <w:t>(</w:t>
      </w:r>
      <w:r>
        <w:rPr>
          <w:rFonts w:ascii="仿宋" w:eastAsia="仿宋" w:hAnsi="仿宋" w:cs="仿宋_GB2312" w:hint="eastAsia"/>
          <w:sz w:val="24"/>
        </w:rPr>
        <w:t>含货物费、运输费、安装费、措施费、服务费、施工费、税费等全部费用。</w:t>
      </w:r>
      <w:r>
        <w:rPr>
          <w:rFonts w:ascii="仿宋" w:eastAsia="仿宋" w:hAnsi="仿宋" w:hint="eastAsia"/>
          <w:sz w:val="24"/>
        </w:rPr>
        <w:t>投标报价高于采购预算者视为无效报价。报价以人民币计，并以大写为准</w:t>
      </w:r>
      <w:r>
        <w:rPr>
          <w:rFonts w:ascii="仿宋" w:eastAsia="仿宋" w:hAnsi="仿宋"/>
          <w:sz w:val="24"/>
        </w:rPr>
        <w:t>)</w:t>
      </w:r>
      <w:r>
        <w:rPr>
          <w:rFonts w:ascii="仿宋" w:eastAsia="仿宋" w:hAnsi="仿宋" w:cs="宋体" w:hint="eastAsia"/>
          <w:sz w:val="24"/>
        </w:rPr>
        <w:t>。</w:t>
      </w:r>
      <w:r>
        <w:rPr>
          <w:rFonts w:ascii="仿宋" w:eastAsia="仿宋" w:hAnsi="仿宋" w:cs="仿宋_GB2312" w:hint="eastAsia"/>
          <w:b/>
          <w:bCs/>
          <w:sz w:val="24"/>
        </w:rPr>
        <w:t>投标报价清单见附件2；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营业执照副本复印件；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cs="仿宋_GB2312" w:hint="eastAsia"/>
          <w:sz w:val="24"/>
        </w:rPr>
        <w:t>投标人开户银行、户名、账号；</w:t>
      </w:r>
    </w:p>
    <w:p w:rsidR="00821D13" w:rsidRDefault="00745CE3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cs="仿宋_GB2312" w:hint="eastAsia"/>
          <w:sz w:val="24"/>
        </w:rPr>
        <w:t>投标代表身份证复印件；如非法定代表人投标，另提供法定代表人授权委托书原件、法定代表人身份证复印件；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b/>
          <w:bCs/>
          <w:color w:val="FF0000"/>
          <w:sz w:val="24"/>
        </w:rPr>
      </w:pPr>
      <w:r>
        <w:rPr>
          <w:rFonts w:ascii="仿宋" w:eastAsia="仿宋" w:hAnsi="仿宋"/>
          <w:sz w:val="24"/>
        </w:rPr>
        <w:t>5.</w:t>
      </w:r>
      <w:r>
        <w:rPr>
          <w:rFonts w:ascii="仿宋" w:eastAsia="仿宋" w:hAnsi="仿宋" w:hint="eastAsia"/>
          <w:sz w:val="24"/>
        </w:rPr>
        <w:t>投标产品技术参数响应表（根据询价文件采购清单内容制作；应注明：投标产品的品牌及规格型号）</w:t>
      </w:r>
      <w:r>
        <w:rPr>
          <w:rFonts w:ascii="仿宋" w:eastAsia="仿宋" w:hAnsi="仿宋" w:hint="eastAsia"/>
          <w:bCs/>
          <w:sz w:val="24"/>
        </w:rPr>
        <w:t>。</w:t>
      </w:r>
      <w:r w:rsidRPr="00864C9B">
        <w:rPr>
          <w:rFonts w:ascii="仿宋" w:eastAsia="仿宋" w:hAnsi="仿宋" w:hint="eastAsia"/>
          <w:bCs/>
          <w:sz w:val="24"/>
        </w:rPr>
        <w:t>投标人投标</w:t>
      </w:r>
      <w:r w:rsidRPr="00864C9B">
        <w:rPr>
          <w:rFonts w:ascii="仿宋" w:eastAsia="仿宋" w:hAnsi="仿宋" w:hint="eastAsia"/>
          <w:sz w:val="24"/>
        </w:rPr>
        <w:t>采购清单的</w:t>
      </w:r>
      <w:r w:rsidRPr="00864C9B">
        <w:rPr>
          <w:rFonts w:ascii="仿宋" w:eastAsia="仿宋" w:hAnsi="仿宋" w:hint="eastAsia"/>
          <w:bCs/>
          <w:sz w:val="24"/>
        </w:rPr>
        <w:t>产品需与本采购清单所列产品推荐品牌规格型号一致（三选一或指定），未按要求提供其他品牌规格型号的作无效标处理，没有明确产品品牌规格型号的可自行选择品牌规格型号。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投标货物技术性能说明；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产品质量及售后服务承诺书；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提供自采购公告发布之日起至开标截止时间止的“信用中国”网站</w:t>
      </w:r>
      <w:r>
        <w:rPr>
          <w:rFonts w:ascii="仿宋" w:eastAsia="仿宋" w:hAnsi="仿宋" w:hint="eastAsia"/>
          <w:sz w:val="24"/>
        </w:rPr>
        <w:lastRenderedPageBreak/>
        <w:t>（</w:t>
      </w:r>
      <w:r>
        <w:rPr>
          <w:rFonts w:ascii="仿宋" w:eastAsia="仿宋" w:hAnsi="仿宋"/>
          <w:sz w:val="24"/>
        </w:rPr>
        <w:t>www.creditchina.gov.cn</w:t>
      </w:r>
      <w:r>
        <w:rPr>
          <w:rFonts w:ascii="仿宋" w:eastAsia="仿宋" w:hAnsi="仿宋" w:hint="eastAsia"/>
          <w:sz w:val="24"/>
        </w:rPr>
        <w:t>）、中国政府采购网（</w:t>
      </w:r>
      <w:r>
        <w:rPr>
          <w:rFonts w:ascii="仿宋" w:eastAsia="仿宋" w:hAnsi="仿宋"/>
          <w:sz w:val="24"/>
        </w:rPr>
        <w:t>www.ccgp.gov.cn</w:t>
      </w:r>
      <w:r>
        <w:rPr>
          <w:rFonts w:ascii="仿宋" w:eastAsia="仿宋" w:hAnsi="仿宋" w:hint="eastAsia"/>
          <w:sz w:val="24"/>
        </w:rPr>
        <w:t>）、</w:t>
      </w:r>
      <w:r>
        <w:rPr>
          <w:rFonts w:ascii="仿宋" w:eastAsia="仿宋" w:hAnsi="仿宋" w:cs="仿宋_GB2312" w:hint="eastAsia"/>
          <w:sz w:val="24"/>
        </w:rPr>
        <w:t>“浙江政府采购网”（</w:t>
      </w:r>
      <w:r>
        <w:rPr>
          <w:rFonts w:ascii="仿宋" w:eastAsia="仿宋" w:hAnsi="仿宋" w:cs="仿宋_GB2312"/>
          <w:sz w:val="24"/>
        </w:rPr>
        <w:t>www.zjzfcg.gov.cn</w:t>
      </w:r>
      <w:r>
        <w:rPr>
          <w:rFonts w:ascii="仿宋" w:eastAsia="仿宋" w:hAnsi="仿宋" w:cs="仿宋_GB2312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投标人信用查询网页截图（以开标当日采购人核实的查询结果为准）；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cs="仿宋_GB2312" w:hint="eastAsia"/>
          <w:sz w:val="24"/>
        </w:rPr>
        <w:t>其他相关材料（</w:t>
      </w:r>
      <w:r>
        <w:rPr>
          <w:rFonts w:ascii="仿宋" w:eastAsia="仿宋" w:hAnsi="仿宋" w:hint="eastAsia"/>
          <w:sz w:val="24"/>
        </w:rPr>
        <w:t>谈判文件采购清单要求提供</w:t>
      </w:r>
      <w:r>
        <w:rPr>
          <w:rFonts w:ascii="仿宋" w:eastAsia="仿宋" w:hAnsi="仿宋" w:cs="仿宋_GB2312" w:hint="eastAsia"/>
          <w:sz w:val="24"/>
        </w:rPr>
        <w:t>的证明材料等）。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三、投标文件递交及开标时间：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  <w:u w:val="single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开标时间：</w:t>
      </w:r>
      <w:r>
        <w:rPr>
          <w:rFonts w:ascii="仿宋" w:eastAsia="仿宋" w:hAnsi="仿宋" w:cs="宋体" w:hint="eastAsia"/>
          <w:b/>
          <w:kern w:val="0"/>
          <w:sz w:val="24"/>
        </w:rPr>
        <w:t>2021年07月</w:t>
      </w:r>
      <w:r w:rsidRPr="00864C9B">
        <w:rPr>
          <w:rFonts w:ascii="仿宋" w:eastAsia="仿宋" w:hAnsi="仿宋" w:cs="宋体" w:hint="eastAsia"/>
          <w:b/>
          <w:kern w:val="0"/>
          <w:sz w:val="24"/>
        </w:rPr>
        <w:t>20</w:t>
      </w:r>
      <w:r>
        <w:rPr>
          <w:rFonts w:ascii="仿宋" w:eastAsia="仿宋" w:hAnsi="仿宋" w:cs="宋体" w:hint="eastAsia"/>
          <w:b/>
          <w:kern w:val="0"/>
          <w:sz w:val="24"/>
        </w:rPr>
        <w:t>日15:00</w:t>
      </w:r>
    </w:p>
    <w:p w:rsidR="00821D13" w:rsidRDefault="00745CE3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开标地点：湖州市二环东路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号湖州师范学院东校区明达楼</w:t>
      </w:r>
      <w:r>
        <w:rPr>
          <w:rFonts w:ascii="仿宋" w:eastAsia="仿宋" w:hAnsi="仿宋"/>
          <w:sz w:val="24"/>
        </w:rPr>
        <w:t>20</w:t>
      </w:r>
      <w:r>
        <w:rPr>
          <w:rFonts w:ascii="仿宋" w:eastAsia="仿宋" w:hAnsi="仿宋" w:hint="eastAsia"/>
          <w:sz w:val="24"/>
        </w:rPr>
        <w:t>4室</w:t>
      </w:r>
      <w:bookmarkStart w:id="0" w:name="_GoBack"/>
      <w:bookmarkEnd w:id="0"/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联系人：张老师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电话：</w:t>
      </w:r>
      <w:r>
        <w:rPr>
          <w:rFonts w:ascii="仿宋" w:eastAsia="仿宋" w:hAnsi="仿宋"/>
          <w:sz w:val="24"/>
        </w:rPr>
        <w:t>0572-232</w:t>
      </w:r>
      <w:r>
        <w:rPr>
          <w:rFonts w:ascii="仿宋" w:eastAsia="仿宋" w:hAnsi="仿宋" w:hint="eastAsia"/>
          <w:sz w:val="24"/>
        </w:rPr>
        <w:t>2188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四、中标办法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本项目根据报价、售后服务承诺等确定拟中标单位。</w:t>
      </w:r>
    </w:p>
    <w:p w:rsidR="00821D13" w:rsidRDefault="00745CE3">
      <w:pPr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注：</w:t>
      </w:r>
      <w:r>
        <w:rPr>
          <w:rFonts w:ascii="仿宋" w:eastAsia="仿宋" w:hAnsi="仿宋" w:hint="eastAsia"/>
          <w:sz w:val="24"/>
        </w:rPr>
        <w:t>如出现废标情况，招标人将根据实际情况，采用“按序递补”或“重新招标”的方式重新确定中标人。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五、履约保证金及质保金：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中标人应向采购人交纳合同总价的</w:t>
      </w:r>
      <w:r>
        <w:rPr>
          <w:rFonts w:ascii="仿宋" w:eastAsia="仿宋" w:hAnsi="仿宋" w:hint="eastAsia"/>
          <w:b/>
          <w:sz w:val="24"/>
        </w:rPr>
        <w:t>5</w:t>
      </w:r>
      <w:r>
        <w:rPr>
          <w:rFonts w:ascii="仿宋" w:eastAsia="仿宋" w:hAnsi="仿宋"/>
          <w:b/>
          <w:sz w:val="24"/>
        </w:rPr>
        <w:t>%</w:t>
      </w:r>
      <w:r>
        <w:rPr>
          <w:rFonts w:ascii="仿宋" w:eastAsia="仿宋" w:hAnsi="仿宋" w:hint="eastAsia"/>
          <w:sz w:val="24"/>
        </w:rPr>
        <w:t>作为履约保证金，履约保证金形式为：现金或银行、保险公司出具的保函，中标人应根据采购人要求汇入采购人指定账号或提供保函。项目验收合格后无息退还。履约保证金退还后，中标人（成交人）应根据合同要求履行质保期内的义务。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采购人银行账户信息：单位名称：湖州师范学院；开户行：建行吴兴支行；账号：</w:t>
      </w:r>
      <w:r>
        <w:rPr>
          <w:rFonts w:ascii="仿宋" w:eastAsia="仿宋" w:hAnsi="仿宋"/>
          <w:sz w:val="24"/>
        </w:rPr>
        <w:t>33001649335050002860</w:t>
      </w:r>
      <w:r>
        <w:rPr>
          <w:rFonts w:ascii="仿宋" w:eastAsia="仿宋" w:hAnsi="仿宋" w:hint="eastAsia"/>
          <w:sz w:val="24"/>
        </w:rPr>
        <w:t>。统一社会信用代码：</w:t>
      </w:r>
      <w:r>
        <w:rPr>
          <w:rFonts w:ascii="仿宋" w:eastAsia="仿宋" w:hAnsi="仿宋"/>
          <w:sz w:val="24"/>
        </w:rPr>
        <w:t>123305004711725032</w:t>
      </w:r>
      <w:r>
        <w:rPr>
          <w:rFonts w:ascii="仿宋" w:eastAsia="仿宋" w:hAnsi="仿宋" w:hint="eastAsia"/>
          <w:sz w:val="24"/>
        </w:rPr>
        <w:t>。地址、电话：湖州市二环东路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号，</w:t>
      </w:r>
      <w:r>
        <w:rPr>
          <w:rFonts w:ascii="仿宋" w:eastAsia="仿宋" w:hAnsi="仿宋"/>
          <w:sz w:val="24"/>
        </w:rPr>
        <w:t>0572-2321567</w:t>
      </w:r>
      <w:r>
        <w:rPr>
          <w:rFonts w:ascii="仿宋" w:eastAsia="仿宋" w:hAnsi="仿宋" w:hint="eastAsia"/>
          <w:sz w:val="24"/>
        </w:rPr>
        <w:t>。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六、付款方式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根据招标人实际需求，分批进行供货，每批供货完成后，经验收合格，若无质量问题，中标人按批次开票，采购人按批次据实结算，遇寒暑假期顺延支付。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七、交货时间及地点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交货时间：</w:t>
      </w:r>
      <w:r>
        <w:rPr>
          <w:rFonts w:ascii="仿宋" w:eastAsia="仿宋" w:hAnsi="仿宋" w:hint="eastAsia"/>
          <w:bCs/>
          <w:sz w:val="24"/>
        </w:rPr>
        <w:t>根据招标人实际需求分批供货</w:t>
      </w:r>
      <w:r>
        <w:rPr>
          <w:rFonts w:ascii="仿宋" w:eastAsia="仿宋" w:hAnsi="仿宋" w:hint="eastAsia"/>
          <w:sz w:val="24"/>
        </w:rPr>
        <w:t>。逾期将扣除10%履约保证金，作为违约金，采购人有权单方面解除合同。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交货地点：湖州师范学院指定地点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八、售后服务</w:t>
      </w:r>
    </w:p>
    <w:p w:rsidR="00821D13" w:rsidRDefault="00745CE3">
      <w:pPr>
        <w:pStyle w:val="a3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自验收合格之日起，</w:t>
      </w:r>
      <w:r>
        <w:rPr>
          <w:rFonts w:ascii="仿宋" w:eastAsia="仿宋" w:hAnsi="仿宋" w:hint="eastAsia"/>
          <w:b/>
          <w:bCs/>
          <w:sz w:val="24"/>
        </w:rPr>
        <w:t>质保期</w:t>
      </w:r>
      <w:r>
        <w:rPr>
          <w:rFonts w:ascii="仿宋" w:eastAsia="仿宋" w:hAnsi="仿宋"/>
          <w:b/>
          <w:bCs/>
          <w:sz w:val="24"/>
        </w:rPr>
        <w:t>1</w:t>
      </w:r>
      <w:r>
        <w:rPr>
          <w:rFonts w:ascii="仿宋" w:eastAsia="仿宋" w:hAnsi="仿宋" w:hint="eastAsia"/>
          <w:b/>
          <w:bCs/>
          <w:sz w:val="24"/>
        </w:rPr>
        <w:t>年</w:t>
      </w:r>
      <w:r>
        <w:rPr>
          <w:rFonts w:ascii="仿宋" w:eastAsia="仿宋" w:hAnsi="仿宋" w:hint="eastAsia"/>
          <w:sz w:val="24"/>
        </w:rPr>
        <w:t>，质保期内仪器出现故障，中标人应在采购人规定时间内完成免费维修或更换。</w:t>
      </w:r>
    </w:p>
    <w:p w:rsidR="00821D13" w:rsidRDefault="00745CE3">
      <w:pPr>
        <w:pStyle w:val="a3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采购人在使用物资期间如需中标人提供安装指导，中标人需在规定时间内前往采购人单位免费为采购人指导安装。</w:t>
      </w:r>
    </w:p>
    <w:p w:rsidR="00821D13" w:rsidRDefault="00745CE3">
      <w:pPr>
        <w:pStyle w:val="a3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3.接到</w:t>
      </w:r>
      <w:r w:rsidRPr="00864C9B">
        <w:rPr>
          <w:rFonts w:ascii="仿宋" w:eastAsia="仿宋" w:hAnsi="仿宋" w:hint="eastAsia"/>
          <w:sz w:val="24"/>
        </w:rPr>
        <w:t>送货</w:t>
      </w:r>
      <w:r>
        <w:rPr>
          <w:rFonts w:ascii="仿宋" w:eastAsia="仿宋" w:hAnsi="仿宋" w:hint="eastAsia"/>
          <w:sz w:val="24"/>
        </w:rPr>
        <w:t>要求后，须10分钟电话响应，2小时内送货上门。如需更换，24小时内更换完成。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九、产品质量保证</w:t>
      </w:r>
    </w:p>
    <w:p w:rsidR="00821D13" w:rsidRDefault="00745CE3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821D13" w:rsidRDefault="00745CE3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中标人供应的产品如不符合招标文件和合同要求，采购人有权无条件退货，责任全部由中标人承担。</w:t>
      </w:r>
    </w:p>
    <w:p w:rsidR="00821D13" w:rsidRDefault="00821D13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821D13" w:rsidRDefault="00745CE3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附件1：采购清单</w:t>
      </w:r>
    </w:p>
    <w:p w:rsidR="00821D13" w:rsidRDefault="00745CE3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附件2：投标报价清单</w:t>
      </w:r>
    </w:p>
    <w:p w:rsidR="00821D13" w:rsidRDefault="00821D13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spacing w:before="100" w:line="340" w:lineRule="exact"/>
        <w:ind w:firstLineChars="2000" w:firstLine="4819"/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湖州师范学院采购中心</w:t>
      </w:r>
    </w:p>
    <w:p w:rsidR="00821D13" w:rsidRDefault="00745CE3">
      <w:pPr>
        <w:spacing w:before="100" w:line="340" w:lineRule="exact"/>
        <w:ind w:firstLineChars="2258" w:firstLine="5440"/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2021年07月12日</w:t>
      </w:r>
    </w:p>
    <w:p w:rsidR="00821D13" w:rsidRDefault="00821D13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21D13" w:rsidRDefault="00821D13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spacing w:before="100"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附件1</w:t>
      </w:r>
    </w:p>
    <w:p w:rsidR="00821D13" w:rsidRDefault="00745CE3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采购清单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标段1</w:t>
      </w:r>
    </w:p>
    <w:p w:rsidR="00821D13" w:rsidRDefault="00745CE3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>
        <w:rPr>
          <w:rFonts w:ascii="仿宋" w:eastAsia="仿宋" w:hAnsi="仿宋" w:cs="仿宋_GB2312" w:hint="eastAsia"/>
          <w:sz w:val="24"/>
        </w:rPr>
        <w:t>日常维护LED灯具类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XZ2021-091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701"/>
        <w:gridCol w:w="992"/>
        <w:gridCol w:w="2268"/>
        <w:gridCol w:w="1843"/>
        <w:gridCol w:w="851"/>
        <w:gridCol w:w="1275"/>
      </w:tblGrid>
      <w:tr w:rsidR="00821D13">
        <w:trPr>
          <w:trHeight w:val="1080"/>
        </w:trPr>
        <w:tc>
          <w:tcPr>
            <w:tcW w:w="72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其他品牌（2个）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年采购量（约）</w:t>
            </w:r>
          </w:p>
        </w:tc>
      </w:tr>
      <w:tr w:rsidR="00821D13">
        <w:trPr>
          <w:trHeight w:val="81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LED成套吸顶灯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欧普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18W，底盘直径不少于40CM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</w:tr>
      <w:tr w:rsidR="00821D13">
        <w:trPr>
          <w:trHeight w:val="45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LED灯管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鸿雁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t5-8W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</w:tr>
      <w:tr w:rsidR="00821D13">
        <w:trPr>
          <w:trHeight w:val="45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鸿雁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t5-16W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</w:tr>
      <w:tr w:rsidR="00821D13">
        <w:trPr>
          <w:trHeight w:val="45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鸿雁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T8-8W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</w:tr>
      <w:tr w:rsidR="00821D13">
        <w:trPr>
          <w:trHeight w:val="45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鸿雁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T-816W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</w:tr>
      <w:tr w:rsidR="00821D13">
        <w:trPr>
          <w:trHeight w:val="54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LED灯泡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佛山、欧普照明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9W E27 220V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3500</w:t>
            </w:r>
          </w:p>
        </w:tc>
      </w:tr>
      <w:tr w:rsidR="00821D13">
        <w:trPr>
          <w:trHeight w:val="54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LED格栅灯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鸿雁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3*8W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4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LED模组光源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鸿雁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</w:tr>
      <w:tr w:rsidR="00821D13">
        <w:trPr>
          <w:trHeight w:val="45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LED平板灯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鸿雁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300*300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</w:t>
            </w:r>
          </w:p>
        </w:tc>
      </w:tr>
      <w:tr w:rsidR="00821D13">
        <w:trPr>
          <w:trHeight w:val="45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鸿雁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600*600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</w:tr>
      <w:tr w:rsidR="00821D13">
        <w:trPr>
          <w:trHeight w:val="45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LED球泡灯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45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45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</w:tr>
      <w:tr w:rsidR="00821D13">
        <w:trPr>
          <w:trHeight w:val="45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LED筒灯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45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45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701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48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LED头灯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格田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奋驰、博派仲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按钮式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81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高杆LED路灯成套灯头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</w:tr>
    </w:tbl>
    <w:p w:rsidR="00821D13" w:rsidRDefault="00821D13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标段2</w:t>
      </w:r>
    </w:p>
    <w:p w:rsidR="00821D13" w:rsidRDefault="00745CE3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>
        <w:rPr>
          <w:rFonts w:ascii="仿宋" w:eastAsia="仿宋" w:hAnsi="仿宋" w:cs="仿宋_GB2312" w:hint="eastAsia"/>
          <w:sz w:val="24"/>
        </w:rPr>
        <w:t>日常维护锁具类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XZ2021-092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1704"/>
        <w:gridCol w:w="992"/>
        <w:gridCol w:w="2268"/>
        <w:gridCol w:w="1843"/>
        <w:gridCol w:w="851"/>
        <w:gridCol w:w="1275"/>
      </w:tblGrid>
      <w:tr w:rsidR="00821D13">
        <w:trPr>
          <w:trHeight w:val="739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其他品牌（2个）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年采购量（约）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大芯抽屉锁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扣板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执手锁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万金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固特、百图丽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插芯防盗门锁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9472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长坯子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大方芯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单舌执手锁多功能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万金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固特、百图丽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单舌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弹簧圈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防盗门拉手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704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704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防盗门坯子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5500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防盗门手柄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防盗门锁体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704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防盗门锁芯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定制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防火门锁芯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防撬门锁芯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6-10CM各规格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挂锁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704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加长铜挂锁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神吉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陆虎、卫星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链条锁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704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704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704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陆虎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神吉、卫星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牛头锁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牛头牌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球形锁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意利原子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小方芯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小芯抽屉锁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法菲沃、帝火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808(Φ16*21)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自动门锁芯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82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704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59"/>
        </w:trPr>
        <w:tc>
          <w:tcPr>
            <w:tcW w:w="72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U型玻璃门锁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卫星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陆虎、神吉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</w:t>
            </w:r>
          </w:p>
        </w:tc>
      </w:tr>
    </w:tbl>
    <w:p w:rsidR="00821D13" w:rsidRDefault="00821D13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标段3</w:t>
      </w:r>
    </w:p>
    <w:p w:rsidR="00821D13" w:rsidRDefault="00745CE3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>
        <w:rPr>
          <w:rFonts w:ascii="仿宋" w:eastAsia="仿宋" w:hAnsi="仿宋" w:cs="仿宋_GB2312" w:hint="eastAsia"/>
          <w:sz w:val="24"/>
        </w:rPr>
        <w:t>日常维护五金类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XZ2021-093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1701"/>
        <w:gridCol w:w="992"/>
        <w:gridCol w:w="2268"/>
        <w:gridCol w:w="1843"/>
        <w:gridCol w:w="851"/>
        <w:gridCol w:w="1275"/>
      </w:tblGrid>
      <w:tr w:rsidR="00821D13">
        <w:trPr>
          <w:trHeight w:val="855"/>
        </w:trPr>
        <w:tc>
          <w:tcPr>
            <w:tcW w:w="72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其他品牌（2个）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年采购量（约）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玻璃胶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千里马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三和、快时达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梅花扳手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汇元、瑞丰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10-12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活动板手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瑞丰、杰迈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梅花扳手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汇元、瑞丰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14-17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开扣扳手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汇元、瑞丰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24-27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350管子钳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金工、东泰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不锈钢合页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恒艾达、欧任居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不锈钢插销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利德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卡特、利鑫蓝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550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不锈钢合页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利鑫盛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卡特、利德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箱扣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利德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卡特、金利蓝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502胶水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三和、金牛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玻璃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燕玻、诺卓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5毫米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平方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钢卷尺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光明、大同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箱扣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利德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卡特、金利蓝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铝合金轮子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韩力、兴隆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重型台虎钳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满恒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老A、赢领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闭门器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D.L.W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卡特、利德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恩宝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伍捷、俊城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J-9Z-20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PPR剪刀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德之助、风影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枪钉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樱花王子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牛角、美坚克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ST30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枪钉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樱花王子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牛角、美坚克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ST64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扁锉刀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金工、东泰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玻璃胶枪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东泰、瑞丰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螺丝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大和、新凡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4*23罗丝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不锈钢滑撑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韩龙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金象、兴隆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不锈钢螺丝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大和、新凡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5*30mm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不锈钢顺位器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利德、金利蓝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201不锈钢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不锈钢锁扣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利德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卡特、利鑫蓝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梅花钻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银钻、奇锐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4.2mm、5.2mm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彩钢板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永杰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三秒、牛角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充电式手枪钻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恩宝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伍捷、俊城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220v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抽屉轨道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克尔希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固特、百图丽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抽屉拉手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顶立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卡特、泳良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圆形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弹簧铰链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克尔希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荣力斯、五优家家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304不锈钢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厨门拉手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顶立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卡特、泳良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10公分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大角件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新利金属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博鹏、卡特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3cm*3cm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大理石挡水条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斯麦尔、欧时洁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按实际需要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地砖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古家特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宝莱德、红尚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30*30cm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701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古家特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宝莱德、红尚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40*40cm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701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古家特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宝莱德、红尚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60*60cm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电锤钻头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奇锐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金锐、银钻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8毫米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电焊条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精泰、世纪焊源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奇锐、银钻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6.5mm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锭子油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贵人邦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2.5斤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冲击钻头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方大王牌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双龙、奇锐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干壁钉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卓越、联峰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25-40mm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钢锯架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博世达、金利蓝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钢锯条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博世达、金利蓝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管道通器神爪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一抓通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万家通、疏通神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工具包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沪工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博世达、润刚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磨光机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沪工牌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伍捷、俊城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SZ-100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黄螺丝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卓越、联峰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10-35mm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黄螺丝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卓越、联峰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4*20mm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活动扳手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建新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杰迈、博世达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加厚不锈钢插销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金利蓝、利德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加厚衣杆座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顶立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新新、大和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16mm、19mm、25mm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尖头钳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博世达、润刚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滑轮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韩力、兴隆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扣板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芙蓉玉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30*30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拉帽钉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美坚克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牛角、樱花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304不锈钢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老虎钳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博世达、杰迈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铁丝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卓越、博鹏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铝合金轮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韩力、兴隆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铝合金月牙锁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韩力、兴隆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螺丝刀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博世达、杰迈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毛巾杆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顶立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新新、大和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不锈钢直径19mm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毛巾架脚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顶立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新新、大和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不锈钢直径19mm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格力、盛牛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1.2μF、2.4μF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泡沫剂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朗鑫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三和、胶乐施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LX-100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配钥匙机器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锁霸王、文兴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268b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木胶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七叶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三和、金牛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电锤钻头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奇锐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双龙、银钻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12*350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墙纸刀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博世达、润刚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0.8mm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三角瓷砖钻头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绿箭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沅桥、夺锐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三角龙骨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芙蓉玉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30*30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三眼铝合金轮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韩力、兴隆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电钻十字梅花头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银钻、奇锐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云石胶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石虎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三和、金牛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手枪钻铝电池板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恩宝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伍捷、俊城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16.8v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水泥钉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牛角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联峰、美坚克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701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牛角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联峰、美坚克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水泥枪钉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樱花王子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牛角、美坚克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松锈剂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广州三和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汇元、同城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300毫升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塑钢窗轮子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韩力、兴隆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铁胀管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联峰、韩力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12*120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万能表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胜利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正泰、优利德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VC830L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龙打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万能牌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三和、同城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80ml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蚊帐钩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大和、新凡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消防锤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利尔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汇元、金利蓝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八角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塑料膨胀管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鹏兴、深华昌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修复器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菲德电气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汇元、同城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窨井（套）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铁质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加厚，直径700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1701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复合材质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厚70，直径700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1701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复合材质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厚50，直径700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窨井盖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复合材质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厚50，直径700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羊角榔头大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瑞丰、杰迈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油灰刀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杰迈、博世达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1寸-5寸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雨水井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铁质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300*450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1701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复合材质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300*450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雨水井盖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复合材质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300*450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圆钉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卓越、博鹏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0.5-3寸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切割片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白鸽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拳头.永拜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107*1.2*16mm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</w:t>
            </w:r>
          </w:p>
        </w:tc>
      </w:tr>
      <w:tr w:rsidR="00821D13">
        <w:trPr>
          <w:trHeight w:val="559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美工刀片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</w:tbl>
    <w:p w:rsidR="00821D13" w:rsidRDefault="00821D13">
      <w:pPr>
        <w:spacing w:line="360" w:lineRule="auto"/>
        <w:ind w:right="480"/>
        <w:rPr>
          <w:rFonts w:ascii="仿宋" w:eastAsia="仿宋" w:hAnsi="仿宋"/>
          <w:sz w:val="24"/>
        </w:rPr>
      </w:pPr>
    </w:p>
    <w:p w:rsidR="00821D13" w:rsidRDefault="00745CE3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标段4</w:t>
      </w:r>
    </w:p>
    <w:p w:rsidR="00821D13" w:rsidRDefault="00745CE3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>
        <w:rPr>
          <w:rFonts w:ascii="仿宋" w:eastAsia="仿宋" w:hAnsi="仿宋" w:cs="仿宋_GB2312" w:hint="eastAsia"/>
          <w:sz w:val="24"/>
        </w:rPr>
        <w:t>日常保洁物资类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XZ2021-094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1703"/>
        <w:gridCol w:w="2552"/>
        <w:gridCol w:w="2551"/>
        <w:gridCol w:w="851"/>
        <w:gridCol w:w="1275"/>
      </w:tblGrid>
      <w:tr w:rsidR="00821D13">
        <w:trPr>
          <w:trHeight w:val="8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年采购量（约）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百洁布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保洁员马夹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基本款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123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畚箕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斗35*30cm(铁)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铲刀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65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厨房清洁剂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奥妙 花王 威猛先生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窗刷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220cm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地毯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加密型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1.2m宽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电工手套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标准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电工鞋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按个人需求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电水壶配件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按实际需要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电筒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led5000米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肥皂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奥妙  船牌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肥皂粉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汰渍 超能  奥妙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钢丝球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妙洁 思高 云蕾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9-9-7.5cm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洁厕粉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劲豹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洁厕剂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蓝月亮 花王 威猛先生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2500ml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马桶刷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55cm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315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油漆刷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汇元、极品、乐福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毛巾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洁丽雅  金号 南极人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抹布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70*35cm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喷壶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按压式2L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52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清洁剂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亮净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杀虫剂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榄菊 超威 雷达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600ml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纱手套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胶手套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双赢、手套王、金亨利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标准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塑料鸡毛掸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195cm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106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铁钳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拖把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90公分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小平板拖把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布全长60cm，布头长不小于7cm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大平板拖把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布全长90cm，布头长不小于7cm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小拖把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普通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拖把布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布全长90cm，布头长不小于7cm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703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布全长80cm，布头长不小于7cm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703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布全长60cm，布头长不小于7cm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蚊香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榄菊 雷达  超威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155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奥妙 白猫 立白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408g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奥妙 白猫 雕牌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5kg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橡胶手套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半袖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703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长袖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一次性胶手套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标准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一次性口罩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标准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雨鞋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中筒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雨衣雨裤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天堂  琴飞曼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各规格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扎带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300mm，1000根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703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华洋、川美、康永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4*200mm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中性全能清洁剂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白云洁霸 超宝 康雅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3.78L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塑料扫把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竹扫把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杆长60*竹丝长50cm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703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杆长100cm*竹丝长120cm，密集型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703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杆长180cm*竹丝长80cm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800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棕扫把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杆长80*棕毛长50cm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214</w:t>
            </w:r>
          </w:p>
        </w:tc>
      </w:tr>
      <w:tr w:rsidR="00821D13">
        <w:trPr>
          <w:trHeight w:val="559"/>
        </w:trPr>
        <w:tc>
          <w:tcPr>
            <w:tcW w:w="72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墙纸刀片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汇元牌、杰迈、博世达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20*100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</w:tbl>
    <w:p w:rsidR="00821D13" w:rsidRDefault="00821D13">
      <w:pPr>
        <w:widowControl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标段5</w:t>
      </w:r>
    </w:p>
    <w:p w:rsidR="00821D13" w:rsidRDefault="00745CE3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采购内容：</w:t>
      </w:r>
      <w:r>
        <w:rPr>
          <w:rFonts w:ascii="仿宋" w:eastAsia="仿宋" w:hAnsi="仿宋" w:cs="仿宋_GB2312" w:hint="eastAsia"/>
          <w:sz w:val="24"/>
        </w:rPr>
        <w:t>日常维护龙头管道类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XZ2021-095</w:t>
      </w:r>
    </w:p>
    <w:tbl>
      <w:tblPr>
        <w:tblW w:w="9650" w:type="dxa"/>
        <w:tblInd w:w="97" w:type="dxa"/>
        <w:tblLayout w:type="fixed"/>
        <w:tblLook w:val="04A0"/>
      </w:tblPr>
      <w:tblGrid>
        <w:gridCol w:w="720"/>
        <w:gridCol w:w="1701"/>
        <w:gridCol w:w="1276"/>
        <w:gridCol w:w="1984"/>
        <w:gridCol w:w="1843"/>
        <w:gridCol w:w="851"/>
        <w:gridCol w:w="1275"/>
      </w:tblGrid>
      <w:tr w:rsidR="00821D13">
        <w:trPr>
          <w:trHeight w:val="10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其他品牌（2个）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年采购量（约）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PPR大小头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金菲特.鑫洲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40*32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金菲将.诚达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32*25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PPR管材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PPR管卡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金菲特.鑫洲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PPR截止阀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PPR内丝三通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金牛牌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PPR内丝弯头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金牛牌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821D13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PPR内丝弯头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25*3/4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25*3/1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821D13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25*3/4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821D13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PPR内丝直接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25*3/4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63*2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PPR热水管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日丰 伟星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260</w:t>
            </w:r>
          </w:p>
        </w:tc>
      </w:tr>
      <w:tr w:rsidR="00821D13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日丰 伟星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六通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PPR双活接球阀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杰克龙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公元.六通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PPR外接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PPR外丝弯头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金牛牌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PPR外丝活接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20*1/2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25*3/4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63*2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50*1/2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金菲特.鑫洲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PPR外丝三通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25*3/4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PPR外丝直接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金菲特.鑫洲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25*3/4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63*2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金菲特.鑫洲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金菲特.鑫洲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PPR异径三通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金菲特.鑫洲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32*20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PVC存水弯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PVC大小头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110*50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PVC吊卡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PVC管材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110*3.2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75*2.3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50*2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160*4.0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PVC管卡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诚达.六通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给水UPVC胶水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爱彼亚斯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华亚.诚达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PVC胶水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公元.华亚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PVC立检口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PVC门弯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PVC清扫口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诚达.公元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PVC三通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PVC伸缩节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公元.诚达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PVC四边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诚达.公元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PVC外接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诚达.公元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诚达.公元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73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246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45度50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PVC下水管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金洁 伟星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金洁 伟星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PVC斜三通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诚达.公元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PVC直弯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UPVC球阀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诚达.南亚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UPVC伸缩节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诚达.金洁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诚达.金洁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诚达.金洁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UPVC外接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诚达.环琪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UPVC外牙直接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诚达.环琪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20*1/2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UPVC弯头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不锈钢内接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迈克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宏盛.新盛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4公分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不锈钢水池下水S弯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洗衣机水龙头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兰花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贺联.宝成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加长水龙头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 贺联 兰花 日新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全铜，四分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立式水龙头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 贺联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全铜，四分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常用水龙头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 贺联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全铜，四分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大便冲洗阀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大便冲洗阀按钮总承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大便冲洗阀阀芯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堵漏王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力顿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沃特浦、繁双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镀锌卜申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迈克.宏盛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迈克.宏盛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50*40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镀锌大角丝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迈克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宏盛.新盛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镀锌管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丽水.利达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镀锌六角内接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宏盛.新盛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镀锌内接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宏盛.新盛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蹲坑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索格达.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直冲式(560*168*440mm）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蹲坑皮圈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丰港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东方.瑞尔特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翻板金属下水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 九牧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花洒座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东方.弘鼎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z-010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黄铜PPR活接球阀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豪立信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金菲特.公元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B20（代号XU8806-A工程型）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黄铜球阀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杰克龙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贵星.永德信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DN15(代号9267）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杰克龙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贵星.永德信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DN20(代号9267）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杰克龙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贵星.永德信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DN25(代号9267）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金属编织软管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 九牧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全铜或304不锈钢螺帽15mm*40cm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 九牧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全铜或304不锈钢螺帽15mm*50cm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105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 九牧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全铜或304不锈钢螺帽15mm*60cm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立式离心泵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卓全牌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江山.蓝京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ISG/ISW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连体拖把池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洁达.索格达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拖把池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蓝京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螺杆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元立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永强.新凡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元立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永强.新凡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螺帽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元立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永强.新凡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马桶盖固定螺丝配件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贺联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东方.宝成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5-10cm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皮老虎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顺顺象胶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东方.索格达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抢修节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久兴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泊头.普利斯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50-80mm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全铜三角阀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中瓷.贺联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BC-JF-035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热熔器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君磊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金菲特.兴达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20-60PPR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热熔头子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沪工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金菲特.六通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三角阀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九牧 伟星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全铜，四分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三联器阀芯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贺联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宝成.日新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三联器淋浴软管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佳宝丽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新东方.浩泜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三联器淋浴软管喷头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佳宝丽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新东方.洁派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塑料活动洗澡喷头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东方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洁派.贺联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生料带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舟山.华升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24mm*0.1mm*20M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142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数字水表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杰克龙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贵星.永德信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15mm(LXS-15E)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杰克龙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贵星.永德信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20mm(LXS-20E)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95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杰克龙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贵星.永德信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25mm(LXS-25E)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水池下水管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新一代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东方.弘鼎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DN50(86*78*56mm)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新一代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东方.弘鼎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DN40(70*76*45mm)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水池下水软管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长度1米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水龙头阀芯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贺联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宝成.日新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台下盆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洁达.索格达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铁弯头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迈克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宏盛.新盛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铜闸阀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杰克龙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下水软管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弘鼎.曼圣亚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小便池电子感应阀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马泰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小便冲洗阀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LG2A-15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小便冲洗阀按钮总承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LG2A-15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小便冲洗阀阀芯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LG2A-15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821D1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小便感应器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马泰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MSD99-6A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</w:tbl>
    <w:p w:rsidR="00821D13" w:rsidRDefault="00821D13">
      <w:pPr>
        <w:widowControl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标段6</w:t>
      </w:r>
    </w:p>
    <w:p w:rsidR="00821D13" w:rsidRDefault="00745CE3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>
        <w:rPr>
          <w:rFonts w:ascii="仿宋" w:eastAsia="仿宋" w:hAnsi="仿宋" w:cs="仿宋_GB2312" w:hint="eastAsia"/>
          <w:sz w:val="24"/>
        </w:rPr>
        <w:t>日常维护开关灯具类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XZ2021-096</w:t>
      </w:r>
    </w:p>
    <w:tbl>
      <w:tblPr>
        <w:tblW w:w="9650" w:type="dxa"/>
        <w:tblInd w:w="97" w:type="dxa"/>
        <w:tblLayout w:type="fixed"/>
        <w:tblLook w:val="04A0"/>
      </w:tblPr>
      <w:tblGrid>
        <w:gridCol w:w="720"/>
        <w:gridCol w:w="1701"/>
        <w:gridCol w:w="1276"/>
        <w:gridCol w:w="1984"/>
        <w:gridCol w:w="1843"/>
        <w:gridCol w:w="851"/>
        <w:gridCol w:w="1275"/>
      </w:tblGrid>
      <w:tr w:rsidR="00821D13">
        <w:trPr>
          <w:trHeight w:val="10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其他品牌（2个）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年采购量（约）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120型插座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五孔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电工十孔插座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飞雕、公牛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10孔 120*120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二二插座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模数插座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AC30-4/16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AC30-4/25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86型插座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飞雕、公牛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4孔10A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飞雕、公牛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16A 250V/3孔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飞雕、公牛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10A 250V/5孔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十孔插座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146型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120型灯开关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86型双控开关面板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一位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二位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四位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86型调速开关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PE30配电箱塑料盖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pvc电工管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 中财 春恩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 中财 春恩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pvc管卡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中财、锐普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中财、锐普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pvc外接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中财、锐普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中财、锐普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中财、锐普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pvc线管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中财、锐普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中财、锐普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不锈钢螺丝螺帽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8*10cm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8*15cm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8*20cm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8*22cm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8*28cm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六角镀锌螺丝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8*40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刀闸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100A/3P(CDM10-100/3300 100A)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电工绝缘胶带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公牛、正泰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HY7500-1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电话线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2*0.5平方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YJV-5*6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YJV-5*10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YJV-5*16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YJV-5*4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电能表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单相/40A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三相四线/40A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博世达、酷星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镇流器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雷士、佛山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t5-28w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铁镇流器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金陵品牌、电工牌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T8-40W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电子镇流器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鸿雁 欧普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1*14W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鸿雁 欧普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2*14W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鸿雁 欧普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1*28W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鸿雁 欧普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2*28W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吊扇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海鸥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海鸥 美的 奥克斯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多用陶瓷钻头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58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二脚插头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柜内刀闸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CD-60A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环形灯管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佛山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飞利浦、欧普照明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t5-22W YH22/865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美的 奥克斯 艾美特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30*30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交流接触器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XJ*220V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CDC-40A/220V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cjx3651/220v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接线桩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65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连节排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漏电保护器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20A（DZ47 1P+N）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四线漏保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60A/3P(DZ47LE 3P+N C 60A)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漏保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32A/2P(DZ47s C32)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40A/3P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63A/1P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40A/1P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32A/1P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25A/1P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16A/1P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热水器漏保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三插头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门铃开关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公牛、优耐美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120*60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明盒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146型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尼龙管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平灯头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海雄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金雨莱、大平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E27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全国标单芯铜线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远东 宝胜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1平方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远东 宝胜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1.5平方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远东 宝胜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2.5平方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远东 宝胜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4平方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远东 宝胜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6平方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全国标多股铜线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远东 宝胜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双色2.5平方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全国标软护套线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3*1.5平方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3*2.5平方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3*4平方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全国标硬护套线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2*1平方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2*1.5平方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2*2.5平方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2*4平方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热镀锌低杆路灯灯杆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高度3米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日光灯灯管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佛山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飞利浦、FSL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30W  （945*145*145mm</w:t>
            </w:r>
            <w:r>
              <w:rPr>
                <w:rFonts w:ascii="仿宋" w:hAnsi="宋体" w:cs="宋体" w:hint="eastAsia"/>
                <w:kern w:val="0"/>
                <w:sz w:val="22"/>
                <w:szCs w:val="22"/>
              </w:rPr>
              <w:t>³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佛山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飞利浦、FSL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36w （1240*145*145mm</w:t>
            </w:r>
            <w:r>
              <w:rPr>
                <w:rFonts w:ascii="仿宋" w:hAnsi="宋体" w:cs="宋体" w:hint="eastAsia"/>
                <w:kern w:val="0"/>
                <w:sz w:val="22"/>
                <w:szCs w:val="22"/>
              </w:rPr>
              <w:t>³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t5-14W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t5-28W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日光灯架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佛山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飞利浦、FSL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30w（MW6A-Y30)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佛山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飞利浦、FSL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36W(MW6A-Y36)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821D13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灯脚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奇利王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飞鱼、华晨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T5-T8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三脚插头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三位开关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飞雕、公牛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时控开关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 施耐德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KG316T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双控单开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飞雕、公牛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86型 10A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水晶头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RJ-2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塑料外壳断路器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3300-160A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塑料胀管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跳泡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佛山、欧普照明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220-240V~4-65W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铁骑马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小型断路器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16A/1P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25A/1P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32A/1P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40A/1P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63A/1P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16A/2P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20A/2P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25A/2P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32A/2P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40A/2P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63A/2P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16A/3P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25A/3P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32A/3P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40A/3P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63A/3P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浴霸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美的 奥克斯 艾美特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吸顶换气扇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艾美特、飞鱼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圆线夹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</w:tr>
      <w:tr w:rsidR="00821D13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自粘防水胶带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</w:tr>
    </w:tbl>
    <w:p w:rsidR="00821D13" w:rsidRDefault="00821D13">
      <w:pPr>
        <w:widowControl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821D13" w:rsidRDefault="00745CE3">
      <w:pPr>
        <w:spacing w:before="100"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附件2</w:t>
      </w:r>
    </w:p>
    <w:p w:rsidR="00821D13" w:rsidRDefault="00745CE3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投标报价清单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标段1</w:t>
      </w:r>
    </w:p>
    <w:p w:rsidR="00821D13" w:rsidRDefault="00745CE3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>
        <w:rPr>
          <w:rFonts w:ascii="仿宋" w:eastAsia="仿宋" w:hAnsi="仿宋" w:cs="仿宋_GB2312" w:hint="eastAsia"/>
          <w:sz w:val="24"/>
        </w:rPr>
        <w:t>日常维护LED灯具类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XZ2021-091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372"/>
        <w:gridCol w:w="884"/>
        <w:gridCol w:w="1985"/>
        <w:gridCol w:w="1417"/>
        <w:gridCol w:w="567"/>
        <w:gridCol w:w="993"/>
        <w:gridCol w:w="992"/>
        <w:gridCol w:w="994"/>
      </w:tblGrid>
      <w:tr w:rsidR="00821D13">
        <w:trPr>
          <w:trHeight w:val="108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其他品牌（2个）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年采购量（约）</w:t>
            </w:r>
          </w:p>
        </w:tc>
        <w:tc>
          <w:tcPr>
            <w:tcW w:w="992" w:type="dxa"/>
            <w:vAlign w:val="center"/>
          </w:tcPr>
          <w:p w:rsidR="00821D13" w:rsidRPr="00864C9B" w:rsidRDefault="00745C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2"/>
                <w:szCs w:val="22"/>
              </w:rPr>
            </w:pPr>
            <w:r w:rsidRPr="00864C9B"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投标单价（元）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小计（元）</w:t>
            </w:r>
          </w:p>
        </w:tc>
      </w:tr>
      <w:tr w:rsidR="00821D13">
        <w:trPr>
          <w:trHeight w:val="81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LED成套吸顶灯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欧普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18W，底盘直径不少于40CM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45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LED灯管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鸿雁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t5-8W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45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72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鸿雁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t5-16W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45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72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鸿雁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T8-8W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45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72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鸿雁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T-816W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4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LED灯泡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佛山、欧普照明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9W E27 220V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4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LED格栅灯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鸿雁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3*8W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4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LED模组光源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鸿雁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12W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45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LED平板灯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鸿雁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300*300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45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72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鸿雁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600*600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45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LED球泡灯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5W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45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372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12W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45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372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30W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45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LED筒灯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7W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45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372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20W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45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372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12W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48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LED头灯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格田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奋驰、博派仲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按钮式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81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高杆LED路灯成套灯头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60W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810"/>
          <w:jc w:val="center"/>
        </w:trPr>
        <w:tc>
          <w:tcPr>
            <w:tcW w:w="2096" w:type="dxa"/>
            <w:gridSpan w:val="2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投标报价总价（元）</w:t>
            </w:r>
          </w:p>
        </w:tc>
        <w:tc>
          <w:tcPr>
            <w:tcW w:w="7832" w:type="dxa"/>
            <w:gridSpan w:val="7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大写：人民币                        （</w:t>
            </w:r>
            <w:r>
              <w:rPr>
                <w:rFonts w:ascii="宋体" w:hAnsi="宋体" w:cs="宋体" w:hint="eastAsia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</w:rPr>
              <w:t>：                ）</w:t>
            </w:r>
          </w:p>
        </w:tc>
      </w:tr>
    </w:tbl>
    <w:p w:rsidR="00821D13" w:rsidRDefault="00821D13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标段2</w:t>
      </w:r>
    </w:p>
    <w:p w:rsidR="00821D13" w:rsidRDefault="00745CE3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>
        <w:rPr>
          <w:rFonts w:ascii="仿宋" w:eastAsia="仿宋" w:hAnsi="仿宋" w:cs="仿宋_GB2312" w:hint="eastAsia"/>
          <w:sz w:val="24"/>
        </w:rPr>
        <w:t>日常维护锁具类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XZ2021-092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1397"/>
        <w:gridCol w:w="890"/>
        <w:gridCol w:w="1985"/>
        <w:gridCol w:w="1417"/>
        <w:gridCol w:w="567"/>
        <w:gridCol w:w="993"/>
        <w:gridCol w:w="992"/>
        <w:gridCol w:w="947"/>
      </w:tblGrid>
      <w:tr w:rsidR="00821D13">
        <w:trPr>
          <w:trHeight w:val="73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品名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其他品牌（2个）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年采购量（约）</w:t>
            </w:r>
          </w:p>
        </w:tc>
        <w:tc>
          <w:tcPr>
            <w:tcW w:w="992" w:type="dxa"/>
            <w:vAlign w:val="center"/>
          </w:tcPr>
          <w:p w:rsidR="00821D13" w:rsidRDefault="00864C9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864C9B"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投标单价（元）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小计（元）</w:t>
            </w: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大芯抽屉锁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扣板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执手锁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万金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固特、百图丽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插芯防盗门锁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9472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长坯子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大方芯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单舌执手锁多功能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万金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固特、百图丽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单舌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弹簧圈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防盗门拉手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97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397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防盗门坯子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5500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防盗门手柄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防盗门锁体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397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防盗门锁芯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定制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防火门锁芯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防撬门锁芯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6-10CM各规格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挂锁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97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加长铜挂锁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神吉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陆虎、卫星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链条锁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397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397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397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陆虎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神吉、卫星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牛头锁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牛头牌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球形锁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意利原子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小方芯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小芯抽屉锁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法菲沃、帝火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808(Φ16*21)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自动门锁芯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8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397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U型玻璃门锁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卫星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陆虎、神吉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  <w:jc w:val="center"/>
        </w:trPr>
        <w:tc>
          <w:tcPr>
            <w:tcW w:w="2087" w:type="dxa"/>
            <w:gridSpan w:val="2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投标报价总价（元）</w:t>
            </w:r>
          </w:p>
        </w:tc>
        <w:tc>
          <w:tcPr>
            <w:tcW w:w="7791" w:type="dxa"/>
            <w:gridSpan w:val="7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大写：人民币                        （</w:t>
            </w:r>
            <w:r>
              <w:rPr>
                <w:rFonts w:ascii="宋体" w:hAnsi="宋体" w:cs="宋体" w:hint="eastAsia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</w:rPr>
              <w:t>：                ）</w:t>
            </w:r>
          </w:p>
        </w:tc>
      </w:tr>
    </w:tbl>
    <w:p w:rsidR="00821D13" w:rsidRDefault="00821D13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标段3</w:t>
      </w:r>
    </w:p>
    <w:p w:rsidR="00821D13" w:rsidRDefault="00745CE3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>
        <w:rPr>
          <w:rFonts w:ascii="仿宋" w:eastAsia="仿宋" w:hAnsi="仿宋" w:cs="仿宋_GB2312" w:hint="eastAsia"/>
          <w:sz w:val="24"/>
        </w:rPr>
        <w:t>日常维护五金类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XZ2021-093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1439"/>
        <w:gridCol w:w="992"/>
        <w:gridCol w:w="1985"/>
        <w:gridCol w:w="1417"/>
        <w:gridCol w:w="567"/>
        <w:gridCol w:w="993"/>
        <w:gridCol w:w="992"/>
        <w:gridCol w:w="992"/>
      </w:tblGrid>
      <w:tr w:rsidR="00821D13">
        <w:trPr>
          <w:trHeight w:val="855"/>
        </w:trPr>
        <w:tc>
          <w:tcPr>
            <w:tcW w:w="688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其他品牌（2个）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年采购量（约）</w:t>
            </w:r>
          </w:p>
        </w:tc>
        <w:tc>
          <w:tcPr>
            <w:tcW w:w="992" w:type="dxa"/>
            <w:vAlign w:val="center"/>
          </w:tcPr>
          <w:p w:rsidR="00821D13" w:rsidRDefault="00864C9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864C9B"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投标单价（元）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小计（元）</w:t>
            </w: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玻璃胶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千里马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三和、快时达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梅花扳手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汇元、瑞丰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10-12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活动板手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瑞丰、杰迈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梅花扳手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汇元、瑞丰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14-17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开扣扳手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汇元、瑞丰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24-27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350管子钳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金工、东泰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不锈钢合页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恒艾达、欧任居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不锈钢插销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利德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卡特、利鑫蓝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不锈钢合页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利鑫盛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卡特、利德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箱扣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利德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卡特、金利蓝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502胶水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三和、金牛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玻璃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燕玻、诺卓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5毫米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平方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钢卷尺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光明、大同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箱扣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利德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卡特、金利蓝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铝合金轮子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韩力、兴隆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重型台虎钳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满恒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老A、赢领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闭门器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D.L.W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卡特、利德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恩宝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伍捷、俊城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J-9Z-20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PPR剪刀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德之助、风影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枪钉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樱花王子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牛角、美坚克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ST30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枪钉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樱花王子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牛角、美坚克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ST64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扁锉刀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金工、东泰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玻璃胶枪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东泰、瑞丰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螺丝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大和、新凡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4*23罗丝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不锈钢滑撑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韩龙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金象、兴隆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不锈钢螺丝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大和、新凡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5*30mm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不锈钢顺位器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利德、金利蓝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201不锈钢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不锈钢锁扣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利德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卡特、利鑫蓝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梅花钻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银钻、奇锐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4.2mm、5.2mm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彩钢板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永杰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三秒、牛角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充电式手枪钻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恩宝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伍捷、俊城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220v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抽屉轨道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克尔希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固特、百图丽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抽屉拉手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顶立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卡特、泳良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圆形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弹簧铰链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克尔希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荣力斯、五优家家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304不锈钢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厨门拉手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顶立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卡特、泳良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10公分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大角件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新利金属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博鹏、卡特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3cm*3cm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大理石挡水条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斯麦尔、欧时洁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按实际需要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地砖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古家特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宝莱德、红尚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30*30cm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439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古家特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宝莱德、红尚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40*40cm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439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古家特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宝莱德、红尚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60*60cm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电锤钻头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奇锐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金锐、银钻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8毫米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电焊条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精泰、世纪焊源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奇锐、银钻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6.5mm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锭子油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贵人邦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2.5斤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冲击钻头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方大王牌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双龙、奇锐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干壁钉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卓越、联峰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25-40mm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钢锯架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博世达、金利蓝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钢锯条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博世达、金利蓝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管道通器神爪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一抓通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万家通、疏通神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工具包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沪工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博世达、润刚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磨光机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沪工牌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伍捷、俊城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SZ-100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黄螺丝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卓越、联峰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10-35mm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黄螺丝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卓越、联峰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4*20mm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活动扳手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建新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杰迈、博世达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加厚不锈钢插销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卡特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金利蓝、利德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加厚衣杆座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顶立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新新、大和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16mm、19mm、25mm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尖头钳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博世达、润刚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滑轮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韩力、兴隆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扣板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芙蓉玉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30*30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拉帽钉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美坚克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牛角、樱花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304不锈钢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老虎钳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博世达、杰迈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62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铁丝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卓越、博鹏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铝合金轮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韩力、兴隆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铝合金月牙锁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韩力、兴隆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螺丝刀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博世达、杰迈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毛巾杆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顶立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新新、大和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不锈钢直径19mm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毛巾架脚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顶立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新新、大和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不锈钢直径19mm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格力、盛牛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1.2μF、2.4μF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泡沫剂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朗鑫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三和、胶乐施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LX-100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配钥匙机器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锁霸王、文兴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268b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木胶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七叶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三和、金牛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电锤钻头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奇锐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双龙、银钻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12*350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墙纸刀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博世达、润刚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0.8mm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三角瓷砖钻头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绿箭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沅桥、夺锐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三角龙骨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芙蓉玉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30*30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三眼铝合金轮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韩力、兴隆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电钻十字梅花头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银钻、奇锐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云石胶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石虎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三和、金牛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手枪钻铝电池板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恩宝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伍捷、俊城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16.8v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水泥钉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牛角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联峰、美坚克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439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牛角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联峰、美坚克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水泥枪钉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樱花王子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牛角、美坚克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松锈剂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广州三和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汇元、同城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300毫升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塑钢窗轮子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韩力、兴隆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铁胀管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联峰、韩力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12*120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86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万能表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胜利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正泰、优利德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VC830L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龙打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万能牌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三和、同城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80ml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蚊帐钩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大和、新凡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消防锤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利尔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汇元、金利蓝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八角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塑料膨胀管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鹏兴、深华昌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修复器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菲德电气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汇元、同城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窨井（套）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铁质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加厚，直径700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1439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复合材质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厚70，直径700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1439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复合材质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厚50，直径700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窨井盖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复合材质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厚50，直径700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羊角榔头大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瑞丰、杰迈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290mm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油灰刀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金飞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杰迈、博世达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1寸-5寸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雨水井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铁质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300*450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1439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复合材质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300*450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雨水井盖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复合材质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300*450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圆钉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卓越、博鹏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0.5-3寸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切割片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白鸽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拳头.永拜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107*1.2*16mm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688" w:type="dxa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美工刀片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投标报价总价（元）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大写：人民币                        （</w:t>
            </w:r>
            <w:r>
              <w:rPr>
                <w:rFonts w:ascii="宋体" w:hAnsi="宋体" w:cs="宋体" w:hint="eastAsia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</w:rPr>
              <w:t>：                ）</w:t>
            </w:r>
          </w:p>
        </w:tc>
      </w:tr>
    </w:tbl>
    <w:p w:rsidR="00821D13" w:rsidRDefault="00821D13">
      <w:pPr>
        <w:spacing w:line="360" w:lineRule="auto"/>
        <w:ind w:right="480"/>
        <w:rPr>
          <w:rFonts w:ascii="仿宋" w:eastAsia="仿宋" w:hAnsi="仿宋"/>
          <w:sz w:val="24"/>
        </w:rPr>
      </w:pPr>
    </w:p>
    <w:p w:rsidR="00821D13" w:rsidRDefault="00745CE3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标段4</w:t>
      </w:r>
    </w:p>
    <w:p w:rsidR="00821D13" w:rsidRDefault="00745CE3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>
        <w:rPr>
          <w:rFonts w:ascii="仿宋" w:eastAsia="仿宋" w:hAnsi="仿宋" w:cs="仿宋_GB2312" w:hint="eastAsia"/>
          <w:sz w:val="24"/>
        </w:rPr>
        <w:t>日常保洁物资类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XZ2021-094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406"/>
        <w:gridCol w:w="2279"/>
        <w:gridCol w:w="2126"/>
        <w:gridCol w:w="567"/>
        <w:gridCol w:w="993"/>
        <w:gridCol w:w="992"/>
        <w:gridCol w:w="992"/>
      </w:tblGrid>
      <w:tr w:rsidR="00821D13">
        <w:trPr>
          <w:trHeight w:val="8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品名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年采购量（约）</w:t>
            </w:r>
          </w:p>
        </w:tc>
        <w:tc>
          <w:tcPr>
            <w:tcW w:w="992" w:type="dxa"/>
            <w:vAlign w:val="center"/>
          </w:tcPr>
          <w:p w:rsidR="00821D13" w:rsidRDefault="00864C9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864C9B"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投标单价（元）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小计（元）</w:t>
            </w: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百洁布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保洁员马夹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基本款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123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畚箕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斗35*30cm(铁)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铲刀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厨房清洁剂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奥妙 花王 威猛先生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窗刷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220cm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地毯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加密型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1.2m宽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电工手套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标准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电工鞋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按个人需求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电水壶配件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按实际需要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电筒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led5000米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肥皂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奥妙  船牌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肥皂粉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汰渍 超能  奥妙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钢丝球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妙洁 思高 云蕾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9-9-7.5cm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洁厕粉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劲豹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洁厕剂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蓝月亮 花王 威猛先生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马桶刷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55cm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315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油漆刷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汇元、极品、乐福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毛巾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洁丽雅  金号 南极人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抹布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70*35cm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喷壶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按压式2L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清洁剂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亮净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杀虫剂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榄菊 超威 雷达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纱手套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胶手套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双赢、手套王、金亨利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标准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塑料鸡毛掸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195cm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铁钳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拖把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90公分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小平板拖把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布全长60cm，布头长不小于7cm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大平板拖把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布全长90cm，布头长不小于7cm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小拖把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普通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拖把布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布全长90cm，布头长不小于7cm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406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布全长80cm，布头长不小于7cm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406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布全长60cm，布头长不小于7cm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蚊香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榄菊 雷达  超威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10盘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155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奥妙 白猫 立白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408g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奥妙 白猫 雕牌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5kg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橡胶手套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半袖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406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长袖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一次性胶手套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标准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一次性口罩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标准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雨鞋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雨衣雨裤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天堂  琴飞曼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各规格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扎带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300mm，1000根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406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华洋、川美、康永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4*200mm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中性全能清洁剂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白云洁霸 超宝 康雅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3.78L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塑料扫把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竹扫把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杆长60*竹丝长50cm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406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杆长100cm*竹丝长120cm，密集型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06" w:type="dxa"/>
            <w:vMerge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杆长180cm*竹丝长80cm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棕扫把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杆长80*棕毛长50cm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214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52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墙纸刀片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汇元牌、杰迈、博世达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20*100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2116" w:type="dxa"/>
            <w:gridSpan w:val="2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投标报价总价（元）</w:t>
            </w:r>
          </w:p>
        </w:tc>
        <w:tc>
          <w:tcPr>
            <w:tcW w:w="7949" w:type="dxa"/>
            <w:gridSpan w:val="6"/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大写：人民币                        （</w:t>
            </w:r>
            <w:r>
              <w:rPr>
                <w:rFonts w:ascii="宋体" w:hAnsi="宋体" w:cs="宋体" w:hint="eastAsia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</w:rPr>
              <w:t>：                ）</w:t>
            </w:r>
          </w:p>
        </w:tc>
      </w:tr>
    </w:tbl>
    <w:p w:rsidR="00821D13" w:rsidRDefault="00821D13">
      <w:pPr>
        <w:widowControl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标段5</w:t>
      </w:r>
    </w:p>
    <w:p w:rsidR="00821D13" w:rsidRDefault="00745CE3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>
        <w:rPr>
          <w:rFonts w:ascii="仿宋" w:eastAsia="仿宋" w:hAnsi="仿宋" w:cs="仿宋_GB2312" w:hint="eastAsia"/>
          <w:sz w:val="24"/>
        </w:rPr>
        <w:t>日常维护龙头管道类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XZ2021-095</w:t>
      </w:r>
    </w:p>
    <w:tbl>
      <w:tblPr>
        <w:tblW w:w="10065" w:type="dxa"/>
        <w:tblInd w:w="-176" w:type="dxa"/>
        <w:tblLayout w:type="fixed"/>
        <w:tblLook w:val="04A0"/>
      </w:tblPr>
      <w:tblGrid>
        <w:gridCol w:w="710"/>
        <w:gridCol w:w="1417"/>
        <w:gridCol w:w="992"/>
        <w:gridCol w:w="1701"/>
        <w:gridCol w:w="1701"/>
        <w:gridCol w:w="567"/>
        <w:gridCol w:w="993"/>
        <w:gridCol w:w="992"/>
        <w:gridCol w:w="992"/>
      </w:tblGrid>
      <w:tr w:rsidR="00821D13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其他品牌（2个）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年采购量（约）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D13" w:rsidRDefault="00864C9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864C9B"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投标单价（元）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小计（元）</w:t>
            </w: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PPR大小头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金菲特.鑫洲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40*32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金菲将.诚达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32*25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PPR管材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PPR管卡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金菲特.鑫洲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PPR截止阀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PPR内丝三通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金牛牌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PPR内丝弯头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金牛牌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PPR内丝弯头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25*3/4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25*1/2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25*3/4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PPR内丝直接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25*3/4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63*2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PPR热水管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日丰 伟星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日丰 伟星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六通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PPR双活接球阀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杰克龙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公元.六通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PPR外接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PPR外丝弯头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金牛牌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PPR外丝活接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鑫洲.金菲特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20*1/2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25*3/4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63*2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50*1/2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金菲特.鑫洲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32*1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PPR外丝三通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25*3/4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25*1/2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PPR外丝直接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金菲特.鑫洲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25*3/4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32*1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25*1/2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63*2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46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金菲特.鑫洲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金菲特.鑫洲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PPR异径三通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金菲特.鑫洲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32*20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PVC存水弯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PVC大小头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110*50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PVC吊卡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PVC管材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110*3.2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75*2.3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50*2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160*4.0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PVC管卡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诚达.六通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给水UPVC胶水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爱彼亚斯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华亚.诚达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PVC胶水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公元.华亚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PVC立检口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PVC门弯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PVC清扫口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PVC三通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PVC伸缩节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公元.诚达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PVC四边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PVC外接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70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45度50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PVC下水管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金洁 伟星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金洁 伟星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PVC斜三通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PVC直弯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UPVC球阀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诚达.南亚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UPVC伸缩节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诚达.金洁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诚达.金洁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诚达.金洁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UPVC外接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诚达.环琪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UPVC外牙直接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诚达.环琪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20*1/2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UPVC弯头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诚达.联合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不锈钢内接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迈克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宏盛.新盛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4公分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不锈钢水池下水S弯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洗衣机水龙头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兰花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贺联.宝成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加长水龙头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 贺联 兰花 日新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全铜，四分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立式水龙头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 贺联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全铜，四分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常用水龙头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 贺联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全铜，四分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大便冲洗阀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大便冲洗阀按钮总承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大便冲洗阀阀芯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堵漏王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力顿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沃特浦、繁双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镀锌卜申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迈克.宏盛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25*20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迈克.宏盛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50*40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镀锌大角丝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迈克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宏盛.新盛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镀锌管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丽水.利达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镀锌六角内接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宏盛.新盛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镀锌内接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宏盛.新盛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蹲坑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索格达.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直冲式(560*168*440mm）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蹲坑皮圈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丰港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东方.瑞尔特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翻板金属下水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 九牧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花洒座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东方.弘鼎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z-010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黄铜PPR活接球阀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豪立信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金菲特.公元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B20（代号XU8806-A工程型）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黄铜球阀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杰克龙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贵星.永德信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DN15(代号9267）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杰克龙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贵星.永德信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DN20(代号9267）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杰克龙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贵星.永德信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DN25(代号9267）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金属编织软管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 九牧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全铜或304不锈钢螺帽15mm*40cm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 九牧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全铜或304不锈钢螺帽15mm*50cm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 九牧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全铜或304不锈钢螺帽15mm*60cm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立式离心泵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卓全牌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江山.蓝京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ISG/ISW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连体拖把池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洁达.索格达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拖把池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蓝京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螺杆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元立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永强.新凡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元立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永强.新凡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螺帽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元立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永强.新凡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马桶盖固定螺丝配件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贺联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东方.宝成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5-10cm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皮老虎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顺顺象胶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东方.索格达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抢修节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久兴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泊头.普利斯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50-80mm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全铜三角阀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中瓷.贺联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BC-JF-035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热熔器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君磊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金菲特.兴达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20-60PPR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热熔头子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沪工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金菲特.六通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三角阀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九牧 伟星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全铜，四分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三联器阀芯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贺联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宝成.日新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三联器淋浴软管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佳宝丽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新东方.浩泜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1.2米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三联器淋浴软管喷头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佳宝丽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新东方.洁派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塑料活动洗澡喷头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东方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洁派.贺联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生料带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舟山.华升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24mm*0.1mm*20M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数字水表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杰克龙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贵星.永德信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15mm(LXS-15E)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杰克龙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贵星.永德信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20mm(LXS-20E)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杰克龙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贵星.永德信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25mm(LXS-25E)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水池下水管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新一代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东方.弘鼎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DN50(86*78*56mm)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新一代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东方.弘鼎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DN40(70*76*45mm)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水池下水软管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长度1米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水龙头阀芯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贺联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宝成.日新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台下盆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洁达.索格达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铁弯头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迈克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宏盛.新盛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铜闸阀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杰克龙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DN25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下水软管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宝成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弘鼎.曼圣亚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小便池电子感应阀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马泰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小便冲洗阀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LG2A-15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小便冲洗阀按钮总承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LG2A-15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小便冲洗阀阀芯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桂花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LG2A-15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小便感应器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马泰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MSD99-6A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6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投标报价总价（元）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大写：人民币                        （</w:t>
            </w:r>
            <w:r>
              <w:rPr>
                <w:rFonts w:ascii="宋体" w:hAnsi="宋体" w:cs="宋体" w:hint="eastAsia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</w:rPr>
              <w:t>：                ）</w:t>
            </w:r>
          </w:p>
        </w:tc>
      </w:tr>
    </w:tbl>
    <w:p w:rsidR="00821D13" w:rsidRDefault="00821D13">
      <w:pPr>
        <w:widowControl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标段6</w:t>
      </w:r>
    </w:p>
    <w:p w:rsidR="00821D13" w:rsidRDefault="00745CE3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>
        <w:rPr>
          <w:rFonts w:ascii="仿宋" w:eastAsia="仿宋" w:hAnsi="仿宋" w:cs="仿宋_GB2312" w:hint="eastAsia"/>
          <w:sz w:val="24"/>
        </w:rPr>
        <w:t>日常维护开关灯具类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XZ2021-096</w:t>
      </w:r>
    </w:p>
    <w:tbl>
      <w:tblPr>
        <w:tblW w:w="10067" w:type="dxa"/>
        <w:tblInd w:w="-176" w:type="dxa"/>
        <w:tblLayout w:type="fixed"/>
        <w:tblLook w:val="04A0"/>
      </w:tblPr>
      <w:tblGrid>
        <w:gridCol w:w="710"/>
        <w:gridCol w:w="1417"/>
        <w:gridCol w:w="992"/>
        <w:gridCol w:w="1701"/>
        <w:gridCol w:w="1701"/>
        <w:gridCol w:w="567"/>
        <w:gridCol w:w="993"/>
        <w:gridCol w:w="993"/>
        <w:gridCol w:w="993"/>
      </w:tblGrid>
      <w:tr w:rsidR="00821D13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其他品牌（2个）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年采购量（约）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D13" w:rsidRDefault="00864C9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864C9B"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投标单价（元）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小计（元）</w:t>
            </w: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120型插座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五孔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电工十孔插座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飞雕、公牛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10孔 120*120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二二插座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模数插座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AC30-4/16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AC30-4/25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86型插座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飞雕、公牛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4孔10A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飞雕、公牛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16A 250V/3孔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飞雕、公牛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10A 250V/5孔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十孔插座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146型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120型灯开关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86型双控开关面板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一位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二位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四位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86型调速开关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PE30配电箱塑料盖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pvc电工管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 中财 春恩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 中财 春恩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pvc管卡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中财、锐普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中财、锐普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pvc外接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中财、锐普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中财、锐普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中财、锐普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pvc线管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中财、锐普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中财、锐普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不锈钢螺丝螺帽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8*10cm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8*15cm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8*20cm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8*22cm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8*28cm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六角镀锌螺丝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8*40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刀闸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100A/3P(CDM10-100/3300 100A)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电工绝缘胶带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公牛、正泰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HY7500-1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电话线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2*0.5平方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YJV-5*6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YJV-5*10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YJV-5*16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YJV-5*4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电能表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单相/40A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正泰、施耐德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三相四线/40A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汇元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博世达、酷星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镇流器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雷士、佛山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t5-28w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铁镇流器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金陵品牌、电工牌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T8-40W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电子镇流器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鸿雁 欧普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1*14W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鸿雁 欧普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2*14W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鸿雁 欧普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1*28W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鸿雁 欧普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2*28W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吊扇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海鸥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海鸥 美的 奥克斯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1400Mm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多用陶瓷钻头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二脚插头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柜内刀闸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CD-60A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环形灯管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佛山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飞利浦、欧普照明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t5-22W YH22/865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美的 奥克斯 艾美特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30*30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交流接触器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XJ*220V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CDC-40A/220V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cjx3651/220v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接线桩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连节排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漏电保护器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20A（DZ47 1P+N）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四线漏保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60A/3P(DZ47LE 3P+N C 60A)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漏保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32A/2P(DZ47s C32)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40A/3P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63A/1P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40A/1P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32A/1P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25A/1P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16A/1P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热水器漏保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三插头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门铃开关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公牛、优耐美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D-6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120*60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明盒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146型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尼龙管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平灯头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海雄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金雨莱、大平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E27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全国标单芯铜线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远东 宝胜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1平方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远东 宝胜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1.5平方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远东 宝胜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2.5平方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远东 宝胜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4平方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远东 宝胜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6平方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全国标多股铜线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远东 宝胜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双色2.5平方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全国标软护套线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3*1.5平方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3*2.5平方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3*4平方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97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全国标硬护套线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2*1平方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2*1.5平方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2*2.5平方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中策 广汇 久盛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2*4平方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热镀锌低杆路灯灯杆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高度3米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日光灯灯管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佛山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飞利浦、FSL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30W  （945*145*145mm</w:t>
            </w:r>
            <w:r>
              <w:rPr>
                <w:rFonts w:ascii="仿宋" w:hAnsi="宋体" w:cs="宋体" w:hint="eastAsia"/>
                <w:kern w:val="0"/>
                <w:sz w:val="22"/>
                <w:szCs w:val="22"/>
              </w:rPr>
              <w:t>³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佛山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飞利浦、FSL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36w （1240*145*145mm</w:t>
            </w:r>
            <w:r>
              <w:rPr>
                <w:rFonts w:ascii="仿宋" w:hAnsi="宋体" w:cs="宋体" w:hint="eastAsia"/>
                <w:kern w:val="0"/>
                <w:sz w:val="22"/>
                <w:szCs w:val="22"/>
              </w:rPr>
              <w:t>³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t5-14W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 欧普 雷士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t5-28W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日光灯架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佛山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飞利浦、FSL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30w（MW6A-Y30)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佛山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飞利浦、FSL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36W(MW6A-Y36)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灯脚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奇利王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飞鱼、华晨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T5-T8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三脚插头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 正泰 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三位开关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飞雕、公牛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时控开关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正泰 德力西 人民 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KG316T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双控单开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飞雕、公牛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86型 10A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水晶头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RJ-2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塑料外壳断路器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鸿雁、正泰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3300-160A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塑料胀管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跳泡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飞利浦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佛山、欧普照明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220-240V~4-65W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铁骑马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小型断路器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16A/1P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120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25A/1P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32A/1P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40A/1P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63A/1P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16A/2P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20A/2P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25A/2P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32A/2P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40A/2P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63A/2P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16A/3P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25A/3P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32A/3P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40A/3P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施耐德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德力西、正泰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63A/3P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浴霸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美的 奥克斯 艾美特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吸顶换气扇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艾美特、飞鱼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圆线夹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自粘防水胶带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D13" w:rsidRDefault="00821D1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821D13">
        <w:trPr>
          <w:trHeight w:val="5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投标报价总价（元）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13" w:rsidRDefault="00745CE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大写：人民币                        （</w:t>
            </w:r>
            <w:r>
              <w:rPr>
                <w:rFonts w:ascii="宋体" w:hAnsi="宋体" w:cs="宋体" w:hint="eastAsia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</w:rPr>
              <w:t>：                ）</w:t>
            </w:r>
          </w:p>
        </w:tc>
      </w:tr>
    </w:tbl>
    <w:p w:rsidR="00821D13" w:rsidRDefault="00821D13">
      <w:pPr>
        <w:widowControl/>
        <w:jc w:val="left"/>
        <w:rPr>
          <w:rFonts w:ascii="仿宋" w:eastAsia="仿宋" w:hAnsi="仿宋"/>
          <w:sz w:val="24"/>
        </w:rPr>
      </w:pPr>
    </w:p>
    <w:p w:rsidR="00821D13" w:rsidRDefault="00745CE3">
      <w:pPr>
        <w:widowControl/>
        <w:ind w:firstLineChars="2100" w:firstLine="504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授权代表签字：</w:t>
      </w:r>
    </w:p>
    <w:p w:rsidR="00821D13" w:rsidRDefault="00745CE3">
      <w:pPr>
        <w:spacing w:line="360" w:lineRule="auto"/>
        <w:ind w:right="120" w:firstLineChars="2100" w:firstLine="5040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投标人（盖章）：</w:t>
      </w:r>
    </w:p>
    <w:p w:rsidR="00821D13" w:rsidRDefault="00745CE3">
      <w:pPr>
        <w:spacing w:line="360" w:lineRule="auto"/>
        <w:ind w:firstLineChars="200" w:firstLine="480"/>
        <w:jc w:val="center"/>
        <w:rPr>
          <w:rFonts w:ascii="仿宋" w:eastAsia="仿宋" w:hAnsi="仿宋"/>
          <w:sz w:val="18"/>
          <w:szCs w:val="18"/>
          <w:u w:val="single"/>
        </w:rPr>
      </w:pPr>
      <w:r>
        <w:rPr>
          <w:rFonts w:ascii="仿宋" w:eastAsia="仿宋" w:hAnsi="仿宋" w:hint="eastAsia"/>
          <w:sz w:val="24"/>
        </w:rPr>
        <w:t xml:space="preserve">                          2021年    月    日</w:t>
      </w:r>
    </w:p>
    <w:sectPr w:rsidR="00821D13" w:rsidSect="00821D13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35B" w:rsidRDefault="0069035B" w:rsidP="00864C9B">
      <w:r>
        <w:separator/>
      </w:r>
    </w:p>
  </w:endnote>
  <w:endnote w:type="continuationSeparator" w:id="1">
    <w:p w:rsidR="0069035B" w:rsidRDefault="0069035B" w:rsidP="00864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35B" w:rsidRDefault="0069035B" w:rsidP="00864C9B">
      <w:r>
        <w:separator/>
      </w:r>
    </w:p>
  </w:footnote>
  <w:footnote w:type="continuationSeparator" w:id="1">
    <w:p w:rsidR="0069035B" w:rsidRDefault="0069035B" w:rsidP="00864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hideSpellingErrors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3021B3"/>
    <w:rsid w:val="0000054B"/>
    <w:rsid w:val="00004BC3"/>
    <w:rsid w:val="00016058"/>
    <w:rsid w:val="00017251"/>
    <w:rsid w:val="000529EB"/>
    <w:rsid w:val="00053765"/>
    <w:rsid w:val="00053FAA"/>
    <w:rsid w:val="00071969"/>
    <w:rsid w:val="00083BE2"/>
    <w:rsid w:val="000918EC"/>
    <w:rsid w:val="00095BE3"/>
    <w:rsid w:val="000A4D90"/>
    <w:rsid w:val="000A5271"/>
    <w:rsid w:val="000A5287"/>
    <w:rsid w:val="000A550F"/>
    <w:rsid w:val="000A636C"/>
    <w:rsid w:val="000A7397"/>
    <w:rsid w:val="000B4F60"/>
    <w:rsid w:val="000B5C26"/>
    <w:rsid w:val="000B741E"/>
    <w:rsid w:val="000C5428"/>
    <w:rsid w:val="000D295B"/>
    <w:rsid w:val="00103E96"/>
    <w:rsid w:val="00107645"/>
    <w:rsid w:val="00114986"/>
    <w:rsid w:val="00124959"/>
    <w:rsid w:val="00142043"/>
    <w:rsid w:val="001424F5"/>
    <w:rsid w:val="00164D28"/>
    <w:rsid w:val="00170EF8"/>
    <w:rsid w:val="001758ED"/>
    <w:rsid w:val="001871BA"/>
    <w:rsid w:val="00196958"/>
    <w:rsid w:val="0019725C"/>
    <w:rsid w:val="001B65C1"/>
    <w:rsid w:val="001B6CE3"/>
    <w:rsid w:val="001C604E"/>
    <w:rsid w:val="001D1CA6"/>
    <w:rsid w:val="001F18CA"/>
    <w:rsid w:val="001F56B0"/>
    <w:rsid w:val="00200CBC"/>
    <w:rsid w:val="00211618"/>
    <w:rsid w:val="002323B0"/>
    <w:rsid w:val="00235100"/>
    <w:rsid w:val="00236A7F"/>
    <w:rsid w:val="00236F5F"/>
    <w:rsid w:val="002458CA"/>
    <w:rsid w:val="002468BA"/>
    <w:rsid w:val="00255EE9"/>
    <w:rsid w:val="002670D9"/>
    <w:rsid w:val="00272ACA"/>
    <w:rsid w:val="00297367"/>
    <w:rsid w:val="002A6B23"/>
    <w:rsid w:val="002A7110"/>
    <w:rsid w:val="002B5C50"/>
    <w:rsid w:val="002C22FC"/>
    <w:rsid w:val="002D47DD"/>
    <w:rsid w:val="003021B3"/>
    <w:rsid w:val="00312E86"/>
    <w:rsid w:val="00324436"/>
    <w:rsid w:val="00342BB1"/>
    <w:rsid w:val="00354DFE"/>
    <w:rsid w:val="003674A5"/>
    <w:rsid w:val="00367BCF"/>
    <w:rsid w:val="003720F1"/>
    <w:rsid w:val="00384CBE"/>
    <w:rsid w:val="00387E0F"/>
    <w:rsid w:val="00390C90"/>
    <w:rsid w:val="00391C4B"/>
    <w:rsid w:val="003B6995"/>
    <w:rsid w:val="003C19D7"/>
    <w:rsid w:val="0041462C"/>
    <w:rsid w:val="00432D33"/>
    <w:rsid w:val="00441BE4"/>
    <w:rsid w:val="004770CB"/>
    <w:rsid w:val="00483CE6"/>
    <w:rsid w:val="00485A07"/>
    <w:rsid w:val="00490B6F"/>
    <w:rsid w:val="00494C63"/>
    <w:rsid w:val="004A2667"/>
    <w:rsid w:val="004A758A"/>
    <w:rsid w:val="00503C41"/>
    <w:rsid w:val="005269E8"/>
    <w:rsid w:val="00535608"/>
    <w:rsid w:val="00542203"/>
    <w:rsid w:val="0055543E"/>
    <w:rsid w:val="00566731"/>
    <w:rsid w:val="0058019E"/>
    <w:rsid w:val="0058789F"/>
    <w:rsid w:val="005930D7"/>
    <w:rsid w:val="00594E0A"/>
    <w:rsid w:val="005A1824"/>
    <w:rsid w:val="005A3E25"/>
    <w:rsid w:val="005C1E82"/>
    <w:rsid w:val="005C3567"/>
    <w:rsid w:val="005C3D8C"/>
    <w:rsid w:val="005D553D"/>
    <w:rsid w:val="005D76A8"/>
    <w:rsid w:val="005E2BCB"/>
    <w:rsid w:val="005F005C"/>
    <w:rsid w:val="005F629A"/>
    <w:rsid w:val="005F6475"/>
    <w:rsid w:val="006003D1"/>
    <w:rsid w:val="00607785"/>
    <w:rsid w:val="00646617"/>
    <w:rsid w:val="00666CBF"/>
    <w:rsid w:val="006727CA"/>
    <w:rsid w:val="00680592"/>
    <w:rsid w:val="00686EBA"/>
    <w:rsid w:val="0069035B"/>
    <w:rsid w:val="00692B20"/>
    <w:rsid w:val="00696174"/>
    <w:rsid w:val="006A7822"/>
    <w:rsid w:val="006B62D4"/>
    <w:rsid w:val="006C1EAD"/>
    <w:rsid w:val="006C48B4"/>
    <w:rsid w:val="006C4AEC"/>
    <w:rsid w:val="006E4075"/>
    <w:rsid w:val="00704A2E"/>
    <w:rsid w:val="007128AE"/>
    <w:rsid w:val="00735C38"/>
    <w:rsid w:val="00736AE9"/>
    <w:rsid w:val="00740808"/>
    <w:rsid w:val="00742BA7"/>
    <w:rsid w:val="00745CE3"/>
    <w:rsid w:val="007472C6"/>
    <w:rsid w:val="007502F8"/>
    <w:rsid w:val="00762744"/>
    <w:rsid w:val="00776764"/>
    <w:rsid w:val="00793139"/>
    <w:rsid w:val="007B12EB"/>
    <w:rsid w:val="007E1B1C"/>
    <w:rsid w:val="007E25CA"/>
    <w:rsid w:val="007E39F7"/>
    <w:rsid w:val="007F573C"/>
    <w:rsid w:val="007F6F3B"/>
    <w:rsid w:val="00817CF6"/>
    <w:rsid w:val="00821D13"/>
    <w:rsid w:val="0082407B"/>
    <w:rsid w:val="0083698A"/>
    <w:rsid w:val="00853385"/>
    <w:rsid w:val="00855F6E"/>
    <w:rsid w:val="00864C9B"/>
    <w:rsid w:val="00872B4B"/>
    <w:rsid w:val="008809F5"/>
    <w:rsid w:val="00896AD5"/>
    <w:rsid w:val="008A05B8"/>
    <w:rsid w:val="008A125F"/>
    <w:rsid w:val="008B6991"/>
    <w:rsid w:val="008C7B45"/>
    <w:rsid w:val="008D57C7"/>
    <w:rsid w:val="008D76CB"/>
    <w:rsid w:val="008E78EF"/>
    <w:rsid w:val="008F0A61"/>
    <w:rsid w:val="008F2A12"/>
    <w:rsid w:val="0091390C"/>
    <w:rsid w:val="009142A2"/>
    <w:rsid w:val="009215E0"/>
    <w:rsid w:val="009218D7"/>
    <w:rsid w:val="00931FB7"/>
    <w:rsid w:val="009325AD"/>
    <w:rsid w:val="009479F0"/>
    <w:rsid w:val="009631C8"/>
    <w:rsid w:val="00966BDF"/>
    <w:rsid w:val="00987EA8"/>
    <w:rsid w:val="009A510E"/>
    <w:rsid w:val="009A6DB0"/>
    <w:rsid w:val="009A7962"/>
    <w:rsid w:val="009B02A9"/>
    <w:rsid w:val="009B6DA6"/>
    <w:rsid w:val="009C72E0"/>
    <w:rsid w:val="009D2BF9"/>
    <w:rsid w:val="009E2B7C"/>
    <w:rsid w:val="009E4658"/>
    <w:rsid w:val="009F0D87"/>
    <w:rsid w:val="009F4AE8"/>
    <w:rsid w:val="00A36549"/>
    <w:rsid w:val="00A375C7"/>
    <w:rsid w:val="00A42819"/>
    <w:rsid w:val="00A60C0E"/>
    <w:rsid w:val="00A6529F"/>
    <w:rsid w:val="00A66C3C"/>
    <w:rsid w:val="00A67D6C"/>
    <w:rsid w:val="00A714AC"/>
    <w:rsid w:val="00A767D7"/>
    <w:rsid w:val="00A8709D"/>
    <w:rsid w:val="00AA5D65"/>
    <w:rsid w:val="00AC513F"/>
    <w:rsid w:val="00AC57FC"/>
    <w:rsid w:val="00AD31DA"/>
    <w:rsid w:val="00AE3BD7"/>
    <w:rsid w:val="00AE3CAF"/>
    <w:rsid w:val="00AF122E"/>
    <w:rsid w:val="00B201AB"/>
    <w:rsid w:val="00B22246"/>
    <w:rsid w:val="00B22CE7"/>
    <w:rsid w:val="00B3627B"/>
    <w:rsid w:val="00B446D2"/>
    <w:rsid w:val="00B51E6F"/>
    <w:rsid w:val="00B62EEC"/>
    <w:rsid w:val="00B7490F"/>
    <w:rsid w:val="00B87935"/>
    <w:rsid w:val="00B94399"/>
    <w:rsid w:val="00BA3BF8"/>
    <w:rsid w:val="00BB610A"/>
    <w:rsid w:val="00BC420C"/>
    <w:rsid w:val="00BD01BC"/>
    <w:rsid w:val="00BD115F"/>
    <w:rsid w:val="00BE2CBE"/>
    <w:rsid w:val="00BF1298"/>
    <w:rsid w:val="00BF2C02"/>
    <w:rsid w:val="00BF650B"/>
    <w:rsid w:val="00C0739F"/>
    <w:rsid w:val="00C1422E"/>
    <w:rsid w:val="00C234BB"/>
    <w:rsid w:val="00C51BFF"/>
    <w:rsid w:val="00C82125"/>
    <w:rsid w:val="00C85DA4"/>
    <w:rsid w:val="00C91A67"/>
    <w:rsid w:val="00C9740E"/>
    <w:rsid w:val="00CA04EA"/>
    <w:rsid w:val="00CA0E12"/>
    <w:rsid w:val="00CB2B7F"/>
    <w:rsid w:val="00CB4182"/>
    <w:rsid w:val="00CC66FE"/>
    <w:rsid w:val="00D115D0"/>
    <w:rsid w:val="00D256F7"/>
    <w:rsid w:val="00D409C6"/>
    <w:rsid w:val="00D51646"/>
    <w:rsid w:val="00D5379A"/>
    <w:rsid w:val="00D56ED5"/>
    <w:rsid w:val="00D80D92"/>
    <w:rsid w:val="00D8779A"/>
    <w:rsid w:val="00DA600B"/>
    <w:rsid w:val="00DB25AF"/>
    <w:rsid w:val="00DD4903"/>
    <w:rsid w:val="00DE0174"/>
    <w:rsid w:val="00DE3AF7"/>
    <w:rsid w:val="00E02889"/>
    <w:rsid w:val="00E2416C"/>
    <w:rsid w:val="00E305F3"/>
    <w:rsid w:val="00E467F1"/>
    <w:rsid w:val="00E7387F"/>
    <w:rsid w:val="00E75EB9"/>
    <w:rsid w:val="00E81BA5"/>
    <w:rsid w:val="00E869AE"/>
    <w:rsid w:val="00E87AD0"/>
    <w:rsid w:val="00E94157"/>
    <w:rsid w:val="00E97897"/>
    <w:rsid w:val="00EA5ED5"/>
    <w:rsid w:val="00EA7D91"/>
    <w:rsid w:val="00EB0927"/>
    <w:rsid w:val="00EB298B"/>
    <w:rsid w:val="00EB321A"/>
    <w:rsid w:val="00EB4381"/>
    <w:rsid w:val="00EB6A0B"/>
    <w:rsid w:val="00EC14E2"/>
    <w:rsid w:val="00EC79EE"/>
    <w:rsid w:val="00ED111E"/>
    <w:rsid w:val="00ED2BB4"/>
    <w:rsid w:val="00F11988"/>
    <w:rsid w:val="00F2641B"/>
    <w:rsid w:val="00F32C48"/>
    <w:rsid w:val="00F54AD8"/>
    <w:rsid w:val="00F66634"/>
    <w:rsid w:val="00F83187"/>
    <w:rsid w:val="00FA410B"/>
    <w:rsid w:val="00FA7ECF"/>
    <w:rsid w:val="00FB1E64"/>
    <w:rsid w:val="00FB5C19"/>
    <w:rsid w:val="00FB6783"/>
    <w:rsid w:val="00FC379E"/>
    <w:rsid w:val="00FC4D9D"/>
    <w:rsid w:val="00FF654E"/>
    <w:rsid w:val="00FF76BD"/>
    <w:rsid w:val="02291B0C"/>
    <w:rsid w:val="033E16C0"/>
    <w:rsid w:val="04554790"/>
    <w:rsid w:val="083258FA"/>
    <w:rsid w:val="0D8D05D5"/>
    <w:rsid w:val="0E704CDD"/>
    <w:rsid w:val="0EDE3359"/>
    <w:rsid w:val="111C745A"/>
    <w:rsid w:val="1190647B"/>
    <w:rsid w:val="133A347D"/>
    <w:rsid w:val="161A7DAE"/>
    <w:rsid w:val="19257662"/>
    <w:rsid w:val="195A0741"/>
    <w:rsid w:val="1C642F39"/>
    <w:rsid w:val="1D126DCC"/>
    <w:rsid w:val="1D3C5034"/>
    <w:rsid w:val="1F4633B6"/>
    <w:rsid w:val="1FDD1DEC"/>
    <w:rsid w:val="22AE5EF6"/>
    <w:rsid w:val="2658485C"/>
    <w:rsid w:val="2A0C39C4"/>
    <w:rsid w:val="2A5C6402"/>
    <w:rsid w:val="2D885BE3"/>
    <w:rsid w:val="31104361"/>
    <w:rsid w:val="325651D2"/>
    <w:rsid w:val="395E1740"/>
    <w:rsid w:val="47C15E0F"/>
    <w:rsid w:val="48F57FE5"/>
    <w:rsid w:val="4D496342"/>
    <w:rsid w:val="4EFF0C80"/>
    <w:rsid w:val="51120FA7"/>
    <w:rsid w:val="5510702B"/>
    <w:rsid w:val="5A4C6962"/>
    <w:rsid w:val="5C4F69D3"/>
    <w:rsid w:val="5D4C51B4"/>
    <w:rsid w:val="5E5643D0"/>
    <w:rsid w:val="614E25DE"/>
    <w:rsid w:val="63753E82"/>
    <w:rsid w:val="63D70224"/>
    <w:rsid w:val="64061022"/>
    <w:rsid w:val="685271EB"/>
    <w:rsid w:val="6B936C40"/>
    <w:rsid w:val="6C1902DF"/>
    <w:rsid w:val="6D4B3F62"/>
    <w:rsid w:val="71E2193F"/>
    <w:rsid w:val="7716637C"/>
    <w:rsid w:val="77572FC9"/>
    <w:rsid w:val="79A25F21"/>
    <w:rsid w:val="7CE74AAA"/>
    <w:rsid w:val="7F954407"/>
    <w:rsid w:val="7FAB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21D1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821D13"/>
    <w:pPr>
      <w:jc w:val="left"/>
    </w:pPr>
  </w:style>
  <w:style w:type="paragraph" w:styleId="2">
    <w:name w:val="Body Text Indent 2"/>
    <w:basedOn w:val="a"/>
    <w:link w:val="2Char1"/>
    <w:uiPriority w:val="99"/>
    <w:qFormat/>
    <w:rsid w:val="00821D13"/>
    <w:pPr>
      <w:spacing w:after="120" w:line="480" w:lineRule="auto"/>
      <w:ind w:leftChars="200" w:left="420"/>
    </w:pPr>
    <w:rPr>
      <w:rFonts w:ascii="Calibri" w:hAnsi="Calibri"/>
      <w:kern w:val="0"/>
      <w:sz w:val="20"/>
    </w:rPr>
  </w:style>
  <w:style w:type="paragraph" w:styleId="a4">
    <w:name w:val="Balloon Text"/>
    <w:basedOn w:val="a"/>
    <w:link w:val="Char"/>
    <w:uiPriority w:val="99"/>
    <w:semiHidden/>
    <w:qFormat/>
    <w:rsid w:val="00821D1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qFormat/>
    <w:rsid w:val="0082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82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821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821D13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sid w:val="00821D13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821D13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locked/>
    <w:rsid w:val="00821D1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">
    <w:name w:val="正文文本缩进 2 Char1"/>
    <w:basedOn w:val="a0"/>
    <w:link w:val="2"/>
    <w:uiPriority w:val="99"/>
    <w:qFormat/>
    <w:locked/>
    <w:rsid w:val="00821D13"/>
    <w:rPr>
      <w:rFonts w:ascii="Calibri" w:eastAsia="宋体" w:hAnsi="Calibri"/>
      <w:sz w:val="24"/>
    </w:rPr>
  </w:style>
  <w:style w:type="character" w:customStyle="1" w:styleId="Char">
    <w:name w:val="批注框文本 Char"/>
    <w:basedOn w:val="a0"/>
    <w:link w:val="a4"/>
    <w:uiPriority w:val="99"/>
    <w:semiHidden/>
    <w:qFormat/>
    <w:locked/>
    <w:rsid w:val="00821D1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locked/>
    <w:rsid w:val="00821D13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821D13"/>
    <w:rPr>
      <w:rFonts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821D13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文本缩进 2 Char"/>
    <w:basedOn w:val="a0"/>
    <w:uiPriority w:val="99"/>
    <w:semiHidden/>
    <w:qFormat/>
    <w:rsid w:val="00821D13"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basedOn w:val="a0"/>
    <w:qFormat/>
    <w:rsid w:val="00821D1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821D13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修订1"/>
    <w:hidden/>
    <w:uiPriority w:val="99"/>
    <w:unhideWhenUsed/>
    <w:qFormat/>
    <w:rsid w:val="00821D13"/>
    <w:rPr>
      <w:kern w:val="2"/>
      <w:sz w:val="21"/>
      <w:szCs w:val="24"/>
    </w:rPr>
  </w:style>
  <w:style w:type="paragraph" w:customStyle="1" w:styleId="xl82">
    <w:name w:val="xl82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qFormat/>
    <w:rsid w:val="00821D1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qFormat/>
    <w:rsid w:val="00821D1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5">
    <w:name w:val="xl95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qFormat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qFormat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qFormat/>
    <w:rsid w:val="00821D1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qFormat/>
    <w:rsid w:val="00821D1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qFormat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qFormat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qFormat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4938</Words>
  <Characters>28147</Characters>
  <Application>Microsoft Office Word</Application>
  <DocSecurity>0</DocSecurity>
  <Lines>234</Lines>
  <Paragraphs>66</Paragraphs>
  <ScaleCrop>false</ScaleCrop>
  <Company>Microsoft</Company>
  <LinksUpToDate>false</LinksUpToDate>
  <CharactersWithSpaces>33019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23</cp:revision>
  <cp:lastPrinted>2019-11-06T02:59:00Z</cp:lastPrinted>
  <dcterms:created xsi:type="dcterms:W3CDTF">2019-11-06T02:59:00Z</dcterms:created>
  <dcterms:modified xsi:type="dcterms:W3CDTF">2021-07-13T03:06:00Z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F06CE336E78D4865A818CC6B09C3C8A7</vt:lpwstr>
  </property>
</Properties>
</file>