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929" w:rsidRDefault="009E2BE0" w:rsidP="009E2BE0">
      <w:pPr>
        <w:spacing w:line="520" w:lineRule="exact"/>
        <w:jc w:val="center"/>
        <w:rPr>
          <w:rFonts w:ascii="仿宋" w:eastAsia="仿宋" w:hAnsi="仿宋" w:cs="仿宋_GB2312"/>
          <w:b/>
          <w:sz w:val="32"/>
          <w:szCs w:val="32"/>
        </w:rPr>
      </w:pPr>
      <w:bookmarkStart w:id="0" w:name="_Toc236901721"/>
      <w:bookmarkStart w:id="1" w:name="_Toc236902195"/>
      <w:bookmarkStart w:id="2" w:name="_Toc236903719"/>
      <w:bookmarkStart w:id="3" w:name="_Toc238279902"/>
      <w:bookmarkStart w:id="4" w:name="_Toc257068560"/>
      <w:bookmarkStart w:id="5" w:name="_Toc258457144"/>
      <w:bookmarkStart w:id="6" w:name="_Toc236902037"/>
      <w:bookmarkStart w:id="7" w:name="_Toc257068556"/>
      <w:bookmarkStart w:id="8" w:name="_Toc236902041"/>
      <w:bookmarkStart w:id="9" w:name="_Toc335923561"/>
      <w:bookmarkStart w:id="10" w:name="_Toc238279898"/>
      <w:bookmarkStart w:id="11" w:name="_Toc236903418"/>
      <w:bookmarkStart w:id="12" w:name="_Toc236901725"/>
      <w:bookmarkStart w:id="13" w:name="_Toc236902816"/>
      <w:bookmarkStart w:id="14" w:name="_Toc336050914"/>
      <w:bookmarkStart w:id="15" w:name="_Toc335923557"/>
      <w:bookmarkStart w:id="16" w:name="_Toc236903715"/>
      <w:bookmarkStart w:id="17" w:name="_Toc236902199"/>
      <w:bookmarkStart w:id="18" w:name="_Toc236902812"/>
      <w:bookmarkStart w:id="19" w:name="_Toc336050918"/>
      <w:bookmarkStart w:id="20" w:name="_Toc484543452"/>
      <w:bookmarkStart w:id="21" w:name="_Toc236903414"/>
      <w:bookmarkStart w:id="22" w:name="_Toc258457148"/>
      <w:bookmarkStart w:id="23" w:name="_Toc157410886"/>
      <w:r>
        <w:rPr>
          <w:rFonts w:ascii="仿宋" w:eastAsia="仿宋" w:hAnsi="仿宋" w:cs="仿宋_GB2312" w:hint="eastAsia"/>
          <w:b/>
          <w:sz w:val="32"/>
          <w:szCs w:val="32"/>
        </w:rPr>
        <w:t>湖州师范学院理学院湖州市能量转换与存储功能材料重点实验室建设采购项目</w:t>
      </w:r>
      <w:r w:rsidR="00AD5650">
        <w:rPr>
          <w:rFonts w:ascii="仿宋" w:eastAsia="仿宋" w:hAnsi="仿宋" w:cs="仿宋_GB2312" w:hint="eastAsia"/>
          <w:b/>
          <w:sz w:val="32"/>
          <w:szCs w:val="32"/>
        </w:rPr>
        <w:t>竞争性谈判文件</w:t>
      </w:r>
    </w:p>
    <w:p w:rsidR="00ED7929" w:rsidRDefault="00ED7929">
      <w:pPr>
        <w:spacing w:line="320" w:lineRule="exact"/>
        <w:ind w:firstLineChars="200" w:firstLine="482"/>
        <w:rPr>
          <w:rFonts w:ascii="仿宋" w:eastAsia="仿宋" w:hAnsi="仿宋" w:cs="宋体"/>
          <w:b/>
          <w:sz w:val="24"/>
        </w:rPr>
      </w:pPr>
    </w:p>
    <w:p w:rsidR="00ED7929" w:rsidRDefault="00AD5650">
      <w:pPr>
        <w:spacing w:line="320" w:lineRule="exact"/>
        <w:ind w:firstLineChars="200" w:firstLine="482"/>
        <w:rPr>
          <w:rFonts w:ascii="仿宋" w:eastAsia="仿宋" w:hAnsi="仿宋" w:cs="宋体"/>
          <w:b/>
          <w:sz w:val="24"/>
          <w:u w:val="single"/>
        </w:rPr>
      </w:pPr>
      <w:r>
        <w:rPr>
          <w:rFonts w:ascii="仿宋" w:eastAsia="仿宋" w:hAnsi="仿宋" w:cs="宋体" w:hint="eastAsia"/>
          <w:b/>
          <w:sz w:val="24"/>
        </w:rPr>
        <w:t>一、</w:t>
      </w:r>
      <w:bookmarkStart w:id="24" w:name="_Toc236901728"/>
      <w:bookmarkStart w:id="25" w:name="_Toc336050921"/>
      <w:bookmarkStart w:id="26" w:name="_Toc238279905"/>
      <w:bookmarkStart w:id="27" w:name="_Toc236902202"/>
      <w:bookmarkStart w:id="28" w:name="_Toc257068563"/>
      <w:bookmarkStart w:id="29" w:name="_Toc258457151"/>
      <w:bookmarkStart w:id="30" w:name="_Toc236903722"/>
      <w:bookmarkStart w:id="31" w:name="_Toc236902819"/>
      <w:bookmarkStart w:id="32" w:name="_Toc236902044"/>
      <w:bookmarkStart w:id="33" w:name="_Toc236903421"/>
      <w:bookmarkStart w:id="34" w:name="_Toc3359235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仿宋" w:eastAsia="仿宋" w:hAnsi="仿宋" w:hint="eastAsia"/>
          <w:b/>
          <w:bCs/>
          <w:sz w:val="24"/>
        </w:rPr>
        <w:t>采购项目名称及设备清单及要求：</w:t>
      </w:r>
    </w:p>
    <w:p w:rsidR="00ED7929" w:rsidRDefault="00AD5650">
      <w:pPr>
        <w:spacing w:line="320" w:lineRule="exact"/>
        <w:ind w:firstLineChars="200" w:firstLine="480"/>
        <w:jc w:val="left"/>
        <w:rPr>
          <w:rFonts w:ascii="仿宋" w:eastAsia="仿宋" w:hAnsi="仿宋" w:cs="宋体"/>
          <w:kern w:val="0"/>
          <w:sz w:val="24"/>
        </w:rPr>
      </w:pPr>
      <w:r>
        <w:rPr>
          <w:rFonts w:ascii="仿宋" w:eastAsia="仿宋" w:hAnsi="仿宋" w:hint="eastAsia"/>
          <w:sz w:val="24"/>
        </w:rPr>
        <w:t>1.采购项目名称：</w:t>
      </w:r>
      <w:r w:rsidR="009E2BE0">
        <w:rPr>
          <w:rFonts w:ascii="仿宋" w:eastAsia="仿宋" w:hAnsi="仿宋" w:cs="宋体" w:hint="eastAsia"/>
          <w:kern w:val="0"/>
          <w:sz w:val="24"/>
        </w:rPr>
        <w:t>湖州师范学院理学院湖州市能量转换与存储功能材料重点实验室建设采购项目</w:t>
      </w:r>
      <w:r>
        <w:rPr>
          <w:rFonts w:ascii="仿宋" w:eastAsia="仿宋" w:hAnsi="仿宋" w:cs="宋体" w:hint="eastAsia"/>
          <w:kern w:val="0"/>
          <w:sz w:val="24"/>
        </w:rPr>
        <w:t>；</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2.采购项目编号:</w:t>
      </w:r>
      <w:r w:rsidR="009E2BE0">
        <w:rPr>
          <w:rFonts w:ascii="仿宋" w:eastAsia="仿宋" w:hAnsi="仿宋" w:cs="宋体" w:hint="eastAsia"/>
          <w:sz w:val="24"/>
        </w:rPr>
        <w:t>XZ2022-073</w:t>
      </w:r>
      <w:r>
        <w:rPr>
          <w:rFonts w:ascii="仿宋" w:eastAsia="仿宋" w:hAnsi="仿宋" w:cs="宋体" w:hint="eastAsia"/>
          <w:sz w:val="24"/>
        </w:rPr>
        <w:t>；</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3.采购组织类型:分散采购自行组织；</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4.采购方式：校内竞争性谈判；</w:t>
      </w:r>
    </w:p>
    <w:p w:rsidR="00ED7929" w:rsidRDefault="00AD5650">
      <w:pPr>
        <w:spacing w:line="320" w:lineRule="exact"/>
        <w:ind w:firstLineChars="196" w:firstLine="470"/>
        <w:rPr>
          <w:rFonts w:ascii="仿宋" w:eastAsia="仿宋" w:hAnsi="仿宋" w:cs="仿宋_GB2312"/>
          <w:sz w:val="24"/>
        </w:rPr>
      </w:pPr>
      <w:r>
        <w:rPr>
          <w:rFonts w:ascii="仿宋" w:eastAsia="仿宋" w:hAnsi="仿宋" w:hint="eastAsia"/>
          <w:sz w:val="24"/>
        </w:rPr>
        <w:t>5.采购预算：人民币贰拾</w:t>
      </w:r>
      <w:r w:rsidR="009E2BE0">
        <w:rPr>
          <w:rFonts w:ascii="仿宋" w:eastAsia="仿宋" w:hAnsi="仿宋" w:hint="eastAsia"/>
          <w:sz w:val="24"/>
        </w:rPr>
        <w:t>叁</w:t>
      </w:r>
      <w:r>
        <w:rPr>
          <w:rFonts w:ascii="仿宋" w:eastAsia="仿宋" w:hAnsi="仿宋" w:hint="eastAsia"/>
          <w:sz w:val="24"/>
        </w:rPr>
        <w:t>万元整（￥2</w:t>
      </w:r>
      <w:r w:rsidR="009E2BE0">
        <w:rPr>
          <w:rFonts w:ascii="仿宋" w:eastAsia="仿宋" w:hAnsi="仿宋" w:hint="eastAsia"/>
          <w:sz w:val="24"/>
        </w:rPr>
        <w:t>3</w:t>
      </w:r>
      <w:r>
        <w:rPr>
          <w:rFonts w:ascii="仿宋" w:eastAsia="仿宋" w:hAnsi="仿宋" w:hint="eastAsia"/>
          <w:sz w:val="24"/>
        </w:rPr>
        <w:t>0000.00元），包</w:t>
      </w:r>
      <w:r>
        <w:rPr>
          <w:rFonts w:ascii="仿宋" w:eastAsia="仿宋" w:hAnsi="仿宋" w:cs="仿宋_GB2312" w:hint="eastAsia"/>
          <w:sz w:val="24"/>
        </w:rPr>
        <w:t>含货物费、辅材费、运输费、安装调试费、管理费、措施费、操作培训费、保费、税费等全部费用在内</w:t>
      </w:r>
      <w:r>
        <w:rPr>
          <w:rFonts w:ascii="仿宋" w:eastAsia="仿宋" w:hAnsi="仿宋" w:hint="eastAsia"/>
          <w:sz w:val="24"/>
        </w:rPr>
        <w:t>；</w:t>
      </w:r>
    </w:p>
    <w:p w:rsidR="00ED7929" w:rsidRDefault="00AD5650">
      <w:pPr>
        <w:spacing w:line="320" w:lineRule="exact"/>
        <w:ind w:firstLineChars="200" w:firstLine="480"/>
        <w:rPr>
          <w:rFonts w:ascii="仿宋" w:eastAsia="仿宋" w:hAnsi="仿宋"/>
          <w:sz w:val="24"/>
        </w:rPr>
      </w:pPr>
      <w:r>
        <w:rPr>
          <w:rFonts w:ascii="仿宋" w:eastAsia="仿宋" w:hAnsi="仿宋" w:hint="eastAsia"/>
          <w:sz w:val="24"/>
        </w:rPr>
        <w:t>6.采购内容及数量：</w:t>
      </w:r>
    </w:p>
    <w:tbl>
      <w:tblPr>
        <w:tblW w:w="83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09"/>
        <w:gridCol w:w="2683"/>
        <w:gridCol w:w="1843"/>
        <w:gridCol w:w="709"/>
        <w:gridCol w:w="2410"/>
      </w:tblGrid>
      <w:tr w:rsidR="00ED7929" w:rsidTr="000647AA">
        <w:trPr>
          <w:trHeight w:val="283"/>
          <w:jc w:val="center"/>
        </w:trPr>
        <w:tc>
          <w:tcPr>
            <w:tcW w:w="709" w:type="dxa"/>
            <w:tcBorders>
              <w:bottom w:val="single" w:sz="4" w:space="0" w:color="auto"/>
            </w:tcBorders>
            <w:vAlign w:val="center"/>
          </w:tcPr>
          <w:p w:rsidR="00ED7929" w:rsidRDefault="00AD5650">
            <w:pPr>
              <w:spacing w:line="320" w:lineRule="exact"/>
              <w:jc w:val="center"/>
              <w:rPr>
                <w:rFonts w:ascii="仿宋" w:eastAsia="仿宋" w:hAnsi="仿宋"/>
                <w:b/>
                <w:sz w:val="24"/>
              </w:rPr>
            </w:pPr>
            <w:r>
              <w:rPr>
                <w:rFonts w:ascii="仿宋" w:eastAsia="仿宋" w:hAnsi="仿宋" w:hint="eastAsia"/>
                <w:b/>
                <w:sz w:val="24"/>
              </w:rPr>
              <w:t>序号</w:t>
            </w:r>
          </w:p>
        </w:tc>
        <w:tc>
          <w:tcPr>
            <w:tcW w:w="2683" w:type="dxa"/>
            <w:tcBorders>
              <w:bottom w:val="single" w:sz="4" w:space="0" w:color="auto"/>
              <w:right w:val="single" w:sz="4" w:space="0" w:color="auto"/>
            </w:tcBorders>
            <w:vAlign w:val="center"/>
          </w:tcPr>
          <w:p w:rsidR="00ED7929" w:rsidRDefault="00AD5650">
            <w:pPr>
              <w:spacing w:line="320" w:lineRule="exact"/>
              <w:jc w:val="center"/>
              <w:rPr>
                <w:rFonts w:ascii="仿宋" w:eastAsia="仿宋" w:hAnsi="仿宋"/>
                <w:b/>
                <w:sz w:val="24"/>
              </w:rPr>
            </w:pPr>
            <w:r>
              <w:rPr>
                <w:rFonts w:ascii="仿宋" w:eastAsia="仿宋" w:hAnsi="仿宋" w:hint="eastAsia"/>
                <w:b/>
                <w:sz w:val="24"/>
              </w:rPr>
              <w:t>名称</w:t>
            </w:r>
          </w:p>
        </w:tc>
        <w:tc>
          <w:tcPr>
            <w:tcW w:w="1843" w:type="dxa"/>
            <w:tcBorders>
              <w:bottom w:val="single" w:sz="4" w:space="0" w:color="auto"/>
              <w:right w:val="single" w:sz="4" w:space="0" w:color="auto"/>
            </w:tcBorders>
            <w:vAlign w:val="center"/>
          </w:tcPr>
          <w:p w:rsidR="00ED7929" w:rsidRDefault="00AD5650">
            <w:pPr>
              <w:spacing w:line="320" w:lineRule="exact"/>
              <w:jc w:val="center"/>
              <w:rPr>
                <w:rFonts w:ascii="仿宋" w:eastAsia="仿宋" w:hAnsi="仿宋"/>
                <w:b/>
                <w:sz w:val="24"/>
              </w:rPr>
            </w:pPr>
            <w:r>
              <w:rPr>
                <w:rFonts w:ascii="仿宋" w:eastAsia="仿宋" w:hAnsi="仿宋" w:hint="eastAsia"/>
                <w:b/>
                <w:sz w:val="24"/>
              </w:rPr>
              <w:t>技术参数</w:t>
            </w:r>
          </w:p>
        </w:tc>
        <w:tc>
          <w:tcPr>
            <w:tcW w:w="709" w:type="dxa"/>
            <w:tcBorders>
              <w:bottom w:val="single" w:sz="4" w:space="0" w:color="auto"/>
              <w:right w:val="single" w:sz="4" w:space="0" w:color="auto"/>
            </w:tcBorders>
          </w:tcPr>
          <w:p w:rsidR="00ED7929" w:rsidRDefault="00AD5650">
            <w:pPr>
              <w:spacing w:line="320" w:lineRule="exact"/>
              <w:jc w:val="center"/>
              <w:rPr>
                <w:rFonts w:ascii="仿宋" w:eastAsia="仿宋" w:hAnsi="仿宋"/>
                <w:b/>
                <w:sz w:val="24"/>
              </w:rPr>
            </w:pPr>
            <w:r>
              <w:rPr>
                <w:rFonts w:ascii="仿宋" w:eastAsia="仿宋" w:hAnsi="仿宋" w:hint="eastAsia"/>
                <w:b/>
                <w:sz w:val="24"/>
              </w:rPr>
              <w:t>数量</w:t>
            </w:r>
          </w:p>
        </w:tc>
        <w:tc>
          <w:tcPr>
            <w:tcW w:w="2410" w:type="dxa"/>
            <w:tcBorders>
              <w:bottom w:val="single" w:sz="4" w:space="0" w:color="auto"/>
              <w:right w:val="single" w:sz="4" w:space="0" w:color="auto"/>
            </w:tcBorders>
            <w:vAlign w:val="center"/>
          </w:tcPr>
          <w:p w:rsidR="00ED7929" w:rsidRDefault="00AD5650">
            <w:pPr>
              <w:spacing w:line="320" w:lineRule="exact"/>
              <w:jc w:val="center"/>
              <w:rPr>
                <w:rFonts w:ascii="仿宋" w:eastAsia="仿宋" w:hAnsi="仿宋"/>
                <w:b/>
                <w:sz w:val="24"/>
              </w:rPr>
            </w:pPr>
            <w:r>
              <w:rPr>
                <w:rFonts w:ascii="仿宋" w:eastAsia="仿宋" w:hAnsi="仿宋" w:hint="eastAsia"/>
                <w:b/>
                <w:sz w:val="24"/>
              </w:rPr>
              <w:t>采购预算</w:t>
            </w:r>
          </w:p>
        </w:tc>
      </w:tr>
      <w:tr w:rsidR="00ED7929" w:rsidTr="000647AA">
        <w:trPr>
          <w:trHeight w:val="283"/>
          <w:jc w:val="center"/>
        </w:trPr>
        <w:tc>
          <w:tcPr>
            <w:tcW w:w="709" w:type="dxa"/>
            <w:tcBorders>
              <w:left w:val="single" w:sz="4" w:space="0" w:color="auto"/>
            </w:tcBorders>
            <w:vAlign w:val="center"/>
          </w:tcPr>
          <w:p w:rsidR="00ED7929" w:rsidRDefault="00AD5650">
            <w:pPr>
              <w:spacing w:line="320" w:lineRule="exact"/>
              <w:jc w:val="center"/>
              <w:rPr>
                <w:rFonts w:ascii="仿宋" w:eastAsia="仿宋" w:hAnsi="仿宋"/>
                <w:sz w:val="24"/>
              </w:rPr>
            </w:pPr>
            <w:r>
              <w:rPr>
                <w:rFonts w:ascii="仿宋" w:eastAsia="仿宋" w:hAnsi="仿宋" w:hint="eastAsia"/>
                <w:sz w:val="24"/>
              </w:rPr>
              <w:t>1</w:t>
            </w:r>
          </w:p>
        </w:tc>
        <w:tc>
          <w:tcPr>
            <w:tcW w:w="2683" w:type="dxa"/>
            <w:tcBorders>
              <w:right w:val="single" w:sz="4" w:space="0" w:color="auto"/>
            </w:tcBorders>
            <w:vAlign w:val="center"/>
          </w:tcPr>
          <w:p w:rsidR="00ED7929" w:rsidRDefault="009E2BE0">
            <w:pPr>
              <w:spacing w:line="320" w:lineRule="exact"/>
              <w:jc w:val="center"/>
              <w:rPr>
                <w:rFonts w:ascii="仿宋" w:eastAsia="仿宋" w:hAnsi="仿宋"/>
                <w:sz w:val="24"/>
              </w:rPr>
            </w:pPr>
            <w:r>
              <w:rPr>
                <w:rFonts w:ascii="仿宋" w:eastAsia="仿宋" w:hAnsi="仿宋" w:hint="eastAsia"/>
                <w:sz w:val="24"/>
              </w:rPr>
              <w:t>高温荧光控制器、接触角测量仪、冷热台</w:t>
            </w:r>
            <w:r w:rsidR="00AD5650">
              <w:rPr>
                <w:rFonts w:ascii="仿宋" w:eastAsia="仿宋" w:hAnsi="仿宋" w:hint="eastAsia"/>
                <w:sz w:val="24"/>
              </w:rPr>
              <w:t>等</w:t>
            </w:r>
          </w:p>
        </w:tc>
        <w:tc>
          <w:tcPr>
            <w:tcW w:w="1843" w:type="dxa"/>
            <w:tcBorders>
              <w:right w:val="single" w:sz="4" w:space="0" w:color="auto"/>
            </w:tcBorders>
            <w:vAlign w:val="center"/>
          </w:tcPr>
          <w:p w:rsidR="00ED7929" w:rsidRDefault="00AD5650">
            <w:pPr>
              <w:spacing w:line="320" w:lineRule="exact"/>
              <w:jc w:val="center"/>
              <w:rPr>
                <w:rFonts w:ascii="仿宋" w:eastAsia="仿宋" w:hAnsi="仿宋"/>
                <w:sz w:val="24"/>
              </w:rPr>
            </w:pPr>
            <w:r>
              <w:rPr>
                <w:rFonts w:ascii="仿宋" w:eastAsia="仿宋" w:hAnsi="仿宋" w:hint="eastAsia"/>
                <w:sz w:val="24"/>
              </w:rPr>
              <w:t>详见附件2《采购需求清单》</w:t>
            </w:r>
          </w:p>
        </w:tc>
        <w:tc>
          <w:tcPr>
            <w:tcW w:w="709" w:type="dxa"/>
            <w:tcBorders>
              <w:right w:val="single" w:sz="4" w:space="0" w:color="auto"/>
            </w:tcBorders>
            <w:vAlign w:val="center"/>
          </w:tcPr>
          <w:p w:rsidR="00ED7929" w:rsidRDefault="00AD5650">
            <w:pPr>
              <w:spacing w:line="320" w:lineRule="exact"/>
              <w:jc w:val="center"/>
              <w:rPr>
                <w:rFonts w:ascii="仿宋" w:eastAsia="仿宋" w:hAnsi="仿宋"/>
                <w:sz w:val="24"/>
              </w:rPr>
            </w:pPr>
            <w:r>
              <w:rPr>
                <w:rFonts w:ascii="仿宋" w:eastAsia="仿宋" w:hAnsi="仿宋" w:hint="eastAsia"/>
                <w:sz w:val="24"/>
              </w:rPr>
              <w:t>1项</w:t>
            </w:r>
          </w:p>
        </w:tc>
        <w:tc>
          <w:tcPr>
            <w:tcW w:w="2410" w:type="dxa"/>
            <w:tcBorders>
              <w:right w:val="single" w:sz="4" w:space="0" w:color="auto"/>
            </w:tcBorders>
            <w:vAlign w:val="center"/>
          </w:tcPr>
          <w:p w:rsidR="00ED7929" w:rsidRDefault="00AD5650" w:rsidP="009E2BE0">
            <w:pPr>
              <w:spacing w:line="320" w:lineRule="exact"/>
              <w:jc w:val="center"/>
              <w:rPr>
                <w:rFonts w:ascii="仿宋" w:eastAsia="仿宋" w:hAnsi="仿宋"/>
                <w:sz w:val="24"/>
              </w:rPr>
            </w:pPr>
            <w:r>
              <w:rPr>
                <w:rFonts w:ascii="仿宋" w:eastAsia="仿宋" w:hAnsi="仿宋" w:hint="eastAsia"/>
                <w:sz w:val="24"/>
              </w:rPr>
              <w:t>人民币贰拾</w:t>
            </w:r>
            <w:r w:rsidR="000647AA">
              <w:rPr>
                <w:rFonts w:ascii="仿宋" w:eastAsia="仿宋" w:hAnsi="仿宋" w:hint="eastAsia"/>
                <w:sz w:val="24"/>
              </w:rPr>
              <w:t>叁</w:t>
            </w:r>
            <w:r>
              <w:rPr>
                <w:rFonts w:ascii="仿宋" w:eastAsia="仿宋" w:hAnsi="仿宋" w:hint="eastAsia"/>
                <w:sz w:val="24"/>
              </w:rPr>
              <w:t>万元整（￥2</w:t>
            </w:r>
            <w:r w:rsidR="009E2BE0">
              <w:rPr>
                <w:rFonts w:ascii="仿宋" w:eastAsia="仿宋" w:hAnsi="仿宋" w:hint="eastAsia"/>
                <w:sz w:val="24"/>
              </w:rPr>
              <w:t>3</w:t>
            </w:r>
            <w:r>
              <w:rPr>
                <w:rFonts w:ascii="仿宋" w:eastAsia="仿宋" w:hAnsi="仿宋" w:hint="eastAsia"/>
                <w:sz w:val="24"/>
              </w:rPr>
              <w:t>0000.00元）</w:t>
            </w:r>
          </w:p>
        </w:tc>
      </w:tr>
      <w:bookmarkEnd w:id="23"/>
      <w:bookmarkEnd w:id="24"/>
      <w:bookmarkEnd w:id="25"/>
      <w:bookmarkEnd w:id="26"/>
      <w:bookmarkEnd w:id="27"/>
      <w:bookmarkEnd w:id="28"/>
      <w:bookmarkEnd w:id="29"/>
      <w:bookmarkEnd w:id="30"/>
      <w:bookmarkEnd w:id="31"/>
      <w:bookmarkEnd w:id="32"/>
      <w:bookmarkEnd w:id="33"/>
      <w:bookmarkEnd w:id="34"/>
    </w:tbl>
    <w:p w:rsidR="00ED7929" w:rsidRPr="000647AA" w:rsidRDefault="00ED7929">
      <w:pPr>
        <w:spacing w:line="320" w:lineRule="exact"/>
        <w:ind w:firstLineChars="200" w:firstLine="482"/>
        <w:jc w:val="left"/>
        <w:rPr>
          <w:rFonts w:ascii="仿宋" w:eastAsia="仿宋" w:hAnsi="仿宋"/>
          <w:b/>
          <w:sz w:val="24"/>
        </w:rPr>
      </w:pPr>
    </w:p>
    <w:p w:rsidR="00ED7929" w:rsidRDefault="00AD5650">
      <w:pPr>
        <w:spacing w:line="320" w:lineRule="exact"/>
        <w:ind w:firstLineChars="200" w:firstLine="482"/>
        <w:jc w:val="left"/>
        <w:rPr>
          <w:rFonts w:ascii="仿宋" w:eastAsia="仿宋" w:hAnsi="仿宋"/>
          <w:b/>
          <w:sz w:val="24"/>
        </w:rPr>
      </w:pPr>
      <w:r>
        <w:rPr>
          <w:rFonts w:ascii="仿宋" w:eastAsia="仿宋" w:hAnsi="仿宋" w:hint="eastAsia"/>
          <w:b/>
          <w:sz w:val="24"/>
        </w:rPr>
        <w:t>二、投标人资质要求及投标文件要求</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投标人的投标文件中应包含以下内容（投标文件密封，一式两份，一正一副，胶装成册。所有证件均须真实、有效，原件、复印件均须加盖公章，缺少以下任意一项内容即作无效标处理）：</w:t>
      </w:r>
    </w:p>
    <w:p w:rsidR="00ED7929" w:rsidRDefault="00AD5650">
      <w:pPr>
        <w:spacing w:line="320" w:lineRule="exact"/>
        <w:ind w:firstLineChars="200" w:firstLine="480"/>
        <w:jc w:val="left"/>
        <w:rPr>
          <w:rFonts w:ascii="仿宋" w:eastAsia="仿宋" w:hAnsi="仿宋" w:cs="宋体"/>
          <w:sz w:val="24"/>
        </w:rPr>
      </w:pPr>
      <w:r>
        <w:rPr>
          <w:rFonts w:ascii="仿宋" w:eastAsia="仿宋" w:hAnsi="仿宋" w:hint="eastAsia"/>
          <w:sz w:val="24"/>
        </w:rPr>
        <w:t>1.投标报价清单(</w:t>
      </w:r>
      <w:r>
        <w:rPr>
          <w:rFonts w:ascii="仿宋" w:eastAsia="仿宋" w:hAnsi="仿宋" w:cs="仿宋_GB2312" w:hint="eastAsia"/>
          <w:sz w:val="24"/>
        </w:rPr>
        <w:t>含货物费、辅材费、运输费、安装调试费、管理费、措施费、操作培训费、保费、税费</w:t>
      </w:r>
      <w:r>
        <w:rPr>
          <w:rFonts w:ascii="仿宋" w:eastAsia="仿宋" w:hAnsi="仿宋" w:hint="eastAsia"/>
          <w:sz w:val="24"/>
        </w:rPr>
        <w:t>等</w:t>
      </w:r>
      <w:r>
        <w:rPr>
          <w:rFonts w:ascii="仿宋" w:eastAsia="仿宋" w:hAnsi="仿宋" w:cs="仿宋_GB2312" w:hint="eastAsia"/>
          <w:sz w:val="24"/>
        </w:rPr>
        <w:t>全部费用。</w:t>
      </w:r>
      <w:r>
        <w:rPr>
          <w:rFonts w:ascii="仿宋" w:eastAsia="仿宋" w:hAnsi="仿宋" w:hint="eastAsia"/>
          <w:sz w:val="24"/>
        </w:rPr>
        <w:t>投标报价高于采购预算视为无效报价。报价以人民币计，并以大写为准)</w:t>
      </w:r>
      <w:r>
        <w:rPr>
          <w:rFonts w:ascii="仿宋" w:eastAsia="仿宋" w:hAnsi="仿宋" w:cs="宋体" w:hint="eastAsia"/>
          <w:sz w:val="24"/>
        </w:rPr>
        <w:t>。</w:t>
      </w:r>
      <w:r>
        <w:rPr>
          <w:rFonts w:ascii="仿宋" w:eastAsia="仿宋" w:hAnsi="仿宋" w:cs="仿宋_GB2312" w:hint="eastAsia"/>
          <w:b/>
          <w:bCs/>
          <w:sz w:val="24"/>
        </w:rPr>
        <w:t>投标报价清单见附件1；</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2.营业执照副本复印件；</w:t>
      </w:r>
    </w:p>
    <w:p w:rsidR="00ED7929" w:rsidRDefault="00AD5650">
      <w:pPr>
        <w:spacing w:line="320" w:lineRule="exact"/>
        <w:ind w:firstLineChars="200" w:firstLine="480"/>
        <w:jc w:val="left"/>
        <w:rPr>
          <w:rFonts w:ascii="仿宋" w:eastAsia="仿宋" w:hAnsi="仿宋" w:cs="仿宋_GB2312"/>
          <w:sz w:val="24"/>
        </w:rPr>
      </w:pPr>
      <w:r>
        <w:rPr>
          <w:rFonts w:ascii="仿宋" w:eastAsia="仿宋" w:hAnsi="仿宋" w:cs="仿宋_GB2312" w:hint="eastAsia"/>
          <w:sz w:val="24"/>
        </w:rPr>
        <w:t>3.投标人开户银行、户名、账号；</w:t>
      </w:r>
    </w:p>
    <w:p w:rsidR="00ED7929" w:rsidRDefault="00AD5650">
      <w:pPr>
        <w:spacing w:line="320" w:lineRule="exact"/>
        <w:ind w:firstLineChars="200" w:firstLine="480"/>
        <w:jc w:val="left"/>
        <w:rPr>
          <w:rFonts w:ascii="仿宋" w:eastAsia="仿宋" w:hAnsi="仿宋" w:cs="仿宋_GB2312"/>
          <w:sz w:val="24"/>
        </w:rPr>
      </w:pPr>
      <w:r>
        <w:rPr>
          <w:rFonts w:ascii="仿宋" w:eastAsia="仿宋" w:hAnsi="仿宋" w:cs="仿宋_GB2312" w:hint="eastAsia"/>
          <w:sz w:val="24"/>
        </w:rPr>
        <w:t>4.投标代表身份证复印件；如非法定代表人投标，另提供法定代表人授权委托书原件、法定代表人身份证复印件；投标代表需提供在本单位近三个月缴纳社保的凭证；</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5.投标产品技术参数响应表（根据</w:t>
      </w:r>
      <w:r>
        <w:rPr>
          <w:rFonts w:ascii="仿宋" w:eastAsia="仿宋" w:hAnsi="仿宋" w:hint="eastAsia"/>
          <w:b/>
          <w:sz w:val="24"/>
        </w:rPr>
        <w:t>附件2采购需求清单</w:t>
      </w:r>
      <w:r>
        <w:rPr>
          <w:rFonts w:ascii="仿宋" w:eastAsia="仿宋" w:hAnsi="仿宋" w:hint="eastAsia"/>
          <w:sz w:val="24"/>
        </w:rPr>
        <w:t>制作，</w:t>
      </w:r>
      <w:r>
        <w:rPr>
          <w:rFonts w:ascii="仿宋" w:eastAsia="仿宋" w:hAnsi="仿宋" w:cs="仿宋_GB2312" w:hint="eastAsia"/>
          <w:sz w:val="24"/>
        </w:rPr>
        <w:t>注明是否偏离（正偏离、负偏离、无偏离）及偏离情况，如为“负偏离”即作无效标处理</w:t>
      </w:r>
      <w:r>
        <w:rPr>
          <w:rFonts w:ascii="仿宋" w:eastAsia="仿宋" w:hAnsi="仿宋" w:hint="eastAsia"/>
          <w:sz w:val="24"/>
        </w:rPr>
        <w:t>）</w:t>
      </w:r>
      <w:r>
        <w:rPr>
          <w:rFonts w:ascii="仿宋" w:eastAsia="仿宋" w:hAnsi="仿宋" w:cs="仿宋_GB2312" w:hint="eastAsia"/>
          <w:sz w:val="24"/>
        </w:rPr>
        <w:t>；</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6</w:t>
      </w:r>
      <w:r>
        <w:rPr>
          <w:rFonts w:ascii="仿宋" w:eastAsia="仿宋" w:hAnsi="仿宋"/>
          <w:sz w:val="24"/>
        </w:rPr>
        <w:t>.</w:t>
      </w:r>
      <w:r>
        <w:rPr>
          <w:rFonts w:ascii="仿宋" w:eastAsia="仿宋" w:hAnsi="仿宋" w:hint="eastAsia"/>
          <w:sz w:val="24"/>
        </w:rPr>
        <w:t>投标产品质量及售后服务承诺书；</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7.提供自采购公告发布之日起至开标截止时间止的“信用中国”网站（</w:t>
      </w:r>
      <w:r>
        <w:rPr>
          <w:rFonts w:ascii="仿宋" w:eastAsia="仿宋" w:hAnsi="仿宋"/>
          <w:sz w:val="24"/>
        </w:rPr>
        <w:t>www.creditchina.gov.cn</w:t>
      </w:r>
      <w:r>
        <w:rPr>
          <w:rFonts w:ascii="仿宋" w:eastAsia="仿宋" w:hAnsi="仿宋" w:hint="eastAsia"/>
          <w:sz w:val="24"/>
        </w:rPr>
        <w:t>）、中国政府采购网（</w:t>
      </w:r>
      <w:r>
        <w:rPr>
          <w:rFonts w:ascii="仿宋" w:eastAsia="仿宋" w:hAnsi="仿宋"/>
          <w:sz w:val="24"/>
        </w:rPr>
        <w:t>www.ccgp.gov.cn</w:t>
      </w:r>
      <w:r>
        <w:rPr>
          <w:rFonts w:ascii="仿宋" w:eastAsia="仿宋" w:hAnsi="仿宋" w:hint="eastAsia"/>
          <w:sz w:val="24"/>
        </w:rPr>
        <w:t>）、</w:t>
      </w:r>
      <w:r>
        <w:rPr>
          <w:rFonts w:ascii="仿宋" w:eastAsia="仿宋" w:hAnsi="仿宋" w:cs="仿宋_GB2312" w:hint="eastAsia"/>
          <w:sz w:val="24"/>
        </w:rPr>
        <w:t>“浙江政府采购网”（</w:t>
      </w:r>
      <w:r>
        <w:rPr>
          <w:rFonts w:ascii="仿宋" w:eastAsia="仿宋" w:hAnsi="仿宋" w:cs="仿宋_GB2312"/>
          <w:sz w:val="24"/>
        </w:rPr>
        <w:t>www.zjzfcg.gov.cn</w:t>
      </w:r>
      <w:r>
        <w:rPr>
          <w:rFonts w:ascii="仿宋" w:eastAsia="仿宋" w:hAnsi="仿宋" w:cs="仿宋_GB2312" w:hint="eastAsia"/>
          <w:sz w:val="24"/>
        </w:rPr>
        <w:t>）</w:t>
      </w:r>
      <w:r>
        <w:rPr>
          <w:rFonts w:ascii="仿宋" w:eastAsia="仿宋" w:hAnsi="仿宋" w:hint="eastAsia"/>
          <w:sz w:val="24"/>
        </w:rPr>
        <w:t>投标人信用查询网页截图（至少提供2个）（以开标当日采购人核实的查询结果为准）；</w:t>
      </w:r>
    </w:p>
    <w:p w:rsidR="00ED7929" w:rsidRDefault="00AD5650">
      <w:pPr>
        <w:spacing w:line="320" w:lineRule="exact"/>
        <w:ind w:firstLineChars="200" w:firstLine="480"/>
        <w:jc w:val="left"/>
        <w:rPr>
          <w:rFonts w:ascii="仿宋" w:eastAsia="仿宋" w:hAnsi="仿宋" w:cs="仿宋_GB2312"/>
          <w:sz w:val="24"/>
        </w:rPr>
      </w:pPr>
      <w:r>
        <w:rPr>
          <w:rFonts w:ascii="仿宋" w:eastAsia="仿宋" w:hAnsi="仿宋" w:hint="eastAsia"/>
          <w:sz w:val="24"/>
        </w:rPr>
        <w:t>8.</w:t>
      </w:r>
      <w:r>
        <w:rPr>
          <w:rFonts w:ascii="仿宋" w:eastAsia="仿宋" w:hAnsi="仿宋" w:cs="仿宋_GB2312" w:hint="eastAsia"/>
          <w:sz w:val="24"/>
        </w:rPr>
        <w:t>其他相关材料（《</w:t>
      </w:r>
      <w:r>
        <w:rPr>
          <w:rFonts w:ascii="仿宋" w:eastAsia="仿宋" w:hAnsi="仿宋" w:cs="宋体" w:hint="eastAsia"/>
          <w:bCs/>
          <w:sz w:val="24"/>
        </w:rPr>
        <w:t>采购需求清单</w:t>
      </w:r>
      <w:r>
        <w:rPr>
          <w:rFonts w:ascii="仿宋" w:eastAsia="仿宋" w:hAnsi="仿宋" w:cs="仿宋_GB2312" w:hint="eastAsia"/>
          <w:sz w:val="24"/>
        </w:rPr>
        <w:t>》中要求</w:t>
      </w:r>
      <w:r>
        <w:rPr>
          <w:rFonts w:ascii="仿宋" w:eastAsia="仿宋" w:hAnsi="仿宋" w:hint="eastAsia"/>
          <w:sz w:val="24"/>
        </w:rPr>
        <w:t>提供</w:t>
      </w:r>
      <w:r>
        <w:rPr>
          <w:rFonts w:ascii="仿宋" w:eastAsia="仿宋" w:hAnsi="仿宋" w:cs="仿宋_GB2312" w:hint="eastAsia"/>
          <w:sz w:val="24"/>
        </w:rPr>
        <w:t>的其他材料、投标人认为需要提供的材料等）。</w:t>
      </w:r>
    </w:p>
    <w:p w:rsidR="00ED7929" w:rsidRDefault="00AD5650">
      <w:pPr>
        <w:spacing w:line="320" w:lineRule="exact"/>
        <w:ind w:firstLineChars="200" w:firstLine="482"/>
        <w:jc w:val="left"/>
        <w:rPr>
          <w:rFonts w:ascii="仿宋" w:eastAsia="仿宋" w:hAnsi="仿宋"/>
          <w:b/>
          <w:bCs/>
          <w:sz w:val="24"/>
        </w:rPr>
      </w:pPr>
      <w:r>
        <w:rPr>
          <w:rFonts w:ascii="仿宋" w:eastAsia="仿宋" w:hAnsi="仿宋" w:hint="eastAsia"/>
          <w:b/>
          <w:bCs/>
          <w:sz w:val="24"/>
        </w:rPr>
        <w:t>三、投标文件递交及开标时间</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1.开标时间：2022年</w:t>
      </w:r>
      <w:r w:rsidR="0040007D">
        <w:rPr>
          <w:rFonts w:ascii="仿宋" w:eastAsia="仿宋" w:hAnsi="仿宋" w:hint="eastAsia"/>
          <w:sz w:val="24"/>
        </w:rPr>
        <w:t>7</w:t>
      </w:r>
      <w:r>
        <w:rPr>
          <w:rFonts w:ascii="仿宋" w:eastAsia="仿宋" w:hAnsi="仿宋" w:hint="eastAsia"/>
          <w:sz w:val="24"/>
        </w:rPr>
        <w:t>月</w:t>
      </w:r>
      <w:r w:rsidR="0040007D">
        <w:rPr>
          <w:rFonts w:ascii="仿宋" w:eastAsia="仿宋" w:hAnsi="仿宋" w:hint="eastAsia"/>
          <w:sz w:val="24"/>
        </w:rPr>
        <w:t>12</w:t>
      </w:r>
      <w:r>
        <w:rPr>
          <w:rFonts w:ascii="仿宋" w:eastAsia="仿宋" w:hAnsi="仿宋" w:hint="eastAsia"/>
          <w:sz w:val="24"/>
        </w:rPr>
        <w:t>日</w:t>
      </w:r>
      <w:r w:rsidR="008C130D">
        <w:rPr>
          <w:rFonts w:ascii="仿宋" w:eastAsia="仿宋" w:hAnsi="仿宋" w:hint="eastAsia"/>
          <w:sz w:val="24"/>
        </w:rPr>
        <w:t>1</w:t>
      </w:r>
      <w:r w:rsidR="0040007D">
        <w:rPr>
          <w:rFonts w:ascii="仿宋" w:eastAsia="仿宋" w:hAnsi="仿宋" w:hint="eastAsia"/>
          <w:sz w:val="24"/>
        </w:rPr>
        <w:t>5</w:t>
      </w:r>
      <w:r w:rsidR="008C130D">
        <w:rPr>
          <w:rFonts w:ascii="仿宋" w:eastAsia="仿宋" w:hAnsi="仿宋" w:hint="eastAsia"/>
          <w:sz w:val="24"/>
        </w:rPr>
        <w:t>:</w:t>
      </w:r>
      <w:r w:rsidR="0040007D">
        <w:rPr>
          <w:rFonts w:ascii="仿宋" w:eastAsia="仿宋" w:hAnsi="仿宋" w:hint="eastAsia"/>
          <w:sz w:val="24"/>
        </w:rPr>
        <w:t>0</w:t>
      </w:r>
      <w:r w:rsidR="008C130D">
        <w:rPr>
          <w:rFonts w:ascii="仿宋" w:eastAsia="仿宋" w:hAnsi="仿宋" w:hint="eastAsia"/>
          <w:sz w:val="24"/>
        </w:rPr>
        <w:t>0</w:t>
      </w:r>
      <w:r>
        <w:rPr>
          <w:rFonts w:ascii="仿宋" w:eastAsia="仿宋" w:hAnsi="仿宋" w:hint="eastAsia"/>
          <w:sz w:val="24"/>
        </w:rPr>
        <w:t>；</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2.开标地点：湖州市二环东路759号湖州师范学院东校区明达楼202室；</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3.联系人：张老师；</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4.电话：0572-2322188。</w:t>
      </w:r>
    </w:p>
    <w:p w:rsidR="00ED7929" w:rsidRDefault="00AD5650">
      <w:pPr>
        <w:spacing w:line="320" w:lineRule="exact"/>
        <w:ind w:firstLineChars="200" w:firstLine="482"/>
        <w:jc w:val="left"/>
        <w:rPr>
          <w:rFonts w:ascii="仿宋" w:eastAsia="仿宋" w:hAnsi="仿宋"/>
          <w:b/>
          <w:bCs/>
          <w:sz w:val="24"/>
        </w:rPr>
      </w:pPr>
      <w:r>
        <w:rPr>
          <w:rFonts w:ascii="仿宋" w:eastAsia="仿宋" w:hAnsi="仿宋" w:hint="eastAsia"/>
          <w:b/>
          <w:bCs/>
          <w:sz w:val="24"/>
        </w:rPr>
        <w:t>四、中标办法</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本项目根据投标报价、服务内容响应、服务承诺等确定拟中标单位。在服务内容响应、</w:t>
      </w:r>
      <w:r>
        <w:rPr>
          <w:rFonts w:ascii="仿宋" w:eastAsia="仿宋" w:hAnsi="仿宋" w:hint="eastAsia"/>
          <w:sz w:val="24"/>
        </w:rPr>
        <w:lastRenderedPageBreak/>
        <w:t>售后服务承诺等条件符合的条件下，报价最低的单位作为第一成交候选人，次低报价的单位作为第二成交候选人，以此类推。</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谈判。</w:t>
      </w:r>
    </w:p>
    <w:p w:rsidR="00ED7929" w:rsidRDefault="00AD5650">
      <w:pPr>
        <w:spacing w:line="320" w:lineRule="exact"/>
        <w:ind w:firstLineChars="200" w:firstLine="482"/>
        <w:jc w:val="left"/>
        <w:rPr>
          <w:rFonts w:ascii="仿宋" w:eastAsia="仿宋" w:hAnsi="仿宋"/>
          <w:b/>
          <w:bCs/>
          <w:sz w:val="24"/>
        </w:rPr>
      </w:pPr>
      <w:r>
        <w:rPr>
          <w:rFonts w:ascii="仿宋" w:eastAsia="仿宋" w:hAnsi="仿宋" w:hint="eastAsia"/>
          <w:b/>
          <w:bCs/>
          <w:sz w:val="24"/>
        </w:rPr>
        <w:t>五、履约保证金</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中标人于合同签订前向采购人交纳合同总价的</w:t>
      </w:r>
      <w:r>
        <w:rPr>
          <w:rFonts w:ascii="仿宋" w:eastAsia="仿宋" w:hAnsi="仿宋"/>
          <w:b/>
          <w:bCs/>
          <w:sz w:val="24"/>
        </w:rPr>
        <w:t>2.</w:t>
      </w:r>
      <w:r>
        <w:rPr>
          <w:rFonts w:ascii="仿宋" w:eastAsia="仿宋" w:hAnsi="仿宋" w:hint="eastAsia"/>
          <w:b/>
          <w:bCs/>
          <w:sz w:val="24"/>
        </w:rPr>
        <w:t>5%</w:t>
      </w:r>
      <w:r>
        <w:rPr>
          <w:rFonts w:ascii="仿宋" w:eastAsia="仿宋" w:hAnsi="仿宋" w:hint="eastAsia"/>
          <w:sz w:val="24"/>
        </w:rPr>
        <w:t>作为履约保证金，履约保证金形式为：现金或银行、保险公司出具的保函；乙方应根据采购人要求汇入采购人指定账号或提供保函。项目履约完成后无息全额退还。履约保证金退还后，乙方应根据合同要求履行质保期内的义务。</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采购人银行账户信息：单位名称：湖州师范学院；开户行：建行吴兴支行；账号：33001649335050002860。统一社会信用代码：123305004711725032。地址、电话：湖州市二环东路759号，0572-2321567。</w:t>
      </w:r>
    </w:p>
    <w:p w:rsidR="00ED7929" w:rsidRDefault="00AD5650">
      <w:pPr>
        <w:spacing w:line="320" w:lineRule="exact"/>
        <w:ind w:firstLineChars="200" w:firstLine="482"/>
        <w:jc w:val="left"/>
        <w:rPr>
          <w:rFonts w:ascii="仿宋" w:eastAsia="仿宋" w:hAnsi="仿宋"/>
          <w:b/>
          <w:bCs/>
          <w:sz w:val="24"/>
        </w:rPr>
      </w:pPr>
      <w:r>
        <w:rPr>
          <w:rFonts w:ascii="仿宋" w:eastAsia="仿宋" w:hAnsi="仿宋" w:hint="eastAsia"/>
          <w:b/>
          <w:bCs/>
          <w:sz w:val="24"/>
        </w:rPr>
        <w:t>六、付款金额及方式</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中标人完成本项目并经采购人验收合格后，中标人依法依规开具全额发票，采购人按合同金额原则上于14个工作日内（如遇特殊情况顺延）一次性全额支付款项。</w:t>
      </w:r>
    </w:p>
    <w:p w:rsidR="00ED7929" w:rsidRDefault="00AD5650">
      <w:pPr>
        <w:spacing w:line="320" w:lineRule="exact"/>
        <w:ind w:firstLineChars="200" w:firstLine="482"/>
        <w:jc w:val="left"/>
        <w:rPr>
          <w:rFonts w:ascii="仿宋" w:eastAsia="仿宋" w:hAnsi="仿宋"/>
          <w:b/>
          <w:bCs/>
          <w:sz w:val="24"/>
        </w:rPr>
      </w:pPr>
      <w:r>
        <w:rPr>
          <w:rFonts w:ascii="仿宋" w:eastAsia="仿宋" w:hAnsi="仿宋" w:hint="eastAsia"/>
          <w:b/>
          <w:bCs/>
          <w:sz w:val="24"/>
        </w:rPr>
        <w:t>七、交货时间及地点</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1.交货时间：</w:t>
      </w:r>
      <w:r w:rsidR="009E2BE0">
        <w:rPr>
          <w:rFonts w:ascii="仿宋" w:eastAsia="仿宋" w:hAnsi="仿宋" w:hint="eastAsia"/>
          <w:sz w:val="24"/>
        </w:rPr>
        <w:t>合同签订后</w:t>
      </w:r>
      <w:r w:rsidR="001B234D" w:rsidRPr="001B234D">
        <w:rPr>
          <w:rFonts w:ascii="仿宋" w:eastAsia="仿宋" w:hAnsi="仿宋" w:hint="eastAsia"/>
          <w:sz w:val="24"/>
        </w:rPr>
        <w:t>3</w:t>
      </w:r>
      <w:r w:rsidR="009E2BE0" w:rsidRPr="001B234D">
        <w:rPr>
          <w:rFonts w:ascii="仿宋" w:eastAsia="仿宋" w:hAnsi="仿宋" w:hint="eastAsia"/>
          <w:sz w:val="24"/>
        </w:rPr>
        <w:t>0</w:t>
      </w:r>
      <w:r w:rsidR="009E2BE0">
        <w:rPr>
          <w:rFonts w:ascii="仿宋" w:eastAsia="仿宋" w:hAnsi="仿宋" w:hint="eastAsia"/>
          <w:sz w:val="24"/>
        </w:rPr>
        <w:t>天内</w:t>
      </w:r>
      <w:r>
        <w:rPr>
          <w:rFonts w:ascii="仿宋" w:eastAsia="仿宋" w:hAnsi="仿宋" w:hint="eastAsia"/>
          <w:sz w:val="24"/>
        </w:rPr>
        <w:t>供货并完成安装调试。</w:t>
      </w:r>
    </w:p>
    <w:p w:rsidR="00ED7929" w:rsidRDefault="00AD5650">
      <w:pPr>
        <w:spacing w:line="320" w:lineRule="exact"/>
        <w:ind w:firstLineChars="200" w:firstLine="480"/>
        <w:jc w:val="left"/>
        <w:rPr>
          <w:rFonts w:ascii="仿宋" w:eastAsia="仿宋" w:hAnsi="仿宋"/>
          <w:sz w:val="24"/>
        </w:rPr>
      </w:pPr>
      <w:r>
        <w:rPr>
          <w:rFonts w:ascii="仿宋" w:eastAsia="仿宋" w:hAnsi="仿宋" w:hint="eastAsia"/>
          <w:sz w:val="24"/>
        </w:rPr>
        <w:t>2.交货地点：湖州师范学院指定地点。</w:t>
      </w:r>
    </w:p>
    <w:p w:rsidR="00ED7929" w:rsidRDefault="00AD5650">
      <w:pPr>
        <w:spacing w:line="320" w:lineRule="exact"/>
        <w:ind w:firstLineChars="200" w:firstLine="482"/>
        <w:jc w:val="left"/>
        <w:rPr>
          <w:rFonts w:ascii="仿宋" w:eastAsia="仿宋" w:hAnsi="仿宋"/>
          <w:b/>
          <w:bCs/>
          <w:sz w:val="24"/>
        </w:rPr>
      </w:pPr>
      <w:r>
        <w:rPr>
          <w:rFonts w:ascii="仿宋" w:eastAsia="仿宋" w:hAnsi="仿宋" w:hint="eastAsia"/>
          <w:b/>
          <w:bCs/>
          <w:sz w:val="24"/>
        </w:rPr>
        <w:t>八、售后服务</w:t>
      </w:r>
    </w:p>
    <w:p w:rsidR="00ED7929" w:rsidRDefault="00AD5650">
      <w:pPr>
        <w:spacing w:line="320" w:lineRule="exact"/>
        <w:ind w:firstLineChars="200" w:firstLine="480"/>
        <w:rPr>
          <w:rFonts w:ascii="仿宋" w:eastAsia="仿宋" w:hAnsi="仿宋"/>
          <w:sz w:val="24"/>
        </w:rPr>
      </w:pPr>
      <w:r>
        <w:rPr>
          <w:rFonts w:ascii="仿宋" w:eastAsia="仿宋" w:hAnsi="仿宋" w:hint="eastAsia"/>
          <w:sz w:val="24"/>
        </w:rPr>
        <w:t>1.质保期：自验收合格之日起，质保期</w:t>
      </w:r>
      <w:r w:rsidR="001B234D" w:rsidRPr="001B234D">
        <w:rPr>
          <w:rFonts w:ascii="仿宋" w:eastAsia="仿宋" w:hAnsi="仿宋" w:hint="eastAsia"/>
          <w:sz w:val="24"/>
        </w:rPr>
        <w:t>1</w:t>
      </w:r>
      <w:r>
        <w:rPr>
          <w:rFonts w:ascii="仿宋" w:eastAsia="仿宋" w:hAnsi="仿宋" w:hint="eastAsia"/>
          <w:sz w:val="24"/>
        </w:rPr>
        <w:t>年。质保期内仪器出现故障，中标人应在</w:t>
      </w:r>
      <w:r>
        <w:rPr>
          <w:rFonts w:ascii="仿宋" w:eastAsia="仿宋" w:hAnsi="仿宋" w:cs="仿宋" w:hint="eastAsia"/>
          <w:sz w:val="24"/>
        </w:rPr>
        <w:t>接到仪器故障报修请求后，于 2 小时内响应，24 小时内提出解决方案，</w:t>
      </w:r>
      <w:r>
        <w:rPr>
          <w:rFonts w:ascii="仿宋" w:eastAsia="仿宋" w:hAnsi="仿宋"/>
          <w:sz w:val="24"/>
        </w:rPr>
        <w:t>3</w:t>
      </w:r>
      <w:r>
        <w:rPr>
          <w:rFonts w:ascii="仿宋" w:eastAsia="仿宋" w:hAnsi="仿宋" w:hint="eastAsia"/>
          <w:sz w:val="24"/>
        </w:rPr>
        <w:t>个工作日内完成免费维修或</w:t>
      </w:r>
      <w:r>
        <w:rPr>
          <w:rFonts w:ascii="仿宋" w:eastAsia="仿宋" w:hAnsi="仿宋"/>
          <w:sz w:val="24"/>
        </w:rPr>
        <w:t>30</w:t>
      </w:r>
      <w:r>
        <w:rPr>
          <w:rFonts w:ascii="仿宋" w:eastAsia="仿宋" w:hAnsi="仿宋" w:hint="eastAsia"/>
          <w:sz w:val="24"/>
        </w:rPr>
        <w:t>个工作日内完成更换。</w:t>
      </w:r>
    </w:p>
    <w:p w:rsidR="002C5552" w:rsidRPr="002C5552" w:rsidRDefault="002C5552" w:rsidP="002C5552">
      <w:pPr>
        <w:pStyle w:val="a3"/>
        <w:ind w:firstLineChars="200" w:firstLine="480"/>
        <w:rPr>
          <w:rFonts w:ascii="仿宋" w:eastAsia="仿宋" w:hAnsi="仿宋" w:cs="Times New Roman"/>
          <w:sz w:val="24"/>
        </w:rPr>
      </w:pPr>
      <w:r>
        <w:rPr>
          <w:rFonts w:ascii="仿宋" w:eastAsia="仿宋" w:hAnsi="仿宋" w:cs="Times New Roman" w:hint="eastAsia"/>
          <w:sz w:val="24"/>
        </w:rPr>
        <w:t>2.</w:t>
      </w:r>
      <w:r w:rsidR="00576358">
        <w:rPr>
          <w:rFonts w:ascii="仿宋" w:eastAsia="仿宋" w:hAnsi="仿宋" w:cs="Times New Roman" w:hint="eastAsia"/>
          <w:sz w:val="24"/>
        </w:rPr>
        <w:t>软件</w:t>
      </w:r>
      <w:r>
        <w:rPr>
          <w:rFonts w:ascii="仿宋" w:eastAsia="仿宋" w:hAnsi="仿宋" w:cs="Times New Roman" w:hint="eastAsia"/>
          <w:sz w:val="24"/>
        </w:rPr>
        <w:t>等具有终身使用权，并提供终身免费升级服务。</w:t>
      </w:r>
      <w:r>
        <w:rPr>
          <w:rFonts w:ascii="仿宋" w:eastAsia="仿宋" w:hAnsi="仿宋" w:cs="Times New Roman" w:hint="eastAsia"/>
          <w:bCs/>
          <w:sz w:val="24"/>
        </w:rPr>
        <w:t>软件等须为正版，若因版权等问题造成的损失，由中标人承担。</w:t>
      </w:r>
    </w:p>
    <w:p w:rsidR="00ED7929" w:rsidRDefault="00AD5650">
      <w:pPr>
        <w:spacing w:line="320" w:lineRule="exact"/>
        <w:ind w:firstLineChars="196" w:firstLine="472"/>
        <w:jc w:val="left"/>
        <w:rPr>
          <w:rFonts w:ascii="仿宋" w:eastAsia="仿宋" w:hAnsi="仿宋"/>
          <w:b/>
          <w:bCs/>
          <w:sz w:val="24"/>
        </w:rPr>
      </w:pPr>
      <w:r>
        <w:rPr>
          <w:rFonts w:ascii="仿宋" w:eastAsia="仿宋" w:hAnsi="仿宋" w:hint="eastAsia"/>
          <w:b/>
          <w:bCs/>
          <w:sz w:val="24"/>
        </w:rPr>
        <w:t>九、产品质量保证</w:t>
      </w:r>
    </w:p>
    <w:p w:rsidR="00ED7929" w:rsidRDefault="00AD5650">
      <w:pPr>
        <w:spacing w:line="32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中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ED7929" w:rsidRDefault="00AD5650">
      <w:pPr>
        <w:spacing w:line="32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中标人供应的产品如不符合招标文件和合同要求，采购人有权无条件退货，责任全部由中标人承担。</w:t>
      </w:r>
    </w:p>
    <w:p w:rsidR="00ED7929" w:rsidRDefault="00ED7929">
      <w:pPr>
        <w:spacing w:line="320" w:lineRule="exact"/>
        <w:ind w:firstLineChars="200" w:firstLine="482"/>
        <w:rPr>
          <w:rFonts w:ascii="仿宋" w:eastAsia="仿宋" w:hAnsi="仿宋"/>
          <w:b/>
          <w:sz w:val="24"/>
        </w:rPr>
      </w:pPr>
    </w:p>
    <w:p w:rsidR="00ED7929" w:rsidRDefault="00AD5650">
      <w:pPr>
        <w:spacing w:line="320" w:lineRule="exact"/>
        <w:ind w:firstLineChars="200" w:firstLine="482"/>
        <w:rPr>
          <w:rFonts w:ascii="仿宋" w:eastAsia="仿宋" w:hAnsi="仿宋"/>
          <w:b/>
          <w:sz w:val="24"/>
        </w:rPr>
      </w:pPr>
      <w:r>
        <w:rPr>
          <w:rFonts w:ascii="仿宋" w:eastAsia="仿宋" w:hAnsi="仿宋" w:hint="eastAsia"/>
          <w:b/>
          <w:sz w:val="24"/>
        </w:rPr>
        <w:t>附件1：</w:t>
      </w:r>
      <w:r>
        <w:rPr>
          <w:rFonts w:ascii="仿宋" w:eastAsia="仿宋" w:hAnsi="仿宋" w:cs="仿宋_GB2312" w:hint="eastAsia"/>
          <w:b/>
          <w:bCs/>
          <w:sz w:val="24"/>
        </w:rPr>
        <w:t>投标报价清单</w:t>
      </w:r>
    </w:p>
    <w:p w:rsidR="00ED7929" w:rsidRDefault="00AD5650">
      <w:pPr>
        <w:spacing w:line="320" w:lineRule="exact"/>
        <w:ind w:firstLineChars="200" w:firstLine="482"/>
        <w:rPr>
          <w:rFonts w:ascii="仿宋" w:eastAsia="仿宋" w:hAnsi="仿宋"/>
          <w:b/>
          <w:sz w:val="24"/>
        </w:rPr>
      </w:pPr>
      <w:r>
        <w:rPr>
          <w:rFonts w:ascii="仿宋" w:eastAsia="仿宋" w:hAnsi="仿宋" w:hint="eastAsia"/>
          <w:b/>
          <w:sz w:val="24"/>
        </w:rPr>
        <w:t xml:space="preserve">附件2. </w:t>
      </w:r>
      <w:r>
        <w:rPr>
          <w:rFonts w:ascii="仿宋" w:eastAsia="仿宋" w:hAnsi="仿宋" w:cs="仿宋_GB2312" w:hint="eastAsia"/>
          <w:b/>
          <w:bCs/>
          <w:sz w:val="24"/>
        </w:rPr>
        <w:t>采购需求清单</w:t>
      </w:r>
    </w:p>
    <w:p w:rsidR="00ED7929" w:rsidRDefault="00AD5650">
      <w:pPr>
        <w:spacing w:before="100" w:line="320" w:lineRule="exact"/>
        <w:ind w:firstLineChars="200" w:firstLine="480"/>
        <w:jc w:val="right"/>
        <w:rPr>
          <w:rFonts w:ascii="仿宋" w:eastAsia="仿宋" w:hAnsi="仿宋"/>
          <w:sz w:val="24"/>
        </w:rPr>
      </w:pPr>
      <w:r>
        <w:rPr>
          <w:rFonts w:ascii="仿宋" w:eastAsia="仿宋" w:hAnsi="仿宋" w:hint="eastAsia"/>
          <w:sz w:val="24"/>
        </w:rPr>
        <w:t>湖州师范学院采购中心</w:t>
      </w:r>
    </w:p>
    <w:p w:rsidR="00ED7929" w:rsidRDefault="00AD5650">
      <w:pPr>
        <w:spacing w:before="100" w:line="320" w:lineRule="exact"/>
        <w:ind w:firstLineChars="200" w:firstLine="480"/>
        <w:jc w:val="right"/>
        <w:rPr>
          <w:rFonts w:ascii="仿宋" w:eastAsia="仿宋" w:hAnsi="仿宋"/>
          <w:sz w:val="24"/>
        </w:rPr>
      </w:pPr>
      <w:r>
        <w:rPr>
          <w:rFonts w:ascii="仿宋" w:eastAsia="仿宋" w:hAnsi="仿宋" w:hint="eastAsia"/>
          <w:sz w:val="24"/>
        </w:rPr>
        <w:t>2022年</w:t>
      </w:r>
      <w:r w:rsidR="0040007D">
        <w:rPr>
          <w:rFonts w:ascii="仿宋" w:eastAsia="仿宋" w:hAnsi="仿宋" w:hint="eastAsia"/>
          <w:sz w:val="24"/>
        </w:rPr>
        <w:t>6</w:t>
      </w:r>
      <w:r>
        <w:rPr>
          <w:rFonts w:ascii="仿宋" w:eastAsia="仿宋" w:hAnsi="仿宋" w:hint="eastAsia"/>
          <w:sz w:val="24"/>
        </w:rPr>
        <w:t>月</w:t>
      </w:r>
      <w:r w:rsidR="0040007D">
        <w:rPr>
          <w:rFonts w:ascii="仿宋" w:eastAsia="仿宋" w:hAnsi="仿宋" w:hint="eastAsia"/>
          <w:sz w:val="24"/>
        </w:rPr>
        <w:t>29</w:t>
      </w:r>
      <w:r>
        <w:rPr>
          <w:rFonts w:ascii="仿宋" w:eastAsia="仿宋" w:hAnsi="仿宋" w:hint="eastAsia"/>
          <w:sz w:val="24"/>
        </w:rPr>
        <w:t>日</w:t>
      </w:r>
    </w:p>
    <w:p w:rsidR="00ED7929" w:rsidRDefault="00ED7929">
      <w:pPr>
        <w:widowControl/>
        <w:jc w:val="left"/>
        <w:rPr>
          <w:rFonts w:ascii="仿宋" w:eastAsia="仿宋" w:hAnsi="仿宋"/>
          <w:b/>
          <w:sz w:val="24"/>
        </w:rPr>
      </w:pPr>
    </w:p>
    <w:p w:rsidR="009E2BE0" w:rsidRDefault="009E2BE0">
      <w:pPr>
        <w:widowControl/>
        <w:jc w:val="left"/>
        <w:rPr>
          <w:rFonts w:ascii="仿宋" w:eastAsia="仿宋" w:hAnsi="仿宋"/>
          <w:b/>
          <w:sz w:val="24"/>
        </w:rPr>
      </w:pPr>
      <w:r>
        <w:rPr>
          <w:rFonts w:ascii="仿宋" w:eastAsia="仿宋" w:hAnsi="仿宋"/>
          <w:b/>
          <w:sz w:val="24"/>
        </w:rPr>
        <w:br w:type="page"/>
      </w:r>
    </w:p>
    <w:p w:rsidR="00ED7929" w:rsidRDefault="00AD5650">
      <w:pPr>
        <w:widowControl/>
        <w:jc w:val="left"/>
        <w:rPr>
          <w:rFonts w:ascii="仿宋" w:eastAsia="仿宋" w:hAnsi="仿宋"/>
          <w:b/>
          <w:sz w:val="24"/>
        </w:rPr>
      </w:pPr>
      <w:r>
        <w:rPr>
          <w:rFonts w:ascii="仿宋" w:eastAsia="仿宋" w:hAnsi="仿宋" w:hint="eastAsia"/>
          <w:b/>
          <w:sz w:val="24"/>
        </w:rPr>
        <w:lastRenderedPageBreak/>
        <w:t>附件1：</w:t>
      </w:r>
    </w:p>
    <w:p w:rsidR="00ED7929" w:rsidRDefault="00AD5650">
      <w:pPr>
        <w:spacing w:before="100" w:line="340" w:lineRule="exact"/>
        <w:ind w:firstLineChars="200" w:firstLine="643"/>
        <w:jc w:val="center"/>
        <w:rPr>
          <w:rFonts w:ascii="仿宋" w:eastAsia="仿宋" w:hAnsi="仿宋"/>
          <w:b/>
          <w:sz w:val="32"/>
          <w:szCs w:val="32"/>
        </w:rPr>
      </w:pPr>
      <w:r>
        <w:rPr>
          <w:rFonts w:ascii="仿宋" w:eastAsia="仿宋" w:hAnsi="仿宋" w:hint="eastAsia"/>
          <w:b/>
          <w:sz w:val="32"/>
          <w:szCs w:val="32"/>
        </w:rPr>
        <w:t>投标报价清单</w:t>
      </w:r>
    </w:p>
    <w:p w:rsidR="00ED7929" w:rsidRDefault="00AD5650">
      <w:pPr>
        <w:spacing w:line="340" w:lineRule="exact"/>
        <w:jc w:val="left"/>
        <w:rPr>
          <w:rFonts w:ascii="仿宋" w:eastAsia="仿宋" w:hAnsi="仿宋"/>
          <w:sz w:val="24"/>
        </w:rPr>
      </w:pPr>
      <w:r>
        <w:rPr>
          <w:rFonts w:ascii="仿宋" w:eastAsia="仿宋" w:hAnsi="仿宋" w:hint="eastAsia"/>
          <w:b/>
          <w:sz w:val="24"/>
        </w:rPr>
        <w:t>项目名称：</w:t>
      </w:r>
      <w:r w:rsidR="009E2BE0">
        <w:rPr>
          <w:rFonts w:ascii="仿宋" w:eastAsia="仿宋" w:hAnsi="仿宋" w:cs="宋体" w:hint="eastAsia"/>
          <w:kern w:val="0"/>
          <w:sz w:val="24"/>
        </w:rPr>
        <w:t>湖州师范学院理学院湖州市能量转换与存储功能材料重点实验室建设采购项目</w:t>
      </w:r>
    </w:p>
    <w:p w:rsidR="00ED7929" w:rsidRDefault="00AD5650">
      <w:pPr>
        <w:spacing w:line="340" w:lineRule="exact"/>
        <w:jc w:val="left"/>
        <w:rPr>
          <w:rFonts w:ascii="仿宋" w:eastAsia="仿宋" w:hAnsi="仿宋"/>
          <w:sz w:val="24"/>
        </w:rPr>
      </w:pPr>
      <w:r>
        <w:rPr>
          <w:rFonts w:ascii="仿宋" w:eastAsia="仿宋" w:hAnsi="仿宋" w:hint="eastAsia"/>
          <w:b/>
          <w:sz w:val="24"/>
        </w:rPr>
        <w:t>项目编号：</w:t>
      </w:r>
      <w:r w:rsidR="009E2BE0">
        <w:rPr>
          <w:rFonts w:ascii="仿宋" w:eastAsia="仿宋" w:hAnsi="仿宋" w:hint="eastAsia"/>
          <w:sz w:val="24"/>
        </w:rPr>
        <w:t>XZ2022-073</w:t>
      </w:r>
    </w:p>
    <w:tbl>
      <w:tblPr>
        <w:tblW w:w="8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12"/>
        <w:gridCol w:w="1984"/>
        <w:gridCol w:w="1560"/>
        <w:gridCol w:w="1656"/>
        <w:gridCol w:w="612"/>
        <w:gridCol w:w="567"/>
        <w:gridCol w:w="850"/>
        <w:gridCol w:w="978"/>
      </w:tblGrid>
      <w:tr w:rsidR="00ED7929" w:rsidTr="009E2BE0">
        <w:trPr>
          <w:trHeight w:val="283"/>
          <w:jc w:val="center"/>
        </w:trPr>
        <w:tc>
          <w:tcPr>
            <w:tcW w:w="612" w:type="dxa"/>
            <w:tcBorders>
              <w:bottom w:val="single" w:sz="4" w:space="0" w:color="auto"/>
            </w:tcBorders>
            <w:vAlign w:val="center"/>
          </w:tcPr>
          <w:p w:rsidR="00ED7929" w:rsidRDefault="00AD5650">
            <w:pPr>
              <w:jc w:val="center"/>
              <w:rPr>
                <w:rFonts w:ascii="仿宋" w:eastAsia="仿宋" w:hAnsi="仿宋"/>
                <w:b/>
                <w:sz w:val="24"/>
              </w:rPr>
            </w:pPr>
            <w:r>
              <w:rPr>
                <w:rFonts w:ascii="仿宋" w:eastAsia="仿宋" w:hAnsi="仿宋" w:hint="eastAsia"/>
                <w:b/>
                <w:sz w:val="24"/>
              </w:rPr>
              <w:t>序号</w:t>
            </w:r>
          </w:p>
        </w:tc>
        <w:tc>
          <w:tcPr>
            <w:tcW w:w="1984" w:type="dxa"/>
            <w:tcBorders>
              <w:bottom w:val="single" w:sz="4" w:space="0" w:color="auto"/>
              <w:right w:val="single" w:sz="4" w:space="0" w:color="auto"/>
            </w:tcBorders>
            <w:vAlign w:val="center"/>
          </w:tcPr>
          <w:p w:rsidR="00ED7929" w:rsidRDefault="00AD5650">
            <w:pPr>
              <w:jc w:val="center"/>
              <w:rPr>
                <w:rFonts w:ascii="仿宋" w:eastAsia="仿宋" w:hAnsi="仿宋"/>
                <w:b/>
                <w:sz w:val="24"/>
              </w:rPr>
            </w:pPr>
            <w:r>
              <w:rPr>
                <w:rFonts w:ascii="仿宋" w:eastAsia="仿宋" w:hAnsi="仿宋" w:hint="eastAsia"/>
                <w:b/>
                <w:sz w:val="24"/>
              </w:rPr>
              <w:t>名称</w:t>
            </w:r>
          </w:p>
        </w:tc>
        <w:tc>
          <w:tcPr>
            <w:tcW w:w="1560" w:type="dxa"/>
            <w:tcBorders>
              <w:bottom w:val="single" w:sz="4" w:space="0" w:color="auto"/>
            </w:tcBorders>
            <w:vAlign w:val="center"/>
          </w:tcPr>
          <w:p w:rsidR="00ED7929" w:rsidRDefault="00AD5650">
            <w:pPr>
              <w:jc w:val="center"/>
              <w:rPr>
                <w:rFonts w:ascii="仿宋" w:eastAsia="仿宋" w:hAnsi="仿宋"/>
                <w:b/>
                <w:sz w:val="24"/>
              </w:rPr>
            </w:pPr>
            <w:r>
              <w:rPr>
                <w:rFonts w:ascii="仿宋" w:eastAsia="仿宋" w:hAnsi="仿宋" w:hint="eastAsia"/>
                <w:b/>
                <w:sz w:val="24"/>
              </w:rPr>
              <w:t>品牌</w:t>
            </w:r>
          </w:p>
        </w:tc>
        <w:tc>
          <w:tcPr>
            <w:tcW w:w="1656" w:type="dxa"/>
            <w:tcBorders>
              <w:bottom w:val="single" w:sz="4" w:space="0" w:color="auto"/>
            </w:tcBorders>
            <w:vAlign w:val="center"/>
          </w:tcPr>
          <w:p w:rsidR="00ED7929" w:rsidRDefault="00AD5650">
            <w:pPr>
              <w:jc w:val="center"/>
              <w:rPr>
                <w:rFonts w:ascii="仿宋" w:eastAsia="仿宋" w:hAnsi="仿宋"/>
                <w:b/>
                <w:sz w:val="24"/>
              </w:rPr>
            </w:pPr>
            <w:r>
              <w:rPr>
                <w:rFonts w:ascii="仿宋" w:eastAsia="仿宋" w:hAnsi="仿宋" w:hint="eastAsia"/>
                <w:b/>
                <w:sz w:val="24"/>
              </w:rPr>
              <w:t>型号</w:t>
            </w:r>
          </w:p>
        </w:tc>
        <w:tc>
          <w:tcPr>
            <w:tcW w:w="612" w:type="dxa"/>
            <w:tcBorders>
              <w:bottom w:val="single" w:sz="4" w:space="0" w:color="auto"/>
            </w:tcBorders>
            <w:vAlign w:val="center"/>
          </w:tcPr>
          <w:p w:rsidR="00ED7929" w:rsidRDefault="00AD5650">
            <w:pPr>
              <w:jc w:val="center"/>
              <w:rPr>
                <w:rFonts w:ascii="仿宋" w:eastAsia="仿宋" w:hAnsi="仿宋"/>
                <w:b/>
                <w:sz w:val="24"/>
              </w:rPr>
            </w:pPr>
            <w:r>
              <w:rPr>
                <w:rFonts w:ascii="仿宋" w:eastAsia="仿宋" w:hAnsi="仿宋" w:hint="eastAsia"/>
                <w:b/>
                <w:sz w:val="24"/>
              </w:rPr>
              <w:t>数量</w:t>
            </w:r>
          </w:p>
        </w:tc>
        <w:tc>
          <w:tcPr>
            <w:tcW w:w="567" w:type="dxa"/>
            <w:tcBorders>
              <w:bottom w:val="single" w:sz="4" w:space="0" w:color="auto"/>
            </w:tcBorders>
            <w:vAlign w:val="center"/>
          </w:tcPr>
          <w:p w:rsidR="00ED7929" w:rsidRDefault="00AD5650">
            <w:pPr>
              <w:jc w:val="center"/>
              <w:rPr>
                <w:rFonts w:ascii="仿宋" w:eastAsia="仿宋" w:hAnsi="仿宋"/>
                <w:b/>
                <w:sz w:val="24"/>
              </w:rPr>
            </w:pPr>
            <w:r>
              <w:rPr>
                <w:rFonts w:ascii="仿宋" w:eastAsia="仿宋" w:hAnsi="仿宋" w:hint="eastAsia"/>
                <w:b/>
                <w:sz w:val="24"/>
              </w:rPr>
              <w:t>单位</w:t>
            </w:r>
          </w:p>
        </w:tc>
        <w:tc>
          <w:tcPr>
            <w:tcW w:w="850" w:type="dxa"/>
            <w:tcBorders>
              <w:bottom w:val="single" w:sz="4" w:space="0" w:color="auto"/>
            </w:tcBorders>
            <w:vAlign w:val="center"/>
          </w:tcPr>
          <w:p w:rsidR="00ED7929" w:rsidRDefault="00AD5650">
            <w:pPr>
              <w:jc w:val="center"/>
              <w:rPr>
                <w:rFonts w:ascii="仿宋" w:eastAsia="仿宋" w:hAnsi="仿宋"/>
                <w:b/>
                <w:sz w:val="24"/>
              </w:rPr>
            </w:pPr>
            <w:r>
              <w:rPr>
                <w:rFonts w:ascii="仿宋" w:eastAsia="仿宋" w:hAnsi="仿宋" w:hint="eastAsia"/>
                <w:b/>
                <w:sz w:val="24"/>
              </w:rPr>
              <w:t>投标</w:t>
            </w:r>
          </w:p>
          <w:p w:rsidR="00ED7929" w:rsidRDefault="00AD5650">
            <w:pPr>
              <w:jc w:val="center"/>
              <w:rPr>
                <w:rFonts w:ascii="仿宋" w:eastAsia="仿宋" w:hAnsi="仿宋"/>
                <w:b/>
                <w:sz w:val="24"/>
              </w:rPr>
            </w:pPr>
            <w:r>
              <w:rPr>
                <w:rFonts w:ascii="仿宋" w:eastAsia="仿宋" w:hAnsi="仿宋" w:hint="eastAsia"/>
                <w:b/>
                <w:sz w:val="24"/>
              </w:rPr>
              <w:t>单价</w:t>
            </w:r>
          </w:p>
        </w:tc>
        <w:tc>
          <w:tcPr>
            <w:tcW w:w="978" w:type="dxa"/>
            <w:tcBorders>
              <w:bottom w:val="single" w:sz="4" w:space="0" w:color="auto"/>
            </w:tcBorders>
            <w:vAlign w:val="center"/>
          </w:tcPr>
          <w:p w:rsidR="00ED7929" w:rsidRDefault="00AD5650">
            <w:pPr>
              <w:jc w:val="center"/>
              <w:rPr>
                <w:rFonts w:ascii="仿宋" w:eastAsia="仿宋" w:hAnsi="仿宋"/>
                <w:b/>
                <w:sz w:val="24"/>
              </w:rPr>
            </w:pPr>
            <w:r>
              <w:rPr>
                <w:rFonts w:ascii="仿宋" w:eastAsia="仿宋" w:hAnsi="仿宋" w:hint="eastAsia"/>
                <w:b/>
                <w:sz w:val="24"/>
              </w:rPr>
              <w:t>投标</w:t>
            </w:r>
          </w:p>
          <w:p w:rsidR="00ED7929" w:rsidRDefault="00AD5650">
            <w:pPr>
              <w:jc w:val="center"/>
              <w:rPr>
                <w:rFonts w:ascii="仿宋" w:eastAsia="仿宋" w:hAnsi="仿宋"/>
                <w:b/>
                <w:sz w:val="24"/>
              </w:rPr>
            </w:pPr>
            <w:r>
              <w:rPr>
                <w:rFonts w:ascii="仿宋" w:eastAsia="仿宋" w:hAnsi="仿宋" w:hint="eastAsia"/>
                <w:b/>
                <w:sz w:val="24"/>
              </w:rPr>
              <w:t>总价</w:t>
            </w:r>
          </w:p>
        </w:tc>
      </w:tr>
      <w:tr w:rsidR="009E2BE0" w:rsidTr="009E2BE0">
        <w:trPr>
          <w:trHeight w:val="283"/>
          <w:jc w:val="center"/>
        </w:trPr>
        <w:tc>
          <w:tcPr>
            <w:tcW w:w="612" w:type="dxa"/>
            <w:tcBorders>
              <w:left w:val="single" w:sz="4" w:space="0" w:color="auto"/>
            </w:tcBorders>
            <w:vAlign w:val="center"/>
          </w:tcPr>
          <w:p w:rsidR="009E2BE0" w:rsidRDefault="009E2BE0">
            <w:pPr>
              <w:jc w:val="center"/>
              <w:rPr>
                <w:rFonts w:ascii="仿宋" w:eastAsia="仿宋" w:hAnsi="仿宋" w:cs="宋体"/>
                <w:kern w:val="0"/>
                <w:sz w:val="24"/>
              </w:rPr>
            </w:pPr>
            <w:r>
              <w:rPr>
                <w:rFonts w:ascii="仿宋" w:eastAsia="仿宋" w:hAnsi="仿宋" w:cs="宋体" w:hint="eastAsia"/>
                <w:kern w:val="0"/>
                <w:sz w:val="24"/>
              </w:rPr>
              <w:t>1</w:t>
            </w:r>
          </w:p>
        </w:tc>
        <w:tc>
          <w:tcPr>
            <w:tcW w:w="1984" w:type="dxa"/>
            <w:tcBorders>
              <w:right w:val="single" w:sz="4" w:space="0" w:color="auto"/>
            </w:tcBorders>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高温荧光控制器</w:t>
            </w:r>
          </w:p>
        </w:tc>
        <w:tc>
          <w:tcPr>
            <w:tcW w:w="1560" w:type="dxa"/>
            <w:vAlign w:val="center"/>
          </w:tcPr>
          <w:p w:rsidR="009E2BE0" w:rsidRDefault="009E2BE0">
            <w:pPr>
              <w:jc w:val="center"/>
              <w:rPr>
                <w:rFonts w:ascii="仿宋" w:eastAsia="仿宋" w:hAnsi="仿宋" w:cs="宋体"/>
                <w:kern w:val="0"/>
                <w:sz w:val="24"/>
              </w:rPr>
            </w:pPr>
          </w:p>
        </w:tc>
        <w:tc>
          <w:tcPr>
            <w:tcW w:w="1656" w:type="dxa"/>
            <w:vAlign w:val="center"/>
          </w:tcPr>
          <w:p w:rsidR="009E2BE0" w:rsidRDefault="009E2BE0">
            <w:pPr>
              <w:jc w:val="center"/>
              <w:rPr>
                <w:rFonts w:ascii="仿宋" w:eastAsia="仿宋" w:hAnsi="仿宋" w:cs="宋体"/>
                <w:kern w:val="0"/>
                <w:sz w:val="24"/>
              </w:rPr>
            </w:pPr>
          </w:p>
        </w:tc>
        <w:tc>
          <w:tcPr>
            <w:tcW w:w="612" w:type="dxa"/>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1</w:t>
            </w:r>
          </w:p>
        </w:tc>
        <w:tc>
          <w:tcPr>
            <w:tcW w:w="567" w:type="dxa"/>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台</w:t>
            </w:r>
          </w:p>
        </w:tc>
        <w:tc>
          <w:tcPr>
            <w:tcW w:w="850" w:type="dxa"/>
            <w:vAlign w:val="center"/>
          </w:tcPr>
          <w:p w:rsidR="009E2BE0" w:rsidRDefault="009E2BE0">
            <w:pPr>
              <w:jc w:val="center"/>
              <w:rPr>
                <w:rFonts w:ascii="仿宋" w:eastAsia="仿宋" w:hAnsi="仿宋" w:cs="宋体"/>
                <w:kern w:val="0"/>
                <w:sz w:val="24"/>
              </w:rPr>
            </w:pPr>
          </w:p>
        </w:tc>
        <w:tc>
          <w:tcPr>
            <w:tcW w:w="978" w:type="dxa"/>
            <w:vAlign w:val="center"/>
          </w:tcPr>
          <w:p w:rsidR="009E2BE0" w:rsidRDefault="009E2BE0">
            <w:pPr>
              <w:jc w:val="center"/>
              <w:rPr>
                <w:rFonts w:ascii="仿宋" w:eastAsia="仿宋" w:hAnsi="仿宋" w:cs="宋体"/>
                <w:kern w:val="0"/>
                <w:sz w:val="24"/>
              </w:rPr>
            </w:pPr>
          </w:p>
        </w:tc>
      </w:tr>
      <w:tr w:rsidR="009E2BE0" w:rsidTr="009E2BE0">
        <w:trPr>
          <w:trHeight w:val="283"/>
          <w:jc w:val="center"/>
        </w:trPr>
        <w:tc>
          <w:tcPr>
            <w:tcW w:w="612" w:type="dxa"/>
            <w:tcBorders>
              <w:left w:val="single" w:sz="4" w:space="0" w:color="auto"/>
            </w:tcBorders>
            <w:vAlign w:val="center"/>
          </w:tcPr>
          <w:p w:rsidR="009E2BE0" w:rsidRDefault="009E2BE0">
            <w:pPr>
              <w:jc w:val="center"/>
              <w:rPr>
                <w:rFonts w:ascii="仿宋" w:eastAsia="仿宋" w:hAnsi="仿宋" w:cs="宋体"/>
                <w:kern w:val="0"/>
                <w:sz w:val="24"/>
              </w:rPr>
            </w:pPr>
            <w:r>
              <w:rPr>
                <w:rFonts w:ascii="仿宋" w:eastAsia="仿宋" w:hAnsi="仿宋" w:cs="宋体" w:hint="eastAsia"/>
                <w:kern w:val="0"/>
                <w:sz w:val="24"/>
              </w:rPr>
              <w:t>2</w:t>
            </w:r>
          </w:p>
        </w:tc>
        <w:tc>
          <w:tcPr>
            <w:tcW w:w="1984" w:type="dxa"/>
            <w:tcBorders>
              <w:right w:val="single" w:sz="4" w:space="0" w:color="auto"/>
            </w:tcBorders>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接触角测量仪</w:t>
            </w:r>
          </w:p>
        </w:tc>
        <w:tc>
          <w:tcPr>
            <w:tcW w:w="1560" w:type="dxa"/>
            <w:vAlign w:val="center"/>
          </w:tcPr>
          <w:p w:rsidR="009E2BE0" w:rsidRDefault="009E2BE0">
            <w:pPr>
              <w:jc w:val="center"/>
              <w:rPr>
                <w:rFonts w:ascii="仿宋" w:eastAsia="仿宋" w:hAnsi="仿宋" w:cs="宋体"/>
                <w:kern w:val="0"/>
                <w:sz w:val="24"/>
              </w:rPr>
            </w:pPr>
          </w:p>
        </w:tc>
        <w:tc>
          <w:tcPr>
            <w:tcW w:w="1656" w:type="dxa"/>
            <w:vAlign w:val="center"/>
          </w:tcPr>
          <w:p w:rsidR="009E2BE0" w:rsidRDefault="009E2BE0">
            <w:pPr>
              <w:jc w:val="center"/>
              <w:rPr>
                <w:rFonts w:ascii="仿宋" w:eastAsia="仿宋" w:hAnsi="仿宋" w:cs="宋体"/>
                <w:kern w:val="0"/>
                <w:sz w:val="24"/>
              </w:rPr>
            </w:pPr>
          </w:p>
        </w:tc>
        <w:tc>
          <w:tcPr>
            <w:tcW w:w="612" w:type="dxa"/>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1</w:t>
            </w:r>
          </w:p>
        </w:tc>
        <w:tc>
          <w:tcPr>
            <w:tcW w:w="567" w:type="dxa"/>
            <w:vAlign w:val="center"/>
          </w:tcPr>
          <w:p w:rsidR="009E2BE0" w:rsidRPr="00B92884" w:rsidRDefault="009347C3">
            <w:pPr>
              <w:jc w:val="center"/>
              <w:rPr>
                <w:rFonts w:ascii="仿宋" w:eastAsia="仿宋" w:hAnsi="仿宋" w:cs="仿宋_GB2312"/>
                <w:sz w:val="24"/>
              </w:rPr>
            </w:pPr>
            <w:r w:rsidRPr="00B92884">
              <w:rPr>
                <w:rFonts w:ascii="仿宋" w:eastAsia="仿宋" w:hAnsi="仿宋" w:cs="仿宋_GB2312" w:hint="eastAsia"/>
                <w:sz w:val="24"/>
              </w:rPr>
              <w:t>套</w:t>
            </w:r>
            <w:r w:rsidR="009E2BE0" w:rsidRPr="00B92884">
              <w:rPr>
                <w:rFonts w:ascii="仿宋" w:eastAsia="仿宋" w:hAnsi="仿宋" w:cs="仿宋_GB2312" w:hint="eastAsia"/>
                <w:sz w:val="24"/>
              </w:rPr>
              <w:t xml:space="preserve">　</w:t>
            </w:r>
          </w:p>
        </w:tc>
        <w:tc>
          <w:tcPr>
            <w:tcW w:w="850" w:type="dxa"/>
            <w:vAlign w:val="center"/>
          </w:tcPr>
          <w:p w:rsidR="009E2BE0" w:rsidRDefault="009E2BE0">
            <w:pPr>
              <w:jc w:val="center"/>
              <w:rPr>
                <w:rFonts w:ascii="仿宋" w:eastAsia="仿宋" w:hAnsi="仿宋" w:cs="宋体"/>
                <w:kern w:val="0"/>
                <w:sz w:val="24"/>
              </w:rPr>
            </w:pPr>
          </w:p>
        </w:tc>
        <w:tc>
          <w:tcPr>
            <w:tcW w:w="978" w:type="dxa"/>
            <w:vAlign w:val="center"/>
          </w:tcPr>
          <w:p w:rsidR="009E2BE0" w:rsidRDefault="009E2BE0">
            <w:pPr>
              <w:jc w:val="center"/>
              <w:rPr>
                <w:rFonts w:ascii="仿宋" w:eastAsia="仿宋" w:hAnsi="仿宋" w:cs="宋体"/>
                <w:kern w:val="0"/>
                <w:sz w:val="24"/>
              </w:rPr>
            </w:pPr>
          </w:p>
        </w:tc>
      </w:tr>
      <w:tr w:rsidR="009E2BE0" w:rsidTr="009E2BE0">
        <w:trPr>
          <w:trHeight w:val="283"/>
          <w:jc w:val="center"/>
        </w:trPr>
        <w:tc>
          <w:tcPr>
            <w:tcW w:w="612" w:type="dxa"/>
            <w:tcBorders>
              <w:left w:val="single" w:sz="4" w:space="0" w:color="auto"/>
            </w:tcBorders>
            <w:vAlign w:val="center"/>
          </w:tcPr>
          <w:p w:rsidR="009E2BE0" w:rsidRDefault="009E2BE0">
            <w:pPr>
              <w:jc w:val="center"/>
              <w:rPr>
                <w:rFonts w:ascii="仿宋" w:eastAsia="仿宋" w:hAnsi="仿宋" w:cs="宋体"/>
                <w:kern w:val="0"/>
                <w:sz w:val="24"/>
              </w:rPr>
            </w:pPr>
            <w:r>
              <w:rPr>
                <w:rFonts w:ascii="仿宋" w:eastAsia="仿宋" w:hAnsi="仿宋" w:cs="宋体" w:hint="eastAsia"/>
                <w:kern w:val="0"/>
                <w:sz w:val="24"/>
              </w:rPr>
              <w:t>3</w:t>
            </w:r>
          </w:p>
        </w:tc>
        <w:tc>
          <w:tcPr>
            <w:tcW w:w="1984" w:type="dxa"/>
            <w:tcBorders>
              <w:right w:val="single" w:sz="4" w:space="0" w:color="auto"/>
            </w:tcBorders>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冷热台</w:t>
            </w:r>
          </w:p>
        </w:tc>
        <w:tc>
          <w:tcPr>
            <w:tcW w:w="1560" w:type="dxa"/>
            <w:vAlign w:val="center"/>
          </w:tcPr>
          <w:p w:rsidR="009E2BE0" w:rsidRDefault="009E2BE0">
            <w:pPr>
              <w:jc w:val="center"/>
              <w:rPr>
                <w:rFonts w:ascii="仿宋" w:eastAsia="仿宋" w:hAnsi="仿宋" w:cs="宋体"/>
                <w:kern w:val="0"/>
                <w:sz w:val="24"/>
              </w:rPr>
            </w:pPr>
          </w:p>
        </w:tc>
        <w:tc>
          <w:tcPr>
            <w:tcW w:w="1656" w:type="dxa"/>
            <w:vAlign w:val="center"/>
          </w:tcPr>
          <w:p w:rsidR="009E2BE0" w:rsidRDefault="009E2BE0">
            <w:pPr>
              <w:jc w:val="center"/>
              <w:rPr>
                <w:rFonts w:ascii="仿宋" w:eastAsia="仿宋" w:hAnsi="仿宋" w:cs="宋体"/>
                <w:kern w:val="0"/>
                <w:sz w:val="24"/>
              </w:rPr>
            </w:pPr>
          </w:p>
        </w:tc>
        <w:tc>
          <w:tcPr>
            <w:tcW w:w="612" w:type="dxa"/>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1</w:t>
            </w:r>
          </w:p>
        </w:tc>
        <w:tc>
          <w:tcPr>
            <w:tcW w:w="567" w:type="dxa"/>
            <w:vAlign w:val="center"/>
          </w:tcPr>
          <w:p w:rsidR="009E2BE0" w:rsidRPr="00B92884" w:rsidRDefault="009347C3">
            <w:pPr>
              <w:jc w:val="center"/>
              <w:rPr>
                <w:rFonts w:ascii="仿宋" w:eastAsia="仿宋" w:hAnsi="仿宋" w:cs="仿宋_GB2312"/>
                <w:sz w:val="24"/>
              </w:rPr>
            </w:pPr>
            <w:r w:rsidRPr="00B92884">
              <w:rPr>
                <w:rFonts w:ascii="仿宋" w:eastAsia="仿宋" w:hAnsi="仿宋" w:cs="仿宋_GB2312" w:hint="eastAsia"/>
                <w:sz w:val="24"/>
              </w:rPr>
              <w:t>套</w:t>
            </w:r>
            <w:r w:rsidR="009E2BE0" w:rsidRPr="00B92884">
              <w:rPr>
                <w:rFonts w:ascii="仿宋" w:eastAsia="仿宋" w:hAnsi="仿宋" w:cs="仿宋_GB2312" w:hint="eastAsia"/>
                <w:sz w:val="24"/>
              </w:rPr>
              <w:t xml:space="preserve">　</w:t>
            </w:r>
          </w:p>
        </w:tc>
        <w:tc>
          <w:tcPr>
            <w:tcW w:w="850" w:type="dxa"/>
            <w:vAlign w:val="center"/>
          </w:tcPr>
          <w:p w:rsidR="009E2BE0" w:rsidRDefault="009E2BE0">
            <w:pPr>
              <w:jc w:val="center"/>
              <w:rPr>
                <w:rFonts w:ascii="仿宋" w:eastAsia="仿宋" w:hAnsi="仿宋" w:cs="宋体"/>
                <w:kern w:val="0"/>
                <w:sz w:val="24"/>
              </w:rPr>
            </w:pPr>
          </w:p>
        </w:tc>
        <w:tc>
          <w:tcPr>
            <w:tcW w:w="978" w:type="dxa"/>
            <w:vAlign w:val="center"/>
          </w:tcPr>
          <w:p w:rsidR="009E2BE0" w:rsidRDefault="009E2BE0">
            <w:pPr>
              <w:jc w:val="center"/>
              <w:rPr>
                <w:rFonts w:ascii="仿宋" w:eastAsia="仿宋" w:hAnsi="仿宋" w:cs="宋体"/>
                <w:kern w:val="0"/>
                <w:sz w:val="24"/>
              </w:rPr>
            </w:pPr>
          </w:p>
        </w:tc>
      </w:tr>
      <w:tr w:rsidR="009E2BE0" w:rsidTr="009E2BE0">
        <w:trPr>
          <w:trHeight w:val="283"/>
          <w:jc w:val="center"/>
        </w:trPr>
        <w:tc>
          <w:tcPr>
            <w:tcW w:w="612" w:type="dxa"/>
            <w:tcBorders>
              <w:left w:val="single" w:sz="4" w:space="0" w:color="auto"/>
            </w:tcBorders>
            <w:vAlign w:val="center"/>
          </w:tcPr>
          <w:p w:rsidR="009E2BE0" w:rsidRDefault="009E2BE0">
            <w:pPr>
              <w:jc w:val="center"/>
              <w:rPr>
                <w:rFonts w:ascii="仿宋" w:eastAsia="仿宋" w:hAnsi="仿宋" w:cs="宋体"/>
                <w:kern w:val="0"/>
                <w:sz w:val="24"/>
              </w:rPr>
            </w:pPr>
            <w:r>
              <w:rPr>
                <w:rFonts w:ascii="仿宋" w:eastAsia="仿宋" w:hAnsi="仿宋" w:cs="宋体" w:hint="eastAsia"/>
                <w:kern w:val="0"/>
                <w:sz w:val="24"/>
              </w:rPr>
              <w:t>4</w:t>
            </w:r>
          </w:p>
        </w:tc>
        <w:tc>
          <w:tcPr>
            <w:tcW w:w="1984" w:type="dxa"/>
            <w:tcBorders>
              <w:right w:val="single" w:sz="4" w:space="0" w:color="auto"/>
            </w:tcBorders>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冷却系统</w:t>
            </w:r>
          </w:p>
        </w:tc>
        <w:tc>
          <w:tcPr>
            <w:tcW w:w="1560" w:type="dxa"/>
            <w:vAlign w:val="center"/>
          </w:tcPr>
          <w:p w:rsidR="009E2BE0" w:rsidRDefault="009E2BE0">
            <w:pPr>
              <w:jc w:val="center"/>
              <w:rPr>
                <w:rFonts w:ascii="仿宋" w:eastAsia="仿宋" w:hAnsi="仿宋" w:cs="宋体"/>
                <w:kern w:val="0"/>
                <w:sz w:val="24"/>
              </w:rPr>
            </w:pPr>
          </w:p>
        </w:tc>
        <w:tc>
          <w:tcPr>
            <w:tcW w:w="1656" w:type="dxa"/>
            <w:vAlign w:val="center"/>
          </w:tcPr>
          <w:p w:rsidR="009E2BE0" w:rsidRDefault="009E2BE0">
            <w:pPr>
              <w:jc w:val="center"/>
              <w:rPr>
                <w:rFonts w:ascii="仿宋" w:eastAsia="仿宋" w:hAnsi="仿宋" w:cs="宋体"/>
                <w:kern w:val="0"/>
                <w:sz w:val="24"/>
              </w:rPr>
            </w:pPr>
          </w:p>
        </w:tc>
        <w:tc>
          <w:tcPr>
            <w:tcW w:w="612" w:type="dxa"/>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1</w:t>
            </w:r>
          </w:p>
        </w:tc>
        <w:tc>
          <w:tcPr>
            <w:tcW w:w="567" w:type="dxa"/>
            <w:vAlign w:val="center"/>
          </w:tcPr>
          <w:p w:rsidR="009E2BE0" w:rsidRPr="00B92884" w:rsidRDefault="009347C3">
            <w:pPr>
              <w:jc w:val="center"/>
              <w:rPr>
                <w:rFonts w:ascii="仿宋" w:eastAsia="仿宋" w:hAnsi="仿宋" w:cs="仿宋_GB2312"/>
                <w:sz w:val="24"/>
              </w:rPr>
            </w:pPr>
            <w:r w:rsidRPr="00B92884">
              <w:rPr>
                <w:rFonts w:ascii="仿宋" w:eastAsia="仿宋" w:hAnsi="仿宋" w:cs="仿宋_GB2312" w:hint="eastAsia"/>
                <w:sz w:val="24"/>
              </w:rPr>
              <w:t>套</w:t>
            </w:r>
            <w:r w:rsidR="009E2BE0" w:rsidRPr="00B92884">
              <w:rPr>
                <w:rFonts w:ascii="仿宋" w:eastAsia="仿宋" w:hAnsi="仿宋" w:cs="仿宋_GB2312" w:hint="eastAsia"/>
                <w:sz w:val="24"/>
              </w:rPr>
              <w:t xml:space="preserve">　</w:t>
            </w:r>
          </w:p>
        </w:tc>
        <w:tc>
          <w:tcPr>
            <w:tcW w:w="850" w:type="dxa"/>
            <w:vAlign w:val="center"/>
          </w:tcPr>
          <w:p w:rsidR="009E2BE0" w:rsidRDefault="009E2BE0">
            <w:pPr>
              <w:jc w:val="center"/>
              <w:rPr>
                <w:rFonts w:ascii="仿宋" w:eastAsia="仿宋" w:hAnsi="仿宋" w:cs="宋体"/>
                <w:kern w:val="0"/>
                <w:sz w:val="24"/>
              </w:rPr>
            </w:pPr>
          </w:p>
        </w:tc>
        <w:tc>
          <w:tcPr>
            <w:tcW w:w="978" w:type="dxa"/>
            <w:vAlign w:val="center"/>
          </w:tcPr>
          <w:p w:rsidR="009E2BE0" w:rsidRDefault="009E2BE0">
            <w:pPr>
              <w:jc w:val="center"/>
              <w:rPr>
                <w:rFonts w:ascii="仿宋" w:eastAsia="仿宋" w:hAnsi="仿宋" w:cs="宋体"/>
                <w:kern w:val="0"/>
                <w:sz w:val="24"/>
              </w:rPr>
            </w:pPr>
          </w:p>
        </w:tc>
      </w:tr>
      <w:tr w:rsidR="009E2BE0" w:rsidTr="009E2BE0">
        <w:trPr>
          <w:trHeight w:val="283"/>
          <w:jc w:val="center"/>
        </w:trPr>
        <w:tc>
          <w:tcPr>
            <w:tcW w:w="612" w:type="dxa"/>
            <w:tcBorders>
              <w:left w:val="single" w:sz="4" w:space="0" w:color="auto"/>
            </w:tcBorders>
            <w:vAlign w:val="center"/>
          </w:tcPr>
          <w:p w:rsidR="009E2BE0" w:rsidRDefault="009E2BE0">
            <w:pPr>
              <w:jc w:val="center"/>
              <w:rPr>
                <w:rFonts w:ascii="仿宋" w:eastAsia="仿宋" w:hAnsi="仿宋" w:cs="宋体"/>
                <w:kern w:val="0"/>
                <w:sz w:val="24"/>
              </w:rPr>
            </w:pPr>
            <w:r>
              <w:rPr>
                <w:rFonts w:ascii="仿宋" w:eastAsia="仿宋" w:hAnsi="仿宋" w:cs="宋体" w:hint="eastAsia"/>
                <w:kern w:val="0"/>
                <w:sz w:val="24"/>
              </w:rPr>
              <w:t>5</w:t>
            </w:r>
          </w:p>
        </w:tc>
        <w:tc>
          <w:tcPr>
            <w:tcW w:w="1984" w:type="dxa"/>
            <w:tcBorders>
              <w:right w:val="single" w:sz="4" w:space="0" w:color="auto"/>
            </w:tcBorders>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氙灯</w:t>
            </w:r>
          </w:p>
        </w:tc>
        <w:tc>
          <w:tcPr>
            <w:tcW w:w="1560" w:type="dxa"/>
            <w:vAlign w:val="center"/>
          </w:tcPr>
          <w:p w:rsidR="009E2BE0" w:rsidRDefault="009E2BE0">
            <w:pPr>
              <w:jc w:val="center"/>
              <w:rPr>
                <w:rFonts w:ascii="仿宋" w:eastAsia="仿宋" w:hAnsi="仿宋" w:cs="宋体"/>
                <w:kern w:val="0"/>
                <w:sz w:val="24"/>
              </w:rPr>
            </w:pPr>
          </w:p>
        </w:tc>
        <w:tc>
          <w:tcPr>
            <w:tcW w:w="1656" w:type="dxa"/>
            <w:vAlign w:val="center"/>
          </w:tcPr>
          <w:p w:rsidR="009E2BE0" w:rsidRDefault="009E2BE0">
            <w:pPr>
              <w:jc w:val="center"/>
              <w:rPr>
                <w:rFonts w:ascii="仿宋" w:eastAsia="仿宋" w:hAnsi="仿宋" w:cs="宋体"/>
                <w:kern w:val="0"/>
                <w:sz w:val="24"/>
              </w:rPr>
            </w:pPr>
          </w:p>
        </w:tc>
        <w:tc>
          <w:tcPr>
            <w:tcW w:w="612" w:type="dxa"/>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1</w:t>
            </w:r>
          </w:p>
        </w:tc>
        <w:tc>
          <w:tcPr>
            <w:tcW w:w="567" w:type="dxa"/>
            <w:vAlign w:val="center"/>
          </w:tcPr>
          <w:p w:rsidR="009E2BE0" w:rsidRPr="00B92884" w:rsidRDefault="009347C3">
            <w:pPr>
              <w:jc w:val="center"/>
              <w:rPr>
                <w:rFonts w:ascii="仿宋" w:eastAsia="仿宋" w:hAnsi="仿宋" w:cs="仿宋_GB2312"/>
                <w:sz w:val="24"/>
              </w:rPr>
            </w:pPr>
            <w:r w:rsidRPr="00B92884">
              <w:rPr>
                <w:rFonts w:ascii="仿宋" w:eastAsia="仿宋" w:hAnsi="仿宋" w:cs="仿宋_GB2312" w:hint="eastAsia"/>
                <w:sz w:val="24"/>
              </w:rPr>
              <w:t>套</w:t>
            </w:r>
            <w:r w:rsidR="009E2BE0" w:rsidRPr="00B92884">
              <w:rPr>
                <w:rFonts w:ascii="仿宋" w:eastAsia="仿宋" w:hAnsi="仿宋" w:cs="仿宋_GB2312" w:hint="eastAsia"/>
                <w:sz w:val="24"/>
              </w:rPr>
              <w:t xml:space="preserve">　</w:t>
            </w:r>
          </w:p>
        </w:tc>
        <w:tc>
          <w:tcPr>
            <w:tcW w:w="850" w:type="dxa"/>
            <w:vAlign w:val="center"/>
          </w:tcPr>
          <w:p w:rsidR="009E2BE0" w:rsidRDefault="009E2BE0">
            <w:pPr>
              <w:jc w:val="center"/>
              <w:rPr>
                <w:rFonts w:ascii="仿宋" w:eastAsia="仿宋" w:hAnsi="仿宋" w:cs="宋体"/>
                <w:kern w:val="0"/>
                <w:sz w:val="24"/>
              </w:rPr>
            </w:pPr>
          </w:p>
        </w:tc>
        <w:tc>
          <w:tcPr>
            <w:tcW w:w="978" w:type="dxa"/>
            <w:vAlign w:val="center"/>
          </w:tcPr>
          <w:p w:rsidR="009E2BE0" w:rsidRDefault="009E2BE0">
            <w:pPr>
              <w:jc w:val="center"/>
              <w:rPr>
                <w:rFonts w:ascii="仿宋" w:eastAsia="仿宋" w:hAnsi="仿宋" w:cs="宋体"/>
                <w:kern w:val="0"/>
                <w:sz w:val="24"/>
              </w:rPr>
            </w:pPr>
          </w:p>
        </w:tc>
      </w:tr>
      <w:tr w:rsidR="009E2BE0" w:rsidTr="009E2BE0">
        <w:trPr>
          <w:trHeight w:val="283"/>
          <w:jc w:val="center"/>
        </w:trPr>
        <w:tc>
          <w:tcPr>
            <w:tcW w:w="612" w:type="dxa"/>
            <w:tcBorders>
              <w:left w:val="single" w:sz="4" w:space="0" w:color="auto"/>
            </w:tcBorders>
            <w:vAlign w:val="center"/>
          </w:tcPr>
          <w:p w:rsidR="009E2BE0" w:rsidRDefault="009E2BE0">
            <w:pPr>
              <w:jc w:val="center"/>
              <w:rPr>
                <w:rFonts w:ascii="仿宋" w:eastAsia="仿宋" w:hAnsi="仿宋" w:cs="宋体"/>
                <w:kern w:val="0"/>
                <w:sz w:val="24"/>
              </w:rPr>
            </w:pPr>
            <w:r>
              <w:rPr>
                <w:rFonts w:ascii="仿宋" w:eastAsia="仿宋" w:hAnsi="仿宋" w:cs="宋体" w:hint="eastAsia"/>
                <w:kern w:val="0"/>
                <w:sz w:val="24"/>
              </w:rPr>
              <w:t>6</w:t>
            </w:r>
          </w:p>
        </w:tc>
        <w:tc>
          <w:tcPr>
            <w:tcW w:w="1984" w:type="dxa"/>
            <w:tcBorders>
              <w:right w:val="single" w:sz="4" w:space="0" w:color="auto"/>
            </w:tcBorders>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均质机</w:t>
            </w:r>
          </w:p>
        </w:tc>
        <w:tc>
          <w:tcPr>
            <w:tcW w:w="1560" w:type="dxa"/>
            <w:vAlign w:val="center"/>
          </w:tcPr>
          <w:p w:rsidR="009E2BE0" w:rsidRDefault="009E2BE0">
            <w:pPr>
              <w:jc w:val="center"/>
              <w:rPr>
                <w:rFonts w:ascii="仿宋" w:eastAsia="仿宋" w:hAnsi="仿宋" w:cs="宋体"/>
                <w:kern w:val="0"/>
                <w:sz w:val="24"/>
              </w:rPr>
            </w:pPr>
          </w:p>
        </w:tc>
        <w:tc>
          <w:tcPr>
            <w:tcW w:w="1656" w:type="dxa"/>
            <w:vAlign w:val="center"/>
          </w:tcPr>
          <w:p w:rsidR="009E2BE0" w:rsidRDefault="009E2BE0">
            <w:pPr>
              <w:jc w:val="center"/>
              <w:rPr>
                <w:rFonts w:ascii="仿宋" w:eastAsia="仿宋" w:hAnsi="仿宋" w:cs="宋体"/>
                <w:kern w:val="0"/>
                <w:sz w:val="24"/>
              </w:rPr>
            </w:pPr>
          </w:p>
        </w:tc>
        <w:tc>
          <w:tcPr>
            <w:tcW w:w="612" w:type="dxa"/>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1</w:t>
            </w:r>
          </w:p>
        </w:tc>
        <w:tc>
          <w:tcPr>
            <w:tcW w:w="567" w:type="dxa"/>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台</w:t>
            </w:r>
          </w:p>
        </w:tc>
        <w:tc>
          <w:tcPr>
            <w:tcW w:w="850" w:type="dxa"/>
            <w:vAlign w:val="center"/>
          </w:tcPr>
          <w:p w:rsidR="009E2BE0" w:rsidRDefault="009E2BE0">
            <w:pPr>
              <w:jc w:val="center"/>
              <w:rPr>
                <w:rFonts w:ascii="仿宋" w:eastAsia="仿宋" w:hAnsi="仿宋" w:cs="宋体"/>
                <w:kern w:val="0"/>
                <w:sz w:val="24"/>
              </w:rPr>
            </w:pPr>
          </w:p>
        </w:tc>
        <w:tc>
          <w:tcPr>
            <w:tcW w:w="978" w:type="dxa"/>
            <w:vAlign w:val="center"/>
          </w:tcPr>
          <w:p w:rsidR="009E2BE0" w:rsidRDefault="009E2BE0">
            <w:pPr>
              <w:jc w:val="center"/>
              <w:rPr>
                <w:rFonts w:ascii="仿宋" w:eastAsia="仿宋" w:hAnsi="仿宋" w:cs="宋体"/>
                <w:kern w:val="0"/>
                <w:sz w:val="24"/>
              </w:rPr>
            </w:pPr>
          </w:p>
        </w:tc>
      </w:tr>
      <w:tr w:rsidR="009E2BE0" w:rsidTr="009E2BE0">
        <w:trPr>
          <w:trHeight w:val="283"/>
          <w:jc w:val="center"/>
        </w:trPr>
        <w:tc>
          <w:tcPr>
            <w:tcW w:w="612" w:type="dxa"/>
            <w:tcBorders>
              <w:left w:val="single" w:sz="4" w:space="0" w:color="auto"/>
            </w:tcBorders>
            <w:vAlign w:val="center"/>
          </w:tcPr>
          <w:p w:rsidR="009E2BE0" w:rsidRDefault="009E2BE0">
            <w:pPr>
              <w:jc w:val="center"/>
              <w:rPr>
                <w:rFonts w:ascii="仿宋" w:eastAsia="仿宋" w:hAnsi="仿宋" w:cs="宋体"/>
                <w:kern w:val="0"/>
                <w:sz w:val="24"/>
              </w:rPr>
            </w:pPr>
            <w:r>
              <w:rPr>
                <w:rFonts w:ascii="仿宋" w:eastAsia="仿宋" w:hAnsi="仿宋" w:cs="宋体" w:hint="eastAsia"/>
                <w:kern w:val="0"/>
                <w:sz w:val="24"/>
              </w:rPr>
              <w:t>7</w:t>
            </w:r>
          </w:p>
        </w:tc>
        <w:tc>
          <w:tcPr>
            <w:tcW w:w="1984" w:type="dxa"/>
            <w:tcBorders>
              <w:right w:val="single" w:sz="4" w:space="0" w:color="auto"/>
            </w:tcBorders>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加热搅拌器</w:t>
            </w:r>
          </w:p>
        </w:tc>
        <w:tc>
          <w:tcPr>
            <w:tcW w:w="1560" w:type="dxa"/>
            <w:vAlign w:val="center"/>
          </w:tcPr>
          <w:p w:rsidR="009E2BE0" w:rsidRDefault="009E2BE0">
            <w:pPr>
              <w:jc w:val="center"/>
              <w:rPr>
                <w:rFonts w:ascii="仿宋" w:eastAsia="仿宋" w:hAnsi="仿宋" w:cs="宋体"/>
                <w:kern w:val="0"/>
                <w:sz w:val="24"/>
              </w:rPr>
            </w:pPr>
          </w:p>
        </w:tc>
        <w:tc>
          <w:tcPr>
            <w:tcW w:w="1656" w:type="dxa"/>
            <w:vAlign w:val="center"/>
          </w:tcPr>
          <w:p w:rsidR="009E2BE0" w:rsidRDefault="009E2BE0">
            <w:pPr>
              <w:jc w:val="center"/>
              <w:rPr>
                <w:rFonts w:ascii="仿宋" w:eastAsia="仿宋" w:hAnsi="仿宋" w:cs="宋体"/>
                <w:kern w:val="0"/>
                <w:sz w:val="24"/>
              </w:rPr>
            </w:pPr>
          </w:p>
        </w:tc>
        <w:tc>
          <w:tcPr>
            <w:tcW w:w="612" w:type="dxa"/>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4</w:t>
            </w:r>
          </w:p>
        </w:tc>
        <w:tc>
          <w:tcPr>
            <w:tcW w:w="567" w:type="dxa"/>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台</w:t>
            </w:r>
          </w:p>
        </w:tc>
        <w:tc>
          <w:tcPr>
            <w:tcW w:w="850" w:type="dxa"/>
            <w:vAlign w:val="center"/>
          </w:tcPr>
          <w:p w:rsidR="009E2BE0" w:rsidRDefault="009E2BE0">
            <w:pPr>
              <w:jc w:val="center"/>
              <w:rPr>
                <w:rFonts w:ascii="仿宋" w:eastAsia="仿宋" w:hAnsi="仿宋" w:cs="宋体"/>
                <w:kern w:val="0"/>
                <w:sz w:val="24"/>
              </w:rPr>
            </w:pPr>
          </w:p>
        </w:tc>
        <w:tc>
          <w:tcPr>
            <w:tcW w:w="978" w:type="dxa"/>
            <w:vAlign w:val="center"/>
          </w:tcPr>
          <w:p w:rsidR="009E2BE0" w:rsidRDefault="009E2BE0">
            <w:pPr>
              <w:jc w:val="center"/>
              <w:rPr>
                <w:rFonts w:ascii="仿宋" w:eastAsia="仿宋" w:hAnsi="仿宋" w:cs="宋体"/>
                <w:kern w:val="0"/>
                <w:sz w:val="24"/>
              </w:rPr>
            </w:pPr>
          </w:p>
        </w:tc>
      </w:tr>
      <w:tr w:rsidR="009E2BE0" w:rsidTr="009E2BE0">
        <w:trPr>
          <w:trHeight w:val="283"/>
          <w:jc w:val="center"/>
        </w:trPr>
        <w:tc>
          <w:tcPr>
            <w:tcW w:w="612" w:type="dxa"/>
            <w:tcBorders>
              <w:left w:val="single" w:sz="4" w:space="0" w:color="auto"/>
            </w:tcBorders>
            <w:vAlign w:val="center"/>
          </w:tcPr>
          <w:p w:rsidR="009E2BE0" w:rsidRDefault="009E2BE0">
            <w:pPr>
              <w:jc w:val="center"/>
              <w:rPr>
                <w:rFonts w:ascii="仿宋" w:eastAsia="仿宋" w:hAnsi="仿宋" w:cs="宋体"/>
                <w:kern w:val="0"/>
                <w:sz w:val="24"/>
              </w:rPr>
            </w:pPr>
            <w:r>
              <w:rPr>
                <w:rFonts w:ascii="仿宋" w:eastAsia="仿宋" w:hAnsi="仿宋" w:cs="宋体" w:hint="eastAsia"/>
                <w:kern w:val="0"/>
                <w:sz w:val="24"/>
              </w:rPr>
              <w:t>8</w:t>
            </w:r>
          </w:p>
        </w:tc>
        <w:tc>
          <w:tcPr>
            <w:tcW w:w="1984" w:type="dxa"/>
            <w:tcBorders>
              <w:right w:val="single" w:sz="4" w:space="0" w:color="auto"/>
            </w:tcBorders>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Ph计</w:t>
            </w:r>
          </w:p>
        </w:tc>
        <w:tc>
          <w:tcPr>
            <w:tcW w:w="1560" w:type="dxa"/>
            <w:vAlign w:val="center"/>
          </w:tcPr>
          <w:p w:rsidR="009E2BE0" w:rsidRDefault="009E2BE0">
            <w:pPr>
              <w:jc w:val="center"/>
              <w:rPr>
                <w:rFonts w:ascii="仿宋" w:eastAsia="仿宋" w:hAnsi="仿宋" w:cs="宋体"/>
                <w:kern w:val="0"/>
                <w:sz w:val="24"/>
              </w:rPr>
            </w:pPr>
          </w:p>
        </w:tc>
        <w:tc>
          <w:tcPr>
            <w:tcW w:w="1656" w:type="dxa"/>
            <w:vAlign w:val="center"/>
          </w:tcPr>
          <w:p w:rsidR="009E2BE0" w:rsidRDefault="009E2BE0">
            <w:pPr>
              <w:jc w:val="center"/>
              <w:rPr>
                <w:rFonts w:ascii="仿宋" w:eastAsia="仿宋" w:hAnsi="仿宋" w:cs="宋体"/>
                <w:kern w:val="0"/>
                <w:sz w:val="24"/>
              </w:rPr>
            </w:pPr>
          </w:p>
        </w:tc>
        <w:tc>
          <w:tcPr>
            <w:tcW w:w="612" w:type="dxa"/>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2</w:t>
            </w:r>
          </w:p>
        </w:tc>
        <w:tc>
          <w:tcPr>
            <w:tcW w:w="567" w:type="dxa"/>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台</w:t>
            </w:r>
          </w:p>
        </w:tc>
        <w:tc>
          <w:tcPr>
            <w:tcW w:w="850" w:type="dxa"/>
            <w:vAlign w:val="center"/>
          </w:tcPr>
          <w:p w:rsidR="009E2BE0" w:rsidRDefault="009E2BE0">
            <w:pPr>
              <w:jc w:val="center"/>
              <w:rPr>
                <w:rFonts w:ascii="仿宋" w:eastAsia="仿宋" w:hAnsi="仿宋" w:cs="宋体"/>
                <w:kern w:val="0"/>
                <w:sz w:val="24"/>
              </w:rPr>
            </w:pPr>
          </w:p>
        </w:tc>
        <w:tc>
          <w:tcPr>
            <w:tcW w:w="978" w:type="dxa"/>
            <w:vAlign w:val="center"/>
          </w:tcPr>
          <w:p w:rsidR="009E2BE0" w:rsidRDefault="009E2BE0">
            <w:pPr>
              <w:jc w:val="center"/>
              <w:rPr>
                <w:rFonts w:ascii="仿宋" w:eastAsia="仿宋" w:hAnsi="仿宋" w:cs="宋体"/>
                <w:kern w:val="0"/>
                <w:sz w:val="24"/>
              </w:rPr>
            </w:pPr>
          </w:p>
        </w:tc>
      </w:tr>
      <w:tr w:rsidR="00ED7929" w:rsidTr="009E2BE0">
        <w:trPr>
          <w:trHeight w:val="283"/>
          <w:jc w:val="center"/>
        </w:trPr>
        <w:tc>
          <w:tcPr>
            <w:tcW w:w="2596" w:type="dxa"/>
            <w:gridSpan w:val="2"/>
            <w:tcBorders>
              <w:left w:val="single" w:sz="4" w:space="0" w:color="auto"/>
              <w:right w:val="single" w:sz="4" w:space="0" w:color="auto"/>
            </w:tcBorders>
            <w:vAlign w:val="center"/>
          </w:tcPr>
          <w:p w:rsidR="00ED7929" w:rsidRDefault="00AD5650">
            <w:pPr>
              <w:jc w:val="center"/>
              <w:rPr>
                <w:rFonts w:ascii="仿宋" w:eastAsia="仿宋" w:hAnsi="仿宋" w:cs="宋体"/>
                <w:b/>
                <w:kern w:val="0"/>
                <w:sz w:val="24"/>
              </w:rPr>
            </w:pPr>
            <w:r>
              <w:rPr>
                <w:rFonts w:ascii="仿宋" w:eastAsia="仿宋" w:hAnsi="仿宋" w:cs="宋体" w:hint="eastAsia"/>
                <w:b/>
                <w:kern w:val="0"/>
                <w:sz w:val="24"/>
              </w:rPr>
              <w:t>合计</w:t>
            </w:r>
          </w:p>
        </w:tc>
        <w:tc>
          <w:tcPr>
            <w:tcW w:w="6223" w:type="dxa"/>
            <w:gridSpan w:val="6"/>
            <w:vAlign w:val="center"/>
          </w:tcPr>
          <w:p w:rsidR="00ED7929" w:rsidRDefault="00AD5650">
            <w:pPr>
              <w:jc w:val="center"/>
              <w:rPr>
                <w:rFonts w:ascii="仿宋" w:eastAsia="仿宋" w:hAnsi="仿宋" w:cs="宋体"/>
                <w:b/>
                <w:kern w:val="0"/>
                <w:sz w:val="24"/>
              </w:rPr>
            </w:pPr>
            <w:r>
              <w:rPr>
                <w:rFonts w:ascii="仿宋" w:eastAsia="仿宋" w:hAnsi="仿宋" w:cs="宋体" w:hint="eastAsia"/>
                <w:b/>
                <w:kern w:val="0"/>
                <w:sz w:val="24"/>
              </w:rPr>
              <w:t>人民币大写：元（￥元）</w:t>
            </w:r>
          </w:p>
        </w:tc>
      </w:tr>
    </w:tbl>
    <w:p w:rsidR="00ED7929" w:rsidRDefault="00AD5650">
      <w:pPr>
        <w:spacing w:before="100" w:line="340" w:lineRule="exact"/>
        <w:jc w:val="left"/>
        <w:rPr>
          <w:rFonts w:ascii="仿宋" w:eastAsia="仿宋" w:hAnsi="仿宋"/>
          <w:sz w:val="24"/>
        </w:rPr>
      </w:pPr>
      <w:r>
        <w:rPr>
          <w:rFonts w:ascii="仿宋" w:eastAsia="仿宋" w:hAnsi="仿宋" w:hint="eastAsia"/>
          <w:sz w:val="24"/>
        </w:rPr>
        <w:t>注：1.以上报价含</w:t>
      </w:r>
      <w:r>
        <w:rPr>
          <w:rFonts w:ascii="仿宋" w:eastAsia="仿宋" w:hAnsi="仿宋" w:cs="仿宋_GB2312" w:hint="eastAsia"/>
          <w:sz w:val="24"/>
        </w:rPr>
        <w:t>货物费、辅材费、运输费、安装调试费、管理费、措施费、操作培训费、保费、税费</w:t>
      </w:r>
      <w:r>
        <w:rPr>
          <w:rFonts w:ascii="仿宋" w:eastAsia="仿宋" w:hAnsi="仿宋" w:hint="eastAsia"/>
          <w:sz w:val="24"/>
        </w:rPr>
        <w:t>等完成项目需要的全部费用。</w:t>
      </w:r>
    </w:p>
    <w:p w:rsidR="00ED7929" w:rsidRDefault="00AD5650">
      <w:pPr>
        <w:pStyle w:val="a3"/>
        <w:rPr>
          <w:rFonts w:ascii="仿宋" w:eastAsia="仿宋" w:hAnsi="仿宋"/>
        </w:rPr>
      </w:pPr>
      <w:r>
        <w:rPr>
          <w:rFonts w:ascii="仿宋" w:eastAsia="仿宋" w:hAnsi="仿宋" w:hint="eastAsia"/>
          <w:sz w:val="24"/>
        </w:rPr>
        <w:t>2.投标产品必须根据要求</w:t>
      </w:r>
      <w:r>
        <w:rPr>
          <w:rFonts w:ascii="仿宋" w:eastAsia="仿宋" w:hAnsi="仿宋" w:cs="仿宋_GB2312" w:hint="eastAsia"/>
          <w:sz w:val="24"/>
        </w:rPr>
        <w:t>在投标报价清单中</w:t>
      </w:r>
      <w:r>
        <w:rPr>
          <w:rFonts w:ascii="仿宋" w:eastAsia="仿宋" w:hAnsi="仿宋" w:hint="eastAsia"/>
          <w:sz w:val="24"/>
        </w:rPr>
        <w:t>注明品牌、型号等，否则作无效标处理。</w:t>
      </w:r>
    </w:p>
    <w:p w:rsidR="00ED7929" w:rsidRDefault="00AD5650">
      <w:pPr>
        <w:wordWrap w:val="0"/>
        <w:spacing w:before="100" w:line="340" w:lineRule="exact"/>
        <w:ind w:right="1440" w:firstLineChars="2000" w:firstLine="4800"/>
        <w:rPr>
          <w:rFonts w:ascii="仿宋" w:eastAsia="仿宋" w:hAnsi="仿宋"/>
          <w:sz w:val="24"/>
          <w:u w:val="single"/>
        </w:rPr>
      </w:pPr>
      <w:r>
        <w:rPr>
          <w:rFonts w:ascii="仿宋" w:eastAsia="仿宋" w:hAnsi="仿宋" w:hint="eastAsia"/>
          <w:sz w:val="24"/>
        </w:rPr>
        <w:t>授权代表签字</w:t>
      </w:r>
    </w:p>
    <w:p w:rsidR="00ED7929" w:rsidRDefault="00AD5650">
      <w:pPr>
        <w:spacing w:before="100" w:line="340" w:lineRule="exact"/>
        <w:ind w:right="120" w:firstLineChars="2000" w:firstLine="4800"/>
        <w:jc w:val="left"/>
        <w:rPr>
          <w:rFonts w:ascii="仿宋" w:eastAsia="仿宋" w:hAnsi="仿宋"/>
          <w:sz w:val="24"/>
          <w:u w:val="single"/>
        </w:rPr>
      </w:pPr>
      <w:r>
        <w:rPr>
          <w:rFonts w:ascii="仿宋" w:eastAsia="仿宋" w:hAnsi="仿宋" w:hint="eastAsia"/>
          <w:sz w:val="24"/>
        </w:rPr>
        <w:t>投标人（盖章）</w:t>
      </w:r>
    </w:p>
    <w:p w:rsidR="00ED7929" w:rsidRDefault="00AD5650">
      <w:pPr>
        <w:wordWrap w:val="0"/>
        <w:spacing w:before="100" w:line="340" w:lineRule="exact"/>
        <w:ind w:firstLineChars="200" w:firstLine="480"/>
        <w:jc w:val="center"/>
        <w:rPr>
          <w:rFonts w:ascii="仿宋" w:eastAsia="仿宋" w:hAnsi="仿宋"/>
          <w:sz w:val="24"/>
        </w:rPr>
      </w:pPr>
      <w:r>
        <w:rPr>
          <w:rFonts w:ascii="仿宋" w:eastAsia="仿宋" w:hAnsi="仿宋" w:hint="eastAsia"/>
          <w:sz w:val="24"/>
        </w:rPr>
        <w:t xml:space="preserve">                             2022年月日</w:t>
      </w:r>
    </w:p>
    <w:p w:rsidR="00ED7929" w:rsidRDefault="00ED7929">
      <w:pPr>
        <w:widowControl/>
        <w:jc w:val="left"/>
        <w:rPr>
          <w:rFonts w:ascii="仿宋" w:eastAsia="仿宋" w:hAnsi="仿宋"/>
          <w:b/>
          <w:sz w:val="24"/>
        </w:rPr>
      </w:pPr>
    </w:p>
    <w:p w:rsidR="00ED7929" w:rsidRDefault="00AD5650">
      <w:pPr>
        <w:widowControl/>
        <w:jc w:val="left"/>
        <w:rPr>
          <w:rFonts w:ascii="仿宋" w:eastAsia="仿宋" w:hAnsi="仿宋"/>
          <w:b/>
          <w:sz w:val="24"/>
        </w:rPr>
      </w:pPr>
      <w:r>
        <w:rPr>
          <w:rFonts w:ascii="仿宋" w:eastAsia="仿宋" w:hAnsi="仿宋" w:hint="eastAsia"/>
          <w:b/>
          <w:sz w:val="24"/>
        </w:rPr>
        <w:t>附件2：</w:t>
      </w:r>
    </w:p>
    <w:p w:rsidR="00ED7929" w:rsidRDefault="00AD5650">
      <w:pPr>
        <w:jc w:val="center"/>
        <w:rPr>
          <w:rFonts w:ascii="仿宋" w:eastAsia="仿宋" w:hAnsi="仿宋" w:cs="宋体"/>
          <w:b/>
          <w:kern w:val="0"/>
          <w:sz w:val="32"/>
          <w:szCs w:val="32"/>
        </w:rPr>
      </w:pPr>
      <w:r>
        <w:rPr>
          <w:rFonts w:ascii="仿宋" w:eastAsia="仿宋" w:hAnsi="仿宋" w:cs="宋体" w:hint="eastAsia"/>
          <w:b/>
          <w:kern w:val="0"/>
          <w:sz w:val="32"/>
          <w:szCs w:val="32"/>
        </w:rPr>
        <w:t>采购需求清单</w:t>
      </w:r>
    </w:p>
    <w:tbl>
      <w:tblPr>
        <w:tblW w:w="10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1372"/>
        <w:gridCol w:w="7169"/>
        <w:gridCol w:w="709"/>
        <w:gridCol w:w="709"/>
      </w:tblGrid>
      <w:tr w:rsidR="00ED7929" w:rsidTr="009347C3">
        <w:trPr>
          <w:trHeight w:val="900"/>
          <w:jc w:val="center"/>
        </w:trPr>
        <w:tc>
          <w:tcPr>
            <w:tcW w:w="457" w:type="dxa"/>
            <w:shd w:val="clear" w:color="auto" w:fill="auto"/>
            <w:vAlign w:val="center"/>
          </w:tcPr>
          <w:p w:rsidR="00ED7929" w:rsidRDefault="00AD5650">
            <w:pPr>
              <w:spacing w:before="100" w:line="340" w:lineRule="exact"/>
              <w:jc w:val="center"/>
              <w:rPr>
                <w:rFonts w:ascii="仿宋" w:eastAsia="仿宋" w:hAnsi="仿宋" w:cs="仿宋_GB2312"/>
                <w:b/>
                <w:sz w:val="24"/>
              </w:rPr>
            </w:pPr>
            <w:r>
              <w:rPr>
                <w:rFonts w:ascii="仿宋" w:eastAsia="仿宋" w:hAnsi="仿宋" w:cs="仿宋_GB2312" w:hint="eastAsia"/>
                <w:b/>
                <w:sz w:val="24"/>
              </w:rPr>
              <w:t>序号</w:t>
            </w:r>
          </w:p>
        </w:tc>
        <w:tc>
          <w:tcPr>
            <w:tcW w:w="1372" w:type="dxa"/>
            <w:shd w:val="clear" w:color="auto" w:fill="auto"/>
            <w:vAlign w:val="center"/>
          </w:tcPr>
          <w:p w:rsidR="00ED7929" w:rsidRDefault="00AD5650">
            <w:pPr>
              <w:spacing w:before="100" w:line="340" w:lineRule="exact"/>
              <w:jc w:val="center"/>
              <w:rPr>
                <w:rFonts w:ascii="仿宋" w:eastAsia="仿宋" w:hAnsi="仿宋" w:cs="仿宋_GB2312"/>
                <w:b/>
                <w:sz w:val="24"/>
              </w:rPr>
            </w:pPr>
            <w:r>
              <w:rPr>
                <w:rFonts w:ascii="仿宋" w:eastAsia="仿宋" w:hAnsi="仿宋" w:cs="仿宋_GB2312" w:hint="eastAsia"/>
                <w:b/>
                <w:sz w:val="24"/>
              </w:rPr>
              <w:t>名称</w:t>
            </w:r>
          </w:p>
        </w:tc>
        <w:tc>
          <w:tcPr>
            <w:tcW w:w="7169" w:type="dxa"/>
            <w:shd w:val="clear" w:color="auto" w:fill="auto"/>
            <w:vAlign w:val="center"/>
          </w:tcPr>
          <w:p w:rsidR="00ED7929" w:rsidRDefault="00AD5650">
            <w:pPr>
              <w:spacing w:before="100" w:line="340" w:lineRule="exact"/>
              <w:jc w:val="center"/>
              <w:rPr>
                <w:rFonts w:ascii="仿宋" w:eastAsia="仿宋" w:hAnsi="仿宋" w:cs="仿宋_GB2312"/>
                <w:b/>
                <w:sz w:val="24"/>
              </w:rPr>
            </w:pPr>
            <w:r>
              <w:rPr>
                <w:rFonts w:ascii="仿宋" w:eastAsia="仿宋" w:hAnsi="仿宋" w:cs="仿宋_GB2312" w:hint="eastAsia"/>
                <w:b/>
                <w:sz w:val="24"/>
              </w:rPr>
              <w:t>技术参数等</w:t>
            </w:r>
          </w:p>
        </w:tc>
        <w:tc>
          <w:tcPr>
            <w:tcW w:w="709" w:type="dxa"/>
            <w:shd w:val="clear" w:color="auto" w:fill="auto"/>
            <w:vAlign w:val="center"/>
          </w:tcPr>
          <w:p w:rsidR="00ED7929" w:rsidRDefault="00AD5650">
            <w:pPr>
              <w:spacing w:before="100" w:line="340" w:lineRule="exact"/>
              <w:jc w:val="center"/>
              <w:rPr>
                <w:rFonts w:ascii="仿宋" w:eastAsia="仿宋" w:hAnsi="仿宋" w:cs="仿宋_GB2312"/>
                <w:b/>
                <w:sz w:val="24"/>
              </w:rPr>
            </w:pPr>
            <w:r>
              <w:rPr>
                <w:rFonts w:ascii="仿宋" w:eastAsia="仿宋" w:hAnsi="仿宋" w:cs="仿宋_GB2312" w:hint="eastAsia"/>
                <w:b/>
                <w:sz w:val="24"/>
              </w:rPr>
              <w:t>是否响应</w:t>
            </w:r>
          </w:p>
        </w:tc>
        <w:tc>
          <w:tcPr>
            <w:tcW w:w="709" w:type="dxa"/>
            <w:shd w:val="clear" w:color="auto" w:fill="auto"/>
            <w:vAlign w:val="center"/>
          </w:tcPr>
          <w:p w:rsidR="00ED7929" w:rsidRDefault="00AD5650">
            <w:pPr>
              <w:spacing w:before="100" w:line="340" w:lineRule="exact"/>
              <w:jc w:val="center"/>
              <w:rPr>
                <w:rFonts w:ascii="仿宋" w:eastAsia="仿宋" w:hAnsi="仿宋" w:cs="仿宋_GB2312"/>
                <w:b/>
                <w:sz w:val="24"/>
              </w:rPr>
            </w:pPr>
            <w:r>
              <w:rPr>
                <w:rFonts w:ascii="仿宋" w:eastAsia="仿宋" w:hAnsi="仿宋" w:cs="仿宋_GB2312" w:hint="eastAsia"/>
                <w:b/>
                <w:sz w:val="24"/>
              </w:rPr>
              <w:t>响应情况</w:t>
            </w:r>
          </w:p>
        </w:tc>
      </w:tr>
      <w:tr w:rsidR="009E2BE0" w:rsidTr="009347C3">
        <w:trPr>
          <w:trHeight w:val="2479"/>
          <w:jc w:val="center"/>
        </w:trPr>
        <w:tc>
          <w:tcPr>
            <w:tcW w:w="457" w:type="dxa"/>
            <w:shd w:val="clear" w:color="auto" w:fill="auto"/>
            <w:vAlign w:val="center"/>
          </w:tcPr>
          <w:p w:rsidR="009E2BE0" w:rsidRDefault="009E2BE0">
            <w:pPr>
              <w:spacing w:before="100" w:line="340" w:lineRule="exact"/>
              <w:jc w:val="center"/>
              <w:rPr>
                <w:rFonts w:ascii="仿宋" w:eastAsia="仿宋" w:hAnsi="仿宋" w:cs="仿宋_GB2312"/>
                <w:sz w:val="24"/>
              </w:rPr>
            </w:pPr>
            <w:r>
              <w:rPr>
                <w:rFonts w:ascii="仿宋" w:eastAsia="仿宋" w:hAnsi="仿宋" w:cs="仿宋_GB2312" w:hint="eastAsia"/>
                <w:sz w:val="24"/>
              </w:rPr>
              <w:t>1</w:t>
            </w:r>
          </w:p>
        </w:tc>
        <w:tc>
          <w:tcPr>
            <w:tcW w:w="1372" w:type="dxa"/>
            <w:shd w:val="clear" w:color="000000" w:fill="FFFFFF"/>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高温荧光控制器</w:t>
            </w:r>
          </w:p>
        </w:tc>
        <w:tc>
          <w:tcPr>
            <w:tcW w:w="7169" w:type="dxa"/>
            <w:shd w:val="clear" w:color="000000" w:fill="FFFFFF"/>
            <w:vAlign w:val="center"/>
          </w:tcPr>
          <w:p w:rsidR="009E2BE0" w:rsidRPr="009E2BE0" w:rsidRDefault="009E2BE0">
            <w:pPr>
              <w:rPr>
                <w:rFonts w:ascii="仿宋" w:eastAsia="仿宋" w:hAnsi="仿宋" w:cs="仿宋_GB2312"/>
                <w:sz w:val="24"/>
              </w:rPr>
            </w:pPr>
            <w:r w:rsidRPr="009E2BE0">
              <w:rPr>
                <w:rFonts w:ascii="仿宋" w:eastAsia="仿宋" w:hAnsi="仿宋" w:cs="仿宋_GB2312" w:hint="eastAsia"/>
                <w:sz w:val="24"/>
              </w:rPr>
              <w:t>1、用于发光粉末及薄膜材料，原位热稳定性--变温荧光测试；高温气固反应荧光测试；原位热猝灭性能测试；</w:t>
            </w:r>
            <w:r w:rsidRPr="009E2BE0">
              <w:rPr>
                <w:rFonts w:ascii="仿宋" w:eastAsia="仿宋" w:hAnsi="仿宋" w:cs="仿宋_GB2312" w:hint="eastAsia"/>
                <w:sz w:val="24"/>
              </w:rPr>
              <w:br/>
              <w:t>2、可在荧光光谱仪样品仓长时间使用；</w:t>
            </w:r>
            <w:r w:rsidRPr="009E2BE0">
              <w:rPr>
                <w:rFonts w:ascii="仿宋" w:eastAsia="仿宋" w:hAnsi="仿宋" w:cs="仿宋_GB2312" w:hint="eastAsia"/>
                <w:sz w:val="24"/>
              </w:rPr>
              <w:br/>
              <w:t>3、控温范围：室温-300℃(573K)；8段程序控温设计；</w:t>
            </w:r>
            <w:r w:rsidRPr="009E2BE0">
              <w:rPr>
                <w:rFonts w:ascii="仿宋" w:eastAsia="仿宋" w:hAnsi="仿宋" w:cs="仿宋_GB2312" w:hint="eastAsia"/>
                <w:sz w:val="24"/>
              </w:rPr>
              <w:br/>
              <w:t>4、工作环境：常压，可保持流动气氛；</w:t>
            </w:r>
            <w:r w:rsidRPr="009E2BE0">
              <w:rPr>
                <w:rFonts w:ascii="仿宋" w:eastAsia="仿宋" w:hAnsi="仿宋" w:cs="仿宋_GB2312" w:hint="eastAsia"/>
                <w:sz w:val="24"/>
              </w:rPr>
              <w:br/>
              <w:t>5、控温精度：0.1℃</w:t>
            </w:r>
            <w:r w:rsidRPr="009E2BE0">
              <w:rPr>
                <w:rFonts w:ascii="仿宋" w:eastAsia="仿宋" w:hAnsi="仿宋" w:cs="仿宋_GB2312" w:hint="eastAsia"/>
                <w:sz w:val="24"/>
              </w:rPr>
              <w:br/>
              <w:t>6、温度稳定性：±0.2℃ (室温+3℃--300℃全范围，可验收）</w:t>
            </w:r>
            <w:r w:rsidRPr="009E2BE0">
              <w:rPr>
                <w:rFonts w:ascii="仿宋" w:eastAsia="仿宋" w:hAnsi="仿宋" w:cs="仿宋_GB2312" w:hint="eastAsia"/>
                <w:sz w:val="24"/>
              </w:rPr>
              <w:br/>
              <w:t>7、升温速率：大于20℃/min</w:t>
            </w:r>
            <w:r w:rsidRPr="009E2BE0">
              <w:rPr>
                <w:rFonts w:ascii="仿宋" w:eastAsia="仿宋" w:hAnsi="仿宋" w:cs="仿宋_GB2312" w:hint="eastAsia"/>
                <w:sz w:val="24"/>
              </w:rPr>
              <w:br/>
              <w:t>8、适用于：日立、PI、HORIBA、卓立汉光、岛津等荧光光谱仪</w:t>
            </w:r>
            <w:r w:rsidRPr="009E2BE0">
              <w:rPr>
                <w:rFonts w:ascii="仿宋" w:eastAsia="仿宋" w:hAnsi="仿宋" w:cs="仿宋_GB2312" w:hint="eastAsia"/>
                <w:sz w:val="24"/>
              </w:rPr>
              <w:br/>
              <w:t xml:space="preserve">9、供电要求：交流电压220V，5A </w:t>
            </w:r>
            <w:r w:rsidRPr="009E2BE0">
              <w:rPr>
                <w:rFonts w:ascii="仿宋" w:eastAsia="仿宋" w:hAnsi="仿宋" w:cs="仿宋_GB2312" w:hint="eastAsia"/>
                <w:sz w:val="24"/>
              </w:rPr>
              <w:br/>
              <w:t>10、部件组成：样品仓加热件、温控仪、定制适配底座、控制线缆、电源线缆、气泵。</w:t>
            </w:r>
          </w:p>
        </w:tc>
        <w:tc>
          <w:tcPr>
            <w:tcW w:w="709" w:type="dxa"/>
            <w:shd w:val="clear" w:color="000000" w:fill="FFFFFF"/>
            <w:vAlign w:val="center"/>
          </w:tcPr>
          <w:p w:rsidR="009E2BE0" w:rsidRDefault="009E2BE0">
            <w:pPr>
              <w:spacing w:before="100" w:line="340" w:lineRule="exact"/>
              <w:jc w:val="left"/>
              <w:rPr>
                <w:rFonts w:ascii="仿宋" w:eastAsia="仿宋" w:hAnsi="仿宋" w:cs="仿宋_GB2312"/>
                <w:sz w:val="24"/>
              </w:rPr>
            </w:pPr>
          </w:p>
        </w:tc>
        <w:tc>
          <w:tcPr>
            <w:tcW w:w="709" w:type="dxa"/>
            <w:shd w:val="clear" w:color="000000" w:fill="FFFFFF"/>
            <w:vAlign w:val="center"/>
          </w:tcPr>
          <w:p w:rsidR="009E2BE0" w:rsidRDefault="009E2BE0">
            <w:pPr>
              <w:spacing w:before="100" w:line="340" w:lineRule="exact"/>
              <w:jc w:val="left"/>
              <w:rPr>
                <w:rFonts w:ascii="仿宋" w:eastAsia="仿宋" w:hAnsi="仿宋" w:cs="仿宋_GB2312"/>
                <w:sz w:val="24"/>
              </w:rPr>
            </w:pPr>
          </w:p>
        </w:tc>
      </w:tr>
      <w:tr w:rsidR="009E2BE0" w:rsidTr="009347C3">
        <w:trPr>
          <w:trHeight w:val="882"/>
          <w:jc w:val="center"/>
        </w:trPr>
        <w:tc>
          <w:tcPr>
            <w:tcW w:w="457" w:type="dxa"/>
            <w:shd w:val="clear" w:color="auto" w:fill="auto"/>
            <w:vAlign w:val="center"/>
          </w:tcPr>
          <w:p w:rsidR="009E2BE0" w:rsidRDefault="009E2BE0">
            <w:pPr>
              <w:spacing w:before="100" w:line="340" w:lineRule="exact"/>
              <w:jc w:val="center"/>
              <w:rPr>
                <w:rFonts w:ascii="仿宋" w:eastAsia="仿宋" w:hAnsi="仿宋" w:cs="仿宋_GB2312"/>
                <w:sz w:val="24"/>
              </w:rPr>
            </w:pPr>
            <w:r>
              <w:rPr>
                <w:rFonts w:ascii="仿宋" w:eastAsia="仿宋" w:hAnsi="仿宋" w:cs="仿宋_GB2312" w:hint="eastAsia"/>
                <w:sz w:val="24"/>
              </w:rPr>
              <w:lastRenderedPageBreak/>
              <w:t>2</w:t>
            </w:r>
          </w:p>
        </w:tc>
        <w:tc>
          <w:tcPr>
            <w:tcW w:w="1372" w:type="dxa"/>
            <w:shd w:val="clear" w:color="000000" w:fill="FFFFFF"/>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接触角测量仪</w:t>
            </w:r>
          </w:p>
        </w:tc>
        <w:tc>
          <w:tcPr>
            <w:tcW w:w="7169" w:type="dxa"/>
            <w:shd w:val="clear" w:color="000000" w:fill="FFFFFF"/>
            <w:vAlign w:val="center"/>
          </w:tcPr>
          <w:p w:rsidR="002C5552" w:rsidRDefault="009E2BE0">
            <w:pPr>
              <w:rPr>
                <w:rFonts w:ascii="仿宋" w:eastAsia="仿宋" w:hAnsi="仿宋" w:cs="仿宋_GB2312"/>
                <w:sz w:val="24"/>
              </w:rPr>
            </w:pPr>
            <w:r w:rsidRPr="009E2BE0">
              <w:rPr>
                <w:rFonts w:ascii="仿宋" w:eastAsia="仿宋" w:hAnsi="仿宋" w:cs="仿宋_GB2312" w:hint="eastAsia"/>
                <w:sz w:val="24"/>
              </w:rPr>
              <w:t>1. 接触角测量范围：0～180°</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2. 滚动角测量范围：0～90°</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3. 接触角分辨率：0.01°</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4. 温控范围：-20~95℃</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5. 表面张力测试方法：悬滴法</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6. 表面张力测试范围：0～2000mN/m</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7. 表面张力测试分辨率：0.01mN/m</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8. 样品台控制：</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a）前后移动 手动，行程50mm，精度0.1mm</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b）左右移动 手动，行程50mm，精度0.1mm</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c）上下移动 手动，行程45mm，精度0.1mm</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d）旋转调节 360°旋转平台可调，测滚动角、前进角、后退角</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e）温控系统 PID高精度控制循环浴平台，温控范围-20~95℃，控温精度±0.1℃，制冷量200W</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9. 进样器控制：上下移动行程60mm，精度0.1mm，双控制高精度旋钮式进样系统</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10. CCD光学系统：</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a）光学放大 连续变倍高清镜头</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b）CCD参数：工业高速相机, 拍摄速度：100帧/秒</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c）镜头前后调整，行程10mm，精度0.1mm</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d）镜头左右调整，行程10mm，精度0.1mm</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e）镜头俯视调整，倾角平台调整，可调节镜头的俯仰角度及水平度</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11. 接触角测量仪专用软件，具有多种分析方法：自动测量法（自动圆拟合法、自动椭圆拟合法、自动曲线拟合法）、量角法、量高法、作图法、五点拟合法、悬滴拟合法等；</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12. 接触角的连续动态测量：连续动态测量，速度可调，最小0.01秒，可自动选择对样品在某一段时间内进行连续自动测量，接触角测量值随时间变化曲线展示，且以图片和数据两种方式存入数据库系统，以备需要的时候随时导出。</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13. 四种拍摄模式：单张拍摄、连续间隔拍摄（0.5～3600s可调）、连续快速拍摄（快拍速度100帧/秒）、视频拍摄等</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14. 测量模式：单张测量、连续间隔自动测量、连续快速自动测量</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15. 接触角数据取得方式：全自动测值和人工修整相结合，按测试，软件自动拍照-查找敏感点-计算接触角值-显示计算结果，整个过程无须人工干预，以降低人为因素影响；左右角对比，计算左右角并取平均值，曲面校正，用于凹凸面接触角测量。</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16. 表面自由能：ziman一液法、EOS平衡法、owens二液法、Wu氏二液法、louis酸碱三液法等多种方法可供选择</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17. 数据库管理功能：存储、修改、筛选、导出EXCEL表格，测值以及拟合结果均可保存到图片上，直观明了，生成图文报告可直接打印</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18. 视频录相功能：录制AVI格式影视图像，可用于PPT文件制作等；</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19. 软件：分析专用软件，终身免费升级；</w:t>
            </w:r>
            <w:r w:rsidRPr="009E2BE0">
              <w:rPr>
                <w:rFonts w:ascii="仿宋" w:eastAsia="仿宋" w:hAnsi="仿宋" w:cs="仿宋_GB2312" w:hint="eastAsia"/>
                <w:sz w:val="24"/>
              </w:rPr>
              <w:br w:type="page"/>
            </w:r>
          </w:p>
          <w:p w:rsidR="002C5552" w:rsidRDefault="009347C3">
            <w:pPr>
              <w:rPr>
                <w:rFonts w:ascii="仿宋" w:eastAsia="仿宋" w:hAnsi="仿宋" w:cs="仿宋_GB2312"/>
                <w:sz w:val="24"/>
              </w:rPr>
            </w:pPr>
            <w:r>
              <w:rPr>
                <w:rFonts w:ascii="仿宋" w:eastAsia="仿宋" w:hAnsi="仿宋" w:cs="仿宋_GB2312" w:hint="eastAsia"/>
                <w:sz w:val="24"/>
              </w:rPr>
              <w:lastRenderedPageBreak/>
              <w:t>主要</w:t>
            </w:r>
            <w:r w:rsidR="009E2BE0" w:rsidRPr="009E2BE0">
              <w:rPr>
                <w:rFonts w:ascii="仿宋" w:eastAsia="仿宋" w:hAnsi="仿宋" w:cs="仿宋_GB2312" w:hint="eastAsia"/>
                <w:sz w:val="24"/>
              </w:rPr>
              <w:t>配置要求：</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1. 接触角测量仪主机  1台</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2. 高速工业CCD摄像头   1个</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3. 连续变倍光学系统   1个</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4. 滚动角旋转台1个</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5. CCD倾角平台  1个</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6. 控温系统1套</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7. 微量进样器 2支</w:t>
            </w:r>
          </w:p>
          <w:p w:rsidR="009E2BE0" w:rsidRPr="009E2BE0" w:rsidRDefault="009E2BE0">
            <w:pPr>
              <w:rPr>
                <w:rFonts w:ascii="仿宋" w:eastAsia="仿宋" w:hAnsi="仿宋" w:cs="仿宋_GB2312"/>
                <w:sz w:val="24"/>
              </w:rPr>
            </w:pPr>
            <w:r w:rsidRPr="009E2BE0">
              <w:rPr>
                <w:rFonts w:ascii="仿宋" w:eastAsia="仿宋" w:hAnsi="仿宋" w:cs="仿宋_GB2312" w:hint="eastAsia"/>
                <w:sz w:val="24"/>
              </w:rPr>
              <w:br w:type="page"/>
              <w:t>8. 水平仪  1个</w:t>
            </w:r>
          </w:p>
        </w:tc>
        <w:tc>
          <w:tcPr>
            <w:tcW w:w="709" w:type="dxa"/>
            <w:shd w:val="clear" w:color="000000" w:fill="FFFFFF"/>
            <w:vAlign w:val="center"/>
          </w:tcPr>
          <w:p w:rsidR="009E2BE0" w:rsidRDefault="009E2BE0">
            <w:pPr>
              <w:spacing w:before="100" w:line="340" w:lineRule="exact"/>
              <w:jc w:val="left"/>
              <w:rPr>
                <w:rFonts w:ascii="仿宋" w:eastAsia="仿宋" w:hAnsi="仿宋" w:cs="仿宋_GB2312"/>
                <w:sz w:val="24"/>
              </w:rPr>
            </w:pPr>
          </w:p>
        </w:tc>
        <w:tc>
          <w:tcPr>
            <w:tcW w:w="709" w:type="dxa"/>
            <w:shd w:val="clear" w:color="000000" w:fill="FFFFFF"/>
            <w:vAlign w:val="center"/>
          </w:tcPr>
          <w:p w:rsidR="009E2BE0" w:rsidRDefault="009E2BE0">
            <w:pPr>
              <w:spacing w:before="100" w:line="340" w:lineRule="exact"/>
              <w:jc w:val="left"/>
              <w:rPr>
                <w:rFonts w:ascii="仿宋" w:eastAsia="仿宋" w:hAnsi="仿宋" w:cs="仿宋_GB2312"/>
                <w:sz w:val="24"/>
              </w:rPr>
            </w:pPr>
          </w:p>
        </w:tc>
      </w:tr>
      <w:tr w:rsidR="009E2BE0" w:rsidTr="009347C3">
        <w:trPr>
          <w:trHeight w:val="1140"/>
          <w:jc w:val="center"/>
        </w:trPr>
        <w:tc>
          <w:tcPr>
            <w:tcW w:w="457" w:type="dxa"/>
            <w:shd w:val="clear" w:color="auto" w:fill="auto"/>
            <w:vAlign w:val="center"/>
          </w:tcPr>
          <w:p w:rsidR="009E2BE0" w:rsidRDefault="009E2BE0">
            <w:pPr>
              <w:spacing w:before="100" w:line="340" w:lineRule="exact"/>
              <w:jc w:val="center"/>
              <w:rPr>
                <w:rFonts w:ascii="仿宋" w:eastAsia="仿宋" w:hAnsi="仿宋" w:cs="仿宋_GB2312"/>
                <w:sz w:val="24"/>
              </w:rPr>
            </w:pPr>
            <w:r>
              <w:rPr>
                <w:rFonts w:ascii="仿宋" w:eastAsia="仿宋" w:hAnsi="仿宋" w:cs="仿宋_GB2312" w:hint="eastAsia"/>
                <w:sz w:val="24"/>
              </w:rPr>
              <w:lastRenderedPageBreak/>
              <w:t>3</w:t>
            </w:r>
          </w:p>
        </w:tc>
        <w:tc>
          <w:tcPr>
            <w:tcW w:w="1372" w:type="dxa"/>
            <w:shd w:val="clear" w:color="000000" w:fill="FFFFFF"/>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冷热台</w:t>
            </w:r>
          </w:p>
        </w:tc>
        <w:tc>
          <w:tcPr>
            <w:tcW w:w="7169" w:type="dxa"/>
            <w:shd w:val="clear" w:color="000000" w:fill="FFFFFF"/>
            <w:vAlign w:val="center"/>
          </w:tcPr>
          <w:p w:rsidR="002C5552" w:rsidRDefault="009E2BE0">
            <w:pPr>
              <w:rPr>
                <w:rFonts w:ascii="仿宋" w:eastAsia="仿宋" w:hAnsi="仿宋" w:cs="仿宋_GB2312"/>
                <w:sz w:val="24"/>
              </w:rPr>
            </w:pPr>
            <w:r w:rsidRPr="009E2BE0">
              <w:rPr>
                <w:rFonts w:ascii="仿宋" w:eastAsia="仿宋" w:hAnsi="仿宋" w:cs="仿宋_GB2312" w:hint="eastAsia"/>
                <w:sz w:val="24"/>
              </w:rPr>
              <w:t xml:space="preserve">1、主体配置：探针冷热台主体、温度控制器、液氮组件、液氮罐，控制软件一套。 </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2、主要工作条件</w:t>
            </w:r>
            <w:r w:rsidRPr="009E2BE0">
              <w:rPr>
                <w:rFonts w:ascii="仿宋" w:eastAsia="仿宋" w:hAnsi="仿宋" w:cs="仿宋_GB2312" w:hint="eastAsia"/>
                <w:sz w:val="24"/>
              </w:rPr>
              <w:br w:type="page"/>
              <w:t xml:space="preserve">    </w:t>
            </w:r>
          </w:p>
          <w:p w:rsidR="002C5552" w:rsidRDefault="009E2BE0">
            <w:pPr>
              <w:rPr>
                <w:rFonts w:ascii="仿宋" w:eastAsia="仿宋" w:hAnsi="仿宋" w:cs="仿宋_GB2312"/>
                <w:sz w:val="24"/>
              </w:rPr>
            </w:pPr>
            <w:r w:rsidRPr="009E2BE0">
              <w:rPr>
                <w:rFonts w:ascii="仿宋" w:eastAsia="仿宋" w:hAnsi="仿宋" w:cs="仿宋_GB2312" w:hint="eastAsia"/>
                <w:sz w:val="24"/>
              </w:rPr>
              <w:t xml:space="preserve">工作电压：220V/50HZ； </w:t>
            </w:r>
            <w:r w:rsidRPr="009E2BE0">
              <w:rPr>
                <w:rFonts w:ascii="仿宋" w:eastAsia="仿宋" w:hAnsi="仿宋" w:cs="仿宋_GB2312" w:hint="eastAsia"/>
                <w:sz w:val="24"/>
              </w:rPr>
              <w:br w:type="page"/>
              <w:t xml:space="preserve">    </w:t>
            </w:r>
          </w:p>
          <w:p w:rsidR="002C5552" w:rsidRDefault="009E2BE0">
            <w:pPr>
              <w:rPr>
                <w:rFonts w:ascii="仿宋" w:eastAsia="仿宋" w:hAnsi="仿宋" w:cs="仿宋_GB2312"/>
                <w:sz w:val="24"/>
              </w:rPr>
            </w:pPr>
            <w:r w:rsidRPr="009E2BE0">
              <w:rPr>
                <w:rFonts w:ascii="仿宋" w:eastAsia="仿宋" w:hAnsi="仿宋" w:cs="仿宋_GB2312" w:hint="eastAsia"/>
                <w:sz w:val="24"/>
              </w:rPr>
              <w:t xml:space="preserve">工作环境温度：-30℃～+60℃； </w:t>
            </w:r>
            <w:r w:rsidRPr="009E2BE0">
              <w:rPr>
                <w:rFonts w:ascii="仿宋" w:eastAsia="仿宋" w:hAnsi="仿宋" w:cs="仿宋_GB2312" w:hint="eastAsia"/>
                <w:sz w:val="24"/>
              </w:rPr>
              <w:br w:type="page"/>
              <w:t xml:space="preserve">    </w:t>
            </w:r>
          </w:p>
          <w:p w:rsidR="002C5552" w:rsidRDefault="009E2BE0">
            <w:pPr>
              <w:rPr>
                <w:rFonts w:ascii="仿宋" w:eastAsia="仿宋" w:hAnsi="仿宋" w:cs="仿宋_GB2312"/>
                <w:sz w:val="24"/>
              </w:rPr>
            </w:pPr>
            <w:r w:rsidRPr="009E2BE0">
              <w:rPr>
                <w:rFonts w:ascii="仿宋" w:eastAsia="仿宋" w:hAnsi="仿宋" w:cs="仿宋_GB2312" w:hint="eastAsia"/>
                <w:sz w:val="24"/>
              </w:rPr>
              <w:t xml:space="preserve">工作环境湿度：20%RH～90%RH。 </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 xml:space="preserve">3、温度范围：-190℃～300℃。 </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 xml:space="preserve">4、温度分辨率: 0.01℃。 </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5、温度稳定性:；±0.05℃（at＞-150℃），±0.1℃(at＜-150℃）。</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6、最大升/降温速率：+50℃/min；-30℃/min。</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 xml:space="preserve">7、最小制冷/制热速度：±0.1℃/min。 </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8、样品区大小：30×30mm。</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9、样品台面：纯银台面。</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10、电接地 五个探针，外壳连接4个同轴BNC接头，电流精度0.1nA。</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11、温控方式：PID模糊控制，P参数用户可调。</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12、腔体密封性：真空腔室，真空度10-3mbar,也可充入氮气等保护气体。</w:t>
            </w:r>
            <w:r w:rsidRPr="009E2BE0">
              <w:rPr>
                <w:rFonts w:ascii="仿宋" w:eastAsia="仿宋" w:hAnsi="仿宋" w:cs="仿宋_GB2312" w:hint="eastAsia"/>
                <w:sz w:val="24"/>
              </w:rPr>
              <w:br w:type="page"/>
            </w:r>
          </w:p>
          <w:p w:rsidR="009E2BE0" w:rsidRPr="009E2BE0" w:rsidRDefault="009E2BE0">
            <w:pPr>
              <w:rPr>
                <w:rFonts w:ascii="仿宋" w:eastAsia="仿宋" w:hAnsi="仿宋" w:cs="仿宋_GB2312"/>
                <w:sz w:val="24"/>
              </w:rPr>
            </w:pPr>
            <w:r w:rsidRPr="009E2BE0">
              <w:rPr>
                <w:rFonts w:ascii="仿宋" w:eastAsia="仿宋" w:hAnsi="仿宋" w:cs="仿宋_GB2312" w:hint="eastAsia"/>
                <w:sz w:val="24"/>
              </w:rPr>
              <w:t>13、控制软件支持Win10及以上版本；需提供Labview等语言开发包SDK 温控软件：能实时显示温控任务中各种相关温度数据；支持控制器所能做到的功能操作；具有温度/时间曲线显示功能；具有温度数据采集功能，能在温度采集时实时插入注释，能存储为能用常用软件打开的电子文件。</w:t>
            </w:r>
          </w:p>
        </w:tc>
        <w:tc>
          <w:tcPr>
            <w:tcW w:w="709" w:type="dxa"/>
            <w:shd w:val="clear" w:color="000000" w:fill="FFFFFF"/>
            <w:vAlign w:val="center"/>
          </w:tcPr>
          <w:p w:rsidR="009E2BE0" w:rsidRDefault="009E2BE0">
            <w:pPr>
              <w:spacing w:before="100" w:line="340" w:lineRule="exact"/>
              <w:jc w:val="left"/>
              <w:rPr>
                <w:rFonts w:ascii="仿宋" w:eastAsia="仿宋" w:hAnsi="仿宋" w:cs="仿宋_GB2312"/>
                <w:sz w:val="24"/>
              </w:rPr>
            </w:pPr>
          </w:p>
        </w:tc>
        <w:tc>
          <w:tcPr>
            <w:tcW w:w="709" w:type="dxa"/>
            <w:shd w:val="clear" w:color="000000" w:fill="FFFFFF"/>
            <w:vAlign w:val="center"/>
          </w:tcPr>
          <w:p w:rsidR="009E2BE0" w:rsidRDefault="009E2BE0">
            <w:pPr>
              <w:spacing w:before="100" w:line="340" w:lineRule="exact"/>
              <w:jc w:val="left"/>
              <w:rPr>
                <w:rFonts w:ascii="仿宋" w:eastAsia="仿宋" w:hAnsi="仿宋" w:cs="仿宋_GB2312"/>
                <w:sz w:val="24"/>
              </w:rPr>
            </w:pPr>
          </w:p>
        </w:tc>
      </w:tr>
      <w:tr w:rsidR="009E2BE0" w:rsidTr="009347C3">
        <w:trPr>
          <w:trHeight w:val="2580"/>
          <w:jc w:val="center"/>
        </w:trPr>
        <w:tc>
          <w:tcPr>
            <w:tcW w:w="457" w:type="dxa"/>
            <w:shd w:val="clear" w:color="auto" w:fill="auto"/>
            <w:vAlign w:val="center"/>
          </w:tcPr>
          <w:p w:rsidR="009E2BE0" w:rsidRDefault="009E2BE0">
            <w:pPr>
              <w:spacing w:before="100" w:line="340" w:lineRule="exact"/>
              <w:jc w:val="center"/>
              <w:rPr>
                <w:rFonts w:ascii="仿宋" w:eastAsia="仿宋" w:hAnsi="仿宋" w:cs="仿宋_GB2312"/>
                <w:sz w:val="24"/>
              </w:rPr>
            </w:pPr>
            <w:r>
              <w:rPr>
                <w:rFonts w:ascii="仿宋" w:eastAsia="仿宋" w:hAnsi="仿宋" w:cs="仿宋_GB2312" w:hint="eastAsia"/>
                <w:sz w:val="24"/>
              </w:rPr>
              <w:t>4</w:t>
            </w:r>
          </w:p>
        </w:tc>
        <w:tc>
          <w:tcPr>
            <w:tcW w:w="1372" w:type="dxa"/>
            <w:shd w:val="clear" w:color="000000" w:fill="FFFFFF"/>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冷却系统</w:t>
            </w:r>
          </w:p>
        </w:tc>
        <w:tc>
          <w:tcPr>
            <w:tcW w:w="7169" w:type="dxa"/>
            <w:shd w:val="clear" w:color="000000" w:fill="FFFFFF"/>
            <w:vAlign w:val="center"/>
          </w:tcPr>
          <w:p w:rsidR="002C5552" w:rsidRDefault="009E2BE0">
            <w:pPr>
              <w:rPr>
                <w:rFonts w:ascii="仿宋" w:eastAsia="仿宋" w:hAnsi="仿宋" w:cs="仿宋_GB2312"/>
                <w:sz w:val="24"/>
              </w:rPr>
            </w:pPr>
            <w:r w:rsidRPr="009E2BE0">
              <w:rPr>
                <w:rFonts w:ascii="仿宋" w:eastAsia="仿宋" w:hAnsi="仿宋" w:cs="仿宋_GB2312" w:hint="eastAsia"/>
                <w:sz w:val="24"/>
              </w:rPr>
              <w:t>1、液氮组件：</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 xml:space="preserve">1）最大降温速率 ：-25℃/min，可控 </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 xml:space="preserve">2）含液氮泵、液氮罐和相应管路。 </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3）液氮制冷泵：具备手动调节功率实体旋钮，可自动控制。</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 xml:space="preserve">4）液氮罐容积：4L，标配 </w:t>
            </w:r>
            <w:r w:rsidRPr="009E2BE0">
              <w:rPr>
                <w:rFonts w:ascii="仿宋" w:eastAsia="仿宋" w:hAnsi="仿宋" w:cs="仿宋_GB2312" w:hint="eastAsia"/>
                <w:sz w:val="24"/>
              </w:rPr>
              <w:br w:type="page"/>
            </w:r>
          </w:p>
          <w:p w:rsidR="002C5552" w:rsidRDefault="002C5552">
            <w:pPr>
              <w:rPr>
                <w:rFonts w:ascii="仿宋" w:eastAsia="仿宋" w:hAnsi="仿宋" w:cs="仿宋_GB2312"/>
                <w:sz w:val="24"/>
              </w:rPr>
            </w:pPr>
            <w:r>
              <w:rPr>
                <w:rFonts w:ascii="仿宋" w:eastAsia="仿宋" w:hAnsi="仿宋" w:cs="仿宋_GB2312" w:hint="eastAsia"/>
                <w:sz w:val="24"/>
              </w:rPr>
              <w:t>5</w:t>
            </w:r>
            <w:r w:rsidR="009E2BE0" w:rsidRPr="009E2BE0">
              <w:rPr>
                <w:rFonts w:ascii="仿宋" w:eastAsia="仿宋" w:hAnsi="仿宋" w:cs="仿宋_GB2312" w:hint="eastAsia"/>
                <w:sz w:val="24"/>
              </w:rPr>
              <w:t xml:space="preserve">）液氮消耗量 ：1.5L/h </w:t>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br w:type="page"/>
            </w:r>
            <w:r w:rsidR="002C5552">
              <w:rPr>
                <w:rFonts w:ascii="仿宋" w:eastAsia="仿宋" w:hAnsi="仿宋" w:cs="仿宋_GB2312" w:hint="eastAsia"/>
                <w:sz w:val="24"/>
              </w:rPr>
              <w:t>6</w:t>
            </w:r>
            <w:r w:rsidRPr="009E2BE0">
              <w:rPr>
                <w:rFonts w:ascii="仿宋" w:eastAsia="仿宋" w:hAnsi="仿宋" w:cs="仿宋_GB2312" w:hint="eastAsia"/>
                <w:sz w:val="24"/>
              </w:rPr>
              <w:t>）另配10L液氮及1只液氮罐</w:t>
            </w:r>
            <w:r w:rsidRPr="009E2BE0">
              <w:rPr>
                <w:rFonts w:ascii="仿宋" w:eastAsia="仿宋" w:hAnsi="仿宋" w:cs="仿宋_GB2312" w:hint="eastAsia"/>
                <w:sz w:val="24"/>
              </w:rPr>
              <w:br w:type="page"/>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t>2、循环水真空泵</w:t>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br w:type="page"/>
              <w:t>1）功率：180W；</w:t>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br w:type="page"/>
              <w:t>2）工作电源：220/50V/HZ；</w:t>
            </w:r>
            <w:r w:rsidRPr="009E2BE0">
              <w:rPr>
                <w:rFonts w:ascii="仿宋" w:eastAsia="仿宋" w:hAnsi="仿宋" w:cs="仿宋_GB2312" w:hint="eastAsia"/>
                <w:sz w:val="24"/>
              </w:rPr>
              <w:br w:type="page"/>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t>3）流量：60L/min；</w:t>
            </w:r>
            <w:r w:rsidRPr="009E2BE0">
              <w:rPr>
                <w:rFonts w:ascii="仿宋" w:eastAsia="仿宋" w:hAnsi="仿宋" w:cs="仿宋_GB2312" w:hint="eastAsia"/>
                <w:sz w:val="24"/>
              </w:rPr>
              <w:br w:type="page"/>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t>4）扬程：8m；</w:t>
            </w:r>
            <w:r w:rsidRPr="009E2BE0">
              <w:rPr>
                <w:rFonts w:ascii="仿宋" w:eastAsia="仿宋" w:hAnsi="仿宋" w:cs="仿宋_GB2312" w:hint="eastAsia"/>
                <w:sz w:val="24"/>
              </w:rPr>
              <w:br w:type="page"/>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t>5）机体材质：1Cr18</w:t>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br w:type="page"/>
              <w:t>6）最大真空度：0.098Mpa；</w:t>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lastRenderedPageBreak/>
              <w:br w:type="page"/>
              <w:t>7）单头抽气量：10L/min；</w:t>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br w:type="page"/>
              <w:t>8）抽气头数：2；</w:t>
            </w:r>
            <w:r w:rsidRPr="009E2BE0">
              <w:rPr>
                <w:rFonts w:ascii="仿宋" w:eastAsia="仿宋" w:hAnsi="仿宋" w:cs="仿宋_GB2312" w:hint="eastAsia"/>
                <w:sz w:val="24"/>
              </w:rPr>
              <w:br w:type="page"/>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t>9）储水箱容积：15L</w:t>
            </w:r>
            <w:r w:rsidRPr="009E2BE0">
              <w:rPr>
                <w:rFonts w:ascii="仿宋" w:eastAsia="仿宋" w:hAnsi="仿宋" w:cs="仿宋_GB2312" w:hint="eastAsia"/>
                <w:sz w:val="24"/>
              </w:rPr>
              <w:br w:type="page"/>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t>3、真空泵：</w:t>
            </w:r>
            <w:r w:rsidRPr="009E2BE0">
              <w:rPr>
                <w:rFonts w:ascii="仿宋" w:eastAsia="仿宋" w:hAnsi="仿宋" w:cs="仿宋_GB2312" w:hint="eastAsia"/>
                <w:sz w:val="24"/>
              </w:rPr>
              <w:br w:type="page"/>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t>1）最大抽速：8m</w:t>
            </w:r>
            <w:r w:rsidRPr="009E2BE0">
              <w:rPr>
                <w:rFonts w:ascii="宋体" w:hAnsi="宋体" w:cs="宋体" w:hint="eastAsia"/>
                <w:sz w:val="24"/>
              </w:rPr>
              <w:t>³</w:t>
            </w:r>
            <w:r w:rsidRPr="009E2BE0">
              <w:rPr>
                <w:rFonts w:ascii="仿宋" w:eastAsia="仿宋" w:hAnsi="仿宋" w:cs="仿宋_GB2312" w:hint="eastAsia"/>
                <w:sz w:val="24"/>
              </w:rPr>
              <w:t>/h(2.2L/s)</w:t>
            </w:r>
            <w:r w:rsidRPr="009E2BE0">
              <w:rPr>
                <w:rFonts w:ascii="仿宋" w:eastAsia="仿宋" w:hAnsi="仿宋" w:cs="仿宋_GB2312" w:hint="eastAsia"/>
                <w:sz w:val="24"/>
              </w:rPr>
              <w:br w:type="page"/>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t>2）极限压力：5*10-2Pa</w:t>
            </w:r>
            <w:r w:rsidRPr="009E2BE0">
              <w:rPr>
                <w:rFonts w:ascii="仿宋" w:eastAsia="仿宋" w:hAnsi="仿宋" w:cs="仿宋_GB2312" w:hint="eastAsia"/>
                <w:sz w:val="24"/>
              </w:rPr>
              <w:br w:type="page"/>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t>3）极限压力（GBI) ：5*10-1Pa</w:t>
            </w:r>
            <w:r w:rsidRPr="009E2BE0">
              <w:rPr>
                <w:rFonts w:ascii="仿宋" w:eastAsia="仿宋" w:hAnsi="仿宋" w:cs="仿宋_GB2312" w:hint="eastAsia"/>
                <w:sz w:val="24"/>
              </w:rPr>
              <w:br w:type="page"/>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t>4）极限压力（GBII) ：3Pa</w:t>
            </w:r>
            <w:r w:rsidRPr="009E2BE0">
              <w:rPr>
                <w:rFonts w:ascii="仿宋" w:eastAsia="仿宋" w:hAnsi="仿宋" w:cs="仿宋_GB2312" w:hint="eastAsia"/>
                <w:sz w:val="24"/>
              </w:rPr>
              <w:br w:type="page"/>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t>5）电源：单/三相</w:t>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br w:type="page"/>
              <w:t>6）电机功率：0.4/0.37KW</w:t>
            </w:r>
            <w:r w:rsidRPr="009E2BE0">
              <w:rPr>
                <w:rFonts w:ascii="仿宋" w:eastAsia="仿宋" w:hAnsi="仿宋" w:cs="仿宋_GB2312" w:hint="eastAsia"/>
                <w:sz w:val="24"/>
              </w:rPr>
              <w:br w:type="page"/>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t>7）进、出气口法兰：KF16/KF25</w:t>
            </w:r>
            <w:r w:rsidRPr="009E2BE0">
              <w:rPr>
                <w:rFonts w:ascii="仿宋" w:eastAsia="仿宋" w:hAnsi="仿宋" w:cs="仿宋_GB2312" w:hint="eastAsia"/>
                <w:sz w:val="24"/>
              </w:rPr>
              <w:br w:type="page"/>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t>8）用油量：0.6-1.0L</w:t>
            </w:r>
            <w:r w:rsidRPr="009E2BE0">
              <w:rPr>
                <w:rFonts w:ascii="仿宋" w:eastAsia="仿宋" w:hAnsi="仿宋" w:cs="仿宋_GB2312" w:hint="eastAsia"/>
                <w:sz w:val="24"/>
              </w:rPr>
              <w:br w:type="page"/>
            </w:r>
          </w:p>
          <w:p w:rsidR="002C5552" w:rsidRDefault="009E2BE0" w:rsidP="002C5552">
            <w:pPr>
              <w:rPr>
                <w:rFonts w:ascii="仿宋" w:eastAsia="仿宋" w:hAnsi="仿宋" w:cs="仿宋_GB2312"/>
                <w:sz w:val="24"/>
              </w:rPr>
            </w:pPr>
            <w:r w:rsidRPr="009E2BE0">
              <w:rPr>
                <w:rFonts w:ascii="仿宋" w:eastAsia="仿宋" w:hAnsi="仿宋" w:cs="仿宋_GB2312" w:hint="eastAsia"/>
                <w:sz w:val="24"/>
              </w:rPr>
              <w:t>9）电机转速：1440rpm</w:t>
            </w:r>
            <w:r w:rsidRPr="009E2BE0">
              <w:rPr>
                <w:rFonts w:ascii="仿宋" w:eastAsia="仿宋" w:hAnsi="仿宋" w:cs="仿宋_GB2312" w:hint="eastAsia"/>
                <w:sz w:val="24"/>
              </w:rPr>
              <w:br w:type="page"/>
            </w:r>
          </w:p>
          <w:p w:rsidR="009E2BE0" w:rsidRPr="009E2BE0" w:rsidRDefault="009E2BE0" w:rsidP="002C5552">
            <w:pPr>
              <w:rPr>
                <w:rFonts w:ascii="仿宋" w:eastAsia="仿宋" w:hAnsi="仿宋" w:cs="仿宋_GB2312"/>
                <w:sz w:val="24"/>
              </w:rPr>
            </w:pPr>
            <w:r w:rsidRPr="009E2BE0">
              <w:rPr>
                <w:rFonts w:ascii="仿宋" w:eastAsia="仿宋" w:hAnsi="仿宋" w:cs="仿宋_GB2312" w:hint="eastAsia"/>
                <w:sz w:val="24"/>
              </w:rPr>
              <w:t>10）含有雾过滤器</w:t>
            </w:r>
          </w:p>
        </w:tc>
        <w:tc>
          <w:tcPr>
            <w:tcW w:w="709" w:type="dxa"/>
            <w:shd w:val="clear" w:color="000000" w:fill="FFFFFF"/>
            <w:vAlign w:val="center"/>
          </w:tcPr>
          <w:p w:rsidR="009E2BE0" w:rsidRDefault="009E2BE0">
            <w:pPr>
              <w:spacing w:before="100" w:line="340" w:lineRule="exact"/>
              <w:jc w:val="left"/>
              <w:rPr>
                <w:rFonts w:ascii="仿宋" w:eastAsia="仿宋" w:hAnsi="仿宋" w:cs="仿宋_GB2312"/>
                <w:sz w:val="24"/>
              </w:rPr>
            </w:pPr>
          </w:p>
        </w:tc>
        <w:tc>
          <w:tcPr>
            <w:tcW w:w="709" w:type="dxa"/>
            <w:shd w:val="clear" w:color="000000" w:fill="FFFFFF"/>
            <w:vAlign w:val="center"/>
          </w:tcPr>
          <w:p w:rsidR="009E2BE0" w:rsidRDefault="009E2BE0">
            <w:pPr>
              <w:spacing w:before="100" w:line="340" w:lineRule="exact"/>
              <w:jc w:val="left"/>
              <w:rPr>
                <w:rFonts w:ascii="仿宋" w:eastAsia="仿宋" w:hAnsi="仿宋" w:cs="仿宋_GB2312"/>
                <w:sz w:val="24"/>
              </w:rPr>
            </w:pPr>
          </w:p>
        </w:tc>
      </w:tr>
      <w:tr w:rsidR="009E2BE0" w:rsidTr="009347C3">
        <w:trPr>
          <w:trHeight w:val="1842"/>
          <w:jc w:val="center"/>
        </w:trPr>
        <w:tc>
          <w:tcPr>
            <w:tcW w:w="457" w:type="dxa"/>
            <w:shd w:val="clear" w:color="auto" w:fill="auto"/>
            <w:vAlign w:val="center"/>
          </w:tcPr>
          <w:p w:rsidR="009E2BE0" w:rsidRDefault="009E2BE0">
            <w:pPr>
              <w:spacing w:before="100" w:line="340" w:lineRule="exact"/>
              <w:jc w:val="center"/>
              <w:rPr>
                <w:rFonts w:ascii="仿宋" w:eastAsia="仿宋" w:hAnsi="仿宋" w:cs="仿宋_GB2312"/>
                <w:sz w:val="24"/>
              </w:rPr>
            </w:pPr>
            <w:r>
              <w:rPr>
                <w:rFonts w:ascii="仿宋" w:eastAsia="仿宋" w:hAnsi="仿宋" w:cs="仿宋_GB2312" w:hint="eastAsia"/>
                <w:sz w:val="24"/>
              </w:rPr>
              <w:lastRenderedPageBreak/>
              <w:t>5</w:t>
            </w:r>
          </w:p>
        </w:tc>
        <w:tc>
          <w:tcPr>
            <w:tcW w:w="1372" w:type="dxa"/>
            <w:shd w:val="clear" w:color="000000" w:fill="FFFFFF"/>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氙灯</w:t>
            </w:r>
          </w:p>
        </w:tc>
        <w:tc>
          <w:tcPr>
            <w:tcW w:w="7169" w:type="dxa"/>
            <w:shd w:val="clear" w:color="000000" w:fill="FFFFFF"/>
            <w:vAlign w:val="center"/>
          </w:tcPr>
          <w:p w:rsidR="002C5552" w:rsidRDefault="009E2BE0">
            <w:pPr>
              <w:rPr>
                <w:rFonts w:ascii="仿宋" w:eastAsia="仿宋" w:hAnsi="仿宋" w:cs="仿宋_GB2312"/>
                <w:sz w:val="24"/>
              </w:rPr>
            </w:pPr>
            <w:r w:rsidRPr="009E2BE0">
              <w:rPr>
                <w:rFonts w:ascii="仿宋" w:eastAsia="仿宋" w:hAnsi="仿宋" w:cs="仿宋_GB2312" w:hint="eastAsia"/>
                <w:sz w:val="24"/>
              </w:rPr>
              <w:br w:type="page"/>
              <w:t>1、灯泡功率：300W；</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2、功率调整范围：150W-300W；</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3、电源纹波：200mVp-p（峰-峰值）；</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4、数字电流显示；</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5、输出光功率：50 W，可见区19.6W，紫外区2.6W；</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6、光谱范围：320-780nm ；（可拓展至320-2500nm）</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7、配合滤光片可以获得：紫外光区，可见光区，近红外光区及窄带光；</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8、光源发散角：平均6°；</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9、光斑直径：30mm-60mm（依照射距离）；</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配置要求：</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1、氙灯光源一台；</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2、转向及滤光装置；</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3、透射-反射式滤光片（VISREF）（300-1100nm）；</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4、3A均光器</w:t>
            </w:r>
            <w:r w:rsidRPr="009E2BE0">
              <w:rPr>
                <w:rFonts w:ascii="仿宋" w:eastAsia="仿宋" w:hAnsi="仿宋" w:cs="仿宋_GB2312" w:hint="eastAsia"/>
                <w:sz w:val="24"/>
              </w:rPr>
              <w:br w:type="page"/>
            </w:r>
          </w:p>
          <w:p w:rsidR="009E2BE0" w:rsidRPr="009E2BE0" w:rsidRDefault="009E2BE0">
            <w:pPr>
              <w:rPr>
                <w:rFonts w:ascii="仿宋" w:eastAsia="仿宋" w:hAnsi="仿宋" w:cs="仿宋_GB2312"/>
                <w:sz w:val="24"/>
              </w:rPr>
            </w:pPr>
            <w:r w:rsidRPr="009E2BE0">
              <w:rPr>
                <w:rFonts w:ascii="仿宋" w:eastAsia="仿宋" w:hAnsi="仿宋" w:cs="仿宋_GB2312" w:hint="eastAsia"/>
                <w:sz w:val="24"/>
              </w:rPr>
              <w:t>5、模拟太阳光滤光片（包括AM 1.5G滤光片和全反射片）</w:t>
            </w:r>
          </w:p>
        </w:tc>
        <w:tc>
          <w:tcPr>
            <w:tcW w:w="709" w:type="dxa"/>
            <w:shd w:val="clear" w:color="000000" w:fill="FFFFFF"/>
            <w:vAlign w:val="center"/>
          </w:tcPr>
          <w:p w:rsidR="009E2BE0" w:rsidRDefault="009E2BE0">
            <w:pPr>
              <w:spacing w:before="100" w:line="340" w:lineRule="exact"/>
              <w:jc w:val="left"/>
              <w:rPr>
                <w:rFonts w:ascii="仿宋" w:eastAsia="仿宋" w:hAnsi="仿宋" w:cs="仿宋_GB2312"/>
                <w:sz w:val="24"/>
              </w:rPr>
            </w:pPr>
          </w:p>
        </w:tc>
        <w:tc>
          <w:tcPr>
            <w:tcW w:w="709" w:type="dxa"/>
            <w:shd w:val="clear" w:color="000000" w:fill="FFFFFF"/>
            <w:vAlign w:val="center"/>
          </w:tcPr>
          <w:p w:rsidR="009E2BE0" w:rsidRDefault="009E2BE0">
            <w:pPr>
              <w:spacing w:before="100" w:line="340" w:lineRule="exact"/>
              <w:jc w:val="left"/>
              <w:rPr>
                <w:rFonts w:ascii="仿宋" w:eastAsia="仿宋" w:hAnsi="仿宋" w:cs="仿宋_GB2312"/>
                <w:sz w:val="24"/>
              </w:rPr>
            </w:pPr>
          </w:p>
        </w:tc>
      </w:tr>
      <w:tr w:rsidR="009E2BE0" w:rsidTr="009347C3">
        <w:trPr>
          <w:trHeight w:val="2040"/>
          <w:jc w:val="center"/>
        </w:trPr>
        <w:tc>
          <w:tcPr>
            <w:tcW w:w="457" w:type="dxa"/>
            <w:shd w:val="clear" w:color="auto" w:fill="auto"/>
            <w:vAlign w:val="center"/>
          </w:tcPr>
          <w:p w:rsidR="009E2BE0" w:rsidRDefault="009E2BE0">
            <w:pPr>
              <w:spacing w:before="100" w:line="340" w:lineRule="exact"/>
              <w:jc w:val="center"/>
              <w:rPr>
                <w:rFonts w:ascii="仿宋" w:eastAsia="仿宋" w:hAnsi="仿宋" w:cs="仿宋_GB2312"/>
                <w:sz w:val="24"/>
              </w:rPr>
            </w:pPr>
            <w:r>
              <w:rPr>
                <w:rFonts w:ascii="仿宋" w:eastAsia="仿宋" w:hAnsi="仿宋" w:cs="仿宋_GB2312" w:hint="eastAsia"/>
                <w:sz w:val="24"/>
              </w:rPr>
              <w:t>6</w:t>
            </w:r>
          </w:p>
        </w:tc>
        <w:tc>
          <w:tcPr>
            <w:tcW w:w="1372" w:type="dxa"/>
            <w:shd w:val="clear" w:color="000000" w:fill="FFFFFF"/>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均质机</w:t>
            </w:r>
          </w:p>
        </w:tc>
        <w:tc>
          <w:tcPr>
            <w:tcW w:w="7169" w:type="dxa"/>
            <w:shd w:val="clear" w:color="000000" w:fill="FFFFFF"/>
            <w:vAlign w:val="center"/>
          </w:tcPr>
          <w:p w:rsidR="002C5552" w:rsidRDefault="009E2BE0">
            <w:pPr>
              <w:rPr>
                <w:rFonts w:ascii="仿宋" w:eastAsia="仿宋" w:hAnsi="仿宋" w:cs="仿宋_GB2312"/>
                <w:sz w:val="24"/>
              </w:rPr>
            </w:pPr>
            <w:r w:rsidRPr="009E2BE0">
              <w:rPr>
                <w:rFonts w:ascii="仿宋" w:eastAsia="仿宋" w:hAnsi="仿宋" w:cs="仿宋_GB2312" w:hint="eastAsia"/>
                <w:sz w:val="24"/>
              </w:rPr>
              <w:t>1、功率：500W</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2、电源：220V，50Hz</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3、处理量 (H</w:t>
            </w:r>
            <w:r w:rsidR="009347C3">
              <w:rPr>
                <w:rFonts w:ascii="仿宋" w:eastAsia="仿宋" w:hAnsi="仿宋" w:cs="仿宋_GB2312" w:hint="eastAsia"/>
                <w:sz w:val="24"/>
                <w:vertAlign w:val="subscript"/>
              </w:rPr>
              <w:t>2</w:t>
            </w:r>
            <w:r w:rsidRPr="009E2BE0">
              <w:rPr>
                <w:rFonts w:ascii="仿宋" w:eastAsia="仿宋" w:hAnsi="仿宋" w:cs="仿宋_GB2312" w:hint="eastAsia"/>
                <w:sz w:val="24"/>
              </w:rPr>
              <w:t>O)：0.2-7000mL</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4、最大处理黏度：8000cP</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5、速度范围（空载）：10000-28000rpm</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6、转速显示：数字显示</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7、转速控制：无级调速</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8、接触物料材质：SS316L</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9、轴套材质：PTFE</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10、标准工作头配置：25F</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11、允许环境温度：5-40℃</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12、允许相对湿度：≤80%</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13、工序类型：分批处理</w:t>
            </w:r>
            <w:r w:rsidRPr="009E2BE0">
              <w:rPr>
                <w:rFonts w:ascii="仿宋" w:eastAsia="仿宋" w:hAnsi="仿宋" w:cs="仿宋_GB2312" w:hint="eastAsia"/>
                <w:sz w:val="24"/>
              </w:rPr>
              <w:br w:type="page"/>
            </w:r>
          </w:p>
          <w:p w:rsidR="009E2BE0" w:rsidRPr="009E2BE0" w:rsidRDefault="009E2BE0">
            <w:pPr>
              <w:rPr>
                <w:rFonts w:ascii="仿宋" w:eastAsia="仿宋" w:hAnsi="仿宋" w:cs="仿宋_GB2312"/>
                <w:sz w:val="24"/>
              </w:rPr>
            </w:pPr>
            <w:r w:rsidRPr="009E2BE0">
              <w:rPr>
                <w:rFonts w:ascii="仿宋" w:eastAsia="仿宋" w:hAnsi="仿宋" w:cs="仿宋_GB2312" w:hint="eastAsia"/>
                <w:sz w:val="24"/>
              </w:rPr>
              <w:t>14、工作架、底座：标配</w:t>
            </w:r>
          </w:p>
        </w:tc>
        <w:tc>
          <w:tcPr>
            <w:tcW w:w="709" w:type="dxa"/>
            <w:shd w:val="clear" w:color="000000" w:fill="FFFFFF"/>
            <w:vAlign w:val="center"/>
          </w:tcPr>
          <w:p w:rsidR="009E2BE0" w:rsidRDefault="009E2BE0">
            <w:pPr>
              <w:spacing w:before="100" w:line="340" w:lineRule="exact"/>
              <w:jc w:val="left"/>
              <w:rPr>
                <w:rFonts w:ascii="仿宋" w:eastAsia="仿宋" w:hAnsi="仿宋" w:cs="仿宋_GB2312"/>
                <w:sz w:val="24"/>
              </w:rPr>
            </w:pPr>
          </w:p>
        </w:tc>
        <w:tc>
          <w:tcPr>
            <w:tcW w:w="709" w:type="dxa"/>
            <w:shd w:val="clear" w:color="000000" w:fill="FFFFFF"/>
            <w:vAlign w:val="center"/>
          </w:tcPr>
          <w:p w:rsidR="009E2BE0" w:rsidRDefault="009E2BE0">
            <w:pPr>
              <w:spacing w:before="100" w:line="340" w:lineRule="exact"/>
              <w:jc w:val="left"/>
              <w:rPr>
                <w:rFonts w:ascii="仿宋" w:eastAsia="仿宋" w:hAnsi="仿宋" w:cs="仿宋_GB2312"/>
                <w:sz w:val="24"/>
              </w:rPr>
            </w:pPr>
          </w:p>
        </w:tc>
      </w:tr>
      <w:tr w:rsidR="009E2BE0" w:rsidTr="009347C3">
        <w:trPr>
          <w:trHeight w:val="2082"/>
          <w:jc w:val="center"/>
        </w:trPr>
        <w:tc>
          <w:tcPr>
            <w:tcW w:w="457" w:type="dxa"/>
            <w:shd w:val="clear" w:color="auto" w:fill="auto"/>
            <w:vAlign w:val="center"/>
          </w:tcPr>
          <w:p w:rsidR="009E2BE0" w:rsidRDefault="009E2BE0">
            <w:pPr>
              <w:spacing w:before="100" w:line="340" w:lineRule="exact"/>
              <w:jc w:val="center"/>
              <w:rPr>
                <w:rFonts w:ascii="仿宋" w:eastAsia="仿宋" w:hAnsi="仿宋" w:cs="仿宋_GB2312"/>
                <w:sz w:val="24"/>
              </w:rPr>
            </w:pPr>
            <w:r>
              <w:rPr>
                <w:rFonts w:ascii="仿宋" w:eastAsia="仿宋" w:hAnsi="仿宋" w:cs="仿宋_GB2312" w:hint="eastAsia"/>
                <w:sz w:val="24"/>
              </w:rPr>
              <w:lastRenderedPageBreak/>
              <w:t>7</w:t>
            </w:r>
          </w:p>
        </w:tc>
        <w:tc>
          <w:tcPr>
            <w:tcW w:w="1372" w:type="dxa"/>
            <w:shd w:val="clear" w:color="000000" w:fill="FFFFFF"/>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加热搅拌器</w:t>
            </w:r>
          </w:p>
        </w:tc>
        <w:tc>
          <w:tcPr>
            <w:tcW w:w="7169" w:type="dxa"/>
            <w:shd w:val="clear" w:color="000000" w:fill="FFFFFF"/>
            <w:vAlign w:val="center"/>
          </w:tcPr>
          <w:p w:rsidR="009E2BE0" w:rsidRPr="009E2BE0" w:rsidRDefault="009E2BE0">
            <w:pPr>
              <w:rPr>
                <w:rFonts w:ascii="仿宋" w:eastAsia="仿宋" w:hAnsi="仿宋" w:cs="仿宋_GB2312"/>
                <w:sz w:val="24"/>
              </w:rPr>
            </w:pPr>
            <w:r w:rsidRPr="009E2BE0">
              <w:rPr>
                <w:rFonts w:ascii="仿宋" w:eastAsia="仿宋" w:hAnsi="仿宋" w:cs="仿宋_GB2312" w:hint="eastAsia"/>
                <w:sz w:val="24"/>
              </w:rPr>
              <w:t>1、搅拌点位数目：1</w:t>
            </w:r>
            <w:r w:rsidRPr="009E2BE0">
              <w:rPr>
                <w:rFonts w:ascii="仿宋" w:eastAsia="仿宋" w:hAnsi="仿宋" w:cs="仿宋_GB2312" w:hint="eastAsia"/>
                <w:sz w:val="24"/>
              </w:rPr>
              <w:br/>
              <w:t>2、最大搅拌量 (H</w:t>
            </w:r>
            <w:r w:rsidRPr="009347C3">
              <w:rPr>
                <w:rFonts w:ascii="仿宋" w:eastAsia="仿宋" w:hAnsi="仿宋" w:cs="仿宋_GB2312" w:hint="eastAsia"/>
                <w:sz w:val="24"/>
                <w:vertAlign w:val="subscript"/>
              </w:rPr>
              <w:t>2</w:t>
            </w:r>
            <w:r w:rsidRPr="009E2BE0">
              <w:rPr>
                <w:rFonts w:ascii="仿宋" w:eastAsia="仿宋" w:hAnsi="仿宋" w:cs="仿宋_GB2312" w:hint="eastAsia"/>
                <w:sz w:val="24"/>
              </w:rPr>
              <w:t>O)：5 L</w:t>
            </w:r>
            <w:r w:rsidRPr="009E2BE0">
              <w:rPr>
                <w:rFonts w:ascii="仿宋" w:eastAsia="仿宋" w:hAnsi="仿宋" w:cs="仿宋_GB2312" w:hint="eastAsia"/>
                <w:sz w:val="24"/>
              </w:rPr>
              <w:br/>
              <w:t>3、电机输出功率：1.5 W</w:t>
            </w:r>
            <w:r w:rsidRPr="009E2BE0">
              <w:rPr>
                <w:rFonts w:ascii="仿宋" w:eastAsia="仿宋" w:hAnsi="仿宋" w:cs="仿宋_GB2312" w:hint="eastAsia"/>
                <w:sz w:val="24"/>
              </w:rPr>
              <w:br/>
              <w:t>4、速度范围：100 - 1500 rpm</w:t>
            </w:r>
            <w:r w:rsidRPr="009E2BE0">
              <w:rPr>
                <w:rFonts w:ascii="仿宋" w:eastAsia="仿宋" w:hAnsi="仿宋" w:cs="仿宋_GB2312" w:hint="eastAsia"/>
                <w:sz w:val="24"/>
              </w:rPr>
              <w:br/>
              <w:t>5、加热输出功率：250 W</w:t>
            </w:r>
            <w:r w:rsidRPr="009E2BE0">
              <w:rPr>
                <w:rFonts w:ascii="仿宋" w:eastAsia="仿宋" w:hAnsi="仿宋" w:cs="仿宋_GB2312" w:hint="eastAsia"/>
                <w:sz w:val="24"/>
              </w:rPr>
              <w:br/>
              <w:t>6、加热温度范围：50 - 500 °C</w:t>
            </w:r>
            <w:r w:rsidRPr="009E2BE0">
              <w:rPr>
                <w:rFonts w:ascii="仿宋" w:eastAsia="仿宋" w:hAnsi="仿宋" w:cs="仿宋_GB2312" w:hint="eastAsia"/>
                <w:sz w:val="24"/>
              </w:rPr>
              <w:br/>
              <w:t>7、加热速度：2.5 K/min</w:t>
            </w:r>
            <w:r w:rsidRPr="009E2BE0">
              <w:rPr>
                <w:rFonts w:ascii="仿宋" w:eastAsia="仿宋" w:hAnsi="仿宋" w:cs="仿宋_GB2312" w:hint="eastAsia"/>
                <w:sz w:val="24"/>
              </w:rPr>
              <w:br/>
              <w:t>8、加热板的温度设定精度：5 K</w:t>
            </w:r>
            <w:r w:rsidRPr="009E2BE0">
              <w:rPr>
                <w:rFonts w:ascii="仿宋" w:eastAsia="仿宋" w:hAnsi="仿宋" w:cs="仿宋_GB2312" w:hint="eastAsia"/>
                <w:sz w:val="24"/>
              </w:rPr>
              <w:br/>
              <w:t>9、固定安全温度回路：550 °C</w:t>
            </w:r>
            <w:r w:rsidRPr="009E2BE0">
              <w:rPr>
                <w:rFonts w:ascii="仿宋" w:eastAsia="仿宋" w:hAnsi="仿宋" w:cs="仿宋_GB2312" w:hint="eastAsia"/>
                <w:sz w:val="24"/>
              </w:rPr>
              <w:br/>
              <w:t>10、工作盘材质：陶瓷</w:t>
            </w:r>
            <w:r w:rsidRPr="009E2BE0">
              <w:rPr>
                <w:rFonts w:ascii="仿宋" w:eastAsia="仿宋" w:hAnsi="仿宋" w:cs="仿宋_GB2312" w:hint="eastAsia"/>
                <w:sz w:val="24"/>
              </w:rPr>
              <w:br/>
              <w:t>11、工作盘外形尺寸：100 x 100 mm</w:t>
            </w:r>
            <w:r w:rsidRPr="009E2BE0">
              <w:rPr>
                <w:rFonts w:ascii="仿宋" w:eastAsia="仿宋" w:hAnsi="仿宋" w:cs="仿宋_GB2312" w:hint="eastAsia"/>
                <w:sz w:val="24"/>
              </w:rPr>
              <w:br/>
              <w:t>12、允许环境温度：5 - 40 °C</w:t>
            </w:r>
            <w:r w:rsidRPr="009E2BE0">
              <w:rPr>
                <w:rFonts w:ascii="仿宋" w:eastAsia="仿宋" w:hAnsi="仿宋" w:cs="仿宋_GB2312" w:hint="eastAsia"/>
                <w:sz w:val="24"/>
              </w:rPr>
              <w:br/>
              <w:t>13、允许相对湿度：80 %</w:t>
            </w:r>
            <w:r w:rsidRPr="009E2BE0">
              <w:rPr>
                <w:rFonts w:ascii="仿宋" w:eastAsia="仿宋" w:hAnsi="仿宋" w:cs="仿宋_GB2312" w:hint="eastAsia"/>
                <w:sz w:val="24"/>
              </w:rPr>
              <w:br/>
              <w:t>14、电压：230 V 50/60 Hz</w:t>
            </w:r>
            <w:r w:rsidRPr="009E2BE0">
              <w:rPr>
                <w:rFonts w:ascii="仿宋" w:eastAsia="仿宋" w:hAnsi="仿宋" w:cs="仿宋_GB2312" w:hint="eastAsia"/>
                <w:sz w:val="24"/>
              </w:rPr>
              <w:br/>
              <w:t>15、仪器输入功率：270 W</w:t>
            </w:r>
          </w:p>
        </w:tc>
        <w:tc>
          <w:tcPr>
            <w:tcW w:w="709" w:type="dxa"/>
            <w:shd w:val="clear" w:color="000000" w:fill="FFFFFF"/>
            <w:vAlign w:val="center"/>
          </w:tcPr>
          <w:p w:rsidR="009E2BE0" w:rsidRDefault="009E2BE0">
            <w:pPr>
              <w:spacing w:before="100" w:line="340" w:lineRule="exact"/>
              <w:jc w:val="left"/>
              <w:rPr>
                <w:rFonts w:ascii="仿宋" w:eastAsia="仿宋" w:hAnsi="仿宋" w:cs="仿宋_GB2312"/>
                <w:sz w:val="24"/>
              </w:rPr>
            </w:pPr>
          </w:p>
        </w:tc>
        <w:tc>
          <w:tcPr>
            <w:tcW w:w="709" w:type="dxa"/>
            <w:shd w:val="clear" w:color="000000" w:fill="FFFFFF"/>
            <w:vAlign w:val="center"/>
          </w:tcPr>
          <w:p w:rsidR="009E2BE0" w:rsidRDefault="009E2BE0">
            <w:pPr>
              <w:spacing w:before="100" w:line="340" w:lineRule="exact"/>
              <w:jc w:val="left"/>
              <w:rPr>
                <w:rFonts w:ascii="仿宋" w:eastAsia="仿宋" w:hAnsi="仿宋" w:cs="仿宋_GB2312"/>
                <w:sz w:val="24"/>
              </w:rPr>
            </w:pPr>
          </w:p>
        </w:tc>
      </w:tr>
      <w:tr w:rsidR="009E2BE0" w:rsidTr="009347C3">
        <w:trPr>
          <w:trHeight w:val="1399"/>
          <w:jc w:val="center"/>
        </w:trPr>
        <w:tc>
          <w:tcPr>
            <w:tcW w:w="457" w:type="dxa"/>
            <w:shd w:val="clear" w:color="auto" w:fill="auto"/>
            <w:vAlign w:val="center"/>
          </w:tcPr>
          <w:p w:rsidR="009E2BE0" w:rsidRDefault="009E2BE0">
            <w:pPr>
              <w:spacing w:before="100" w:line="340" w:lineRule="exact"/>
              <w:jc w:val="center"/>
              <w:rPr>
                <w:rFonts w:ascii="仿宋" w:eastAsia="仿宋" w:hAnsi="仿宋" w:cs="仿宋_GB2312"/>
                <w:sz w:val="24"/>
              </w:rPr>
            </w:pPr>
            <w:r>
              <w:rPr>
                <w:rFonts w:ascii="仿宋" w:eastAsia="仿宋" w:hAnsi="仿宋" w:cs="仿宋_GB2312" w:hint="eastAsia"/>
                <w:sz w:val="24"/>
              </w:rPr>
              <w:t>8</w:t>
            </w:r>
          </w:p>
        </w:tc>
        <w:tc>
          <w:tcPr>
            <w:tcW w:w="1372" w:type="dxa"/>
            <w:shd w:val="clear" w:color="000000" w:fill="FFFFFF"/>
            <w:vAlign w:val="center"/>
          </w:tcPr>
          <w:p w:rsidR="009E2BE0" w:rsidRPr="009E2BE0" w:rsidRDefault="009E2BE0">
            <w:pPr>
              <w:jc w:val="center"/>
              <w:rPr>
                <w:rFonts w:ascii="仿宋" w:eastAsia="仿宋" w:hAnsi="仿宋" w:cs="仿宋_GB2312"/>
                <w:sz w:val="24"/>
              </w:rPr>
            </w:pPr>
            <w:r w:rsidRPr="009E2BE0">
              <w:rPr>
                <w:rFonts w:ascii="仿宋" w:eastAsia="仿宋" w:hAnsi="仿宋" w:cs="仿宋_GB2312" w:hint="eastAsia"/>
                <w:sz w:val="24"/>
              </w:rPr>
              <w:t>Ph计</w:t>
            </w:r>
          </w:p>
        </w:tc>
        <w:tc>
          <w:tcPr>
            <w:tcW w:w="7169" w:type="dxa"/>
            <w:shd w:val="clear" w:color="auto" w:fill="auto"/>
            <w:vAlign w:val="center"/>
          </w:tcPr>
          <w:p w:rsidR="002C5552" w:rsidRDefault="009E2BE0">
            <w:pPr>
              <w:rPr>
                <w:rFonts w:ascii="仿宋" w:eastAsia="仿宋" w:hAnsi="仿宋" w:cs="仿宋_GB2312"/>
                <w:sz w:val="24"/>
              </w:rPr>
            </w:pPr>
            <w:r w:rsidRPr="009E2BE0">
              <w:rPr>
                <w:rFonts w:ascii="仿宋" w:eastAsia="仿宋" w:hAnsi="仿宋" w:cs="仿宋_GB2312" w:hint="eastAsia"/>
                <w:sz w:val="24"/>
              </w:rPr>
              <w:t>1、仪器级别：0.01级</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2、计量技术参数 -2.00~18.00pH；-1999~+1999mV；</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3、电子测量范围 ：±0.1%；</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4、分辨率 0.01pH； 1mV；</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5、精度 ±0.01pH； ±1mV；</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6、支持自动1-3点校准</w:t>
            </w:r>
            <w:r w:rsidRPr="009E2BE0">
              <w:rPr>
                <w:rFonts w:ascii="仿宋" w:eastAsia="仿宋" w:hAnsi="仿宋" w:cs="仿宋_GB2312" w:hint="eastAsia"/>
                <w:sz w:val="24"/>
              </w:rPr>
              <w:br w:type="page"/>
            </w:r>
          </w:p>
          <w:p w:rsidR="002C5552" w:rsidRDefault="009E2BE0">
            <w:pPr>
              <w:rPr>
                <w:rFonts w:ascii="仿宋" w:eastAsia="仿宋" w:hAnsi="仿宋" w:cs="仿宋_GB2312"/>
                <w:sz w:val="24"/>
              </w:rPr>
            </w:pPr>
            <w:r w:rsidRPr="009E2BE0">
              <w:rPr>
                <w:rFonts w:ascii="仿宋" w:eastAsia="仿宋" w:hAnsi="仿宋" w:cs="仿宋_GB2312" w:hint="eastAsia"/>
                <w:sz w:val="24"/>
              </w:rPr>
              <w:t>7、显示器：6英寸高清液晶屏</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8、温度补偿：手动温度补偿</w:t>
            </w:r>
          </w:p>
          <w:p w:rsidR="002C5552" w:rsidRDefault="009E2BE0">
            <w:pPr>
              <w:rPr>
                <w:rFonts w:ascii="仿宋" w:eastAsia="仿宋" w:hAnsi="仿宋" w:cs="仿宋_GB2312"/>
                <w:sz w:val="24"/>
              </w:rPr>
            </w:pPr>
            <w:r w:rsidRPr="009E2BE0">
              <w:rPr>
                <w:rFonts w:ascii="仿宋" w:eastAsia="仿宋" w:hAnsi="仿宋" w:cs="仿宋_GB2312" w:hint="eastAsia"/>
                <w:sz w:val="24"/>
              </w:rPr>
              <w:br w:type="page"/>
              <w:t>9、标配复合PH电极、电机支架、防尘罩和校准缓冲粉剂</w:t>
            </w:r>
            <w:r w:rsidRPr="009E2BE0">
              <w:rPr>
                <w:rFonts w:ascii="仿宋" w:eastAsia="仿宋" w:hAnsi="仿宋" w:cs="仿宋_GB2312" w:hint="eastAsia"/>
                <w:sz w:val="24"/>
              </w:rPr>
              <w:br w:type="page"/>
            </w:r>
          </w:p>
          <w:p w:rsidR="009E2BE0" w:rsidRPr="009E2BE0" w:rsidRDefault="009E2BE0">
            <w:pPr>
              <w:rPr>
                <w:rFonts w:ascii="仿宋" w:eastAsia="仿宋" w:hAnsi="仿宋" w:cs="仿宋_GB2312"/>
                <w:sz w:val="24"/>
              </w:rPr>
            </w:pPr>
            <w:r w:rsidRPr="009E2BE0">
              <w:rPr>
                <w:rFonts w:ascii="仿宋" w:eastAsia="仿宋" w:hAnsi="仿宋" w:cs="仿宋_GB2312" w:hint="eastAsia"/>
                <w:sz w:val="24"/>
              </w:rPr>
              <w:t>10、电源 220V/50Hz，9V DC</w:t>
            </w:r>
          </w:p>
        </w:tc>
        <w:tc>
          <w:tcPr>
            <w:tcW w:w="709" w:type="dxa"/>
            <w:shd w:val="clear" w:color="000000" w:fill="FFFFFF"/>
            <w:vAlign w:val="center"/>
          </w:tcPr>
          <w:p w:rsidR="009E2BE0" w:rsidRDefault="009E2BE0">
            <w:pPr>
              <w:spacing w:before="100" w:line="340" w:lineRule="exact"/>
              <w:jc w:val="left"/>
              <w:rPr>
                <w:rFonts w:ascii="仿宋" w:eastAsia="仿宋" w:hAnsi="仿宋" w:cs="仿宋_GB2312"/>
                <w:sz w:val="24"/>
              </w:rPr>
            </w:pPr>
          </w:p>
        </w:tc>
        <w:tc>
          <w:tcPr>
            <w:tcW w:w="709" w:type="dxa"/>
            <w:shd w:val="clear" w:color="000000" w:fill="FFFFFF"/>
            <w:vAlign w:val="center"/>
          </w:tcPr>
          <w:p w:rsidR="009E2BE0" w:rsidRDefault="009E2BE0">
            <w:pPr>
              <w:spacing w:before="100" w:line="340" w:lineRule="exact"/>
              <w:jc w:val="left"/>
              <w:rPr>
                <w:rFonts w:ascii="仿宋" w:eastAsia="仿宋" w:hAnsi="仿宋" w:cs="仿宋_GB2312"/>
                <w:sz w:val="24"/>
              </w:rPr>
            </w:pPr>
          </w:p>
        </w:tc>
      </w:tr>
    </w:tbl>
    <w:p w:rsidR="00ED7929" w:rsidRDefault="00ED7929">
      <w:pPr>
        <w:spacing w:before="100" w:line="340" w:lineRule="exact"/>
        <w:jc w:val="left"/>
        <w:rPr>
          <w:rFonts w:ascii="仿宋" w:eastAsia="仿宋" w:hAnsi="仿宋" w:cs="仿宋_GB2312"/>
          <w:sz w:val="24"/>
        </w:rPr>
      </w:pPr>
    </w:p>
    <w:sectPr w:rsidR="00ED7929" w:rsidSect="00ED7929">
      <w:pgSz w:w="11906" w:h="16838"/>
      <w:pgMar w:top="1304" w:right="1304" w:bottom="130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7C6" w:rsidRDefault="003547C6" w:rsidP="00C30BF6">
      <w:r>
        <w:separator/>
      </w:r>
    </w:p>
  </w:endnote>
  <w:endnote w:type="continuationSeparator" w:id="1">
    <w:p w:rsidR="003547C6" w:rsidRDefault="003547C6" w:rsidP="00C30B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仿宋">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7C6" w:rsidRDefault="003547C6" w:rsidP="00C30BF6">
      <w:r>
        <w:separator/>
      </w:r>
    </w:p>
  </w:footnote>
  <w:footnote w:type="continuationSeparator" w:id="1">
    <w:p w:rsidR="003547C6" w:rsidRDefault="003547C6" w:rsidP="00C30B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ZkNjY0OTk5ZDc1NmFmOGQxNGUzOTI3ZTQzMTdiZDAifQ=="/>
  </w:docVars>
  <w:rsids>
    <w:rsidRoot w:val="00C36932"/>
    <w:rsid w:val="F9BF878E"/>
    <w:rsid w:val="00011FE4"/>
    <w:rsid w:val="00013368"/>
    <w:rsid w:val="00020AA1"/>
    <w:rsid w:val="00045856"/>
    <w:rsid w:val="00047ED1"/>
    <w:rsid w:val="00053C7D"/>
    <w:rsid w:val="00053F1F"/>
    <w:rsid w:val="000563E1"/>
    <w:rsid w:val="00062760"/>
    <w:rsid w:val="000647AA"/>
    <w:rsid w:val="00072E7F"/>
    <w:rsid w:val="000753A7"/>
    <w:rsid w:val="00081399"/>
    <w:rsid w:val="00090B95"/>
    <w:rsid w:val="000A56F8"/>
    <w:rsid w:val="000B53B3"/>
    <w:rsid w:val="000C4BE0"/>
    <w:rsid w:val="000C50D8"/>
    <w:rsid w:val="000C7445"/>
    <w:rsid w:val="000D559E"/>
    <w:rsid w:val="00105E7B"/>
    <w:rsid w:val="00115B18"/>
    <w:rsid w:val="00136F89"/>
    <w:rsid w:val="00137604"/>
    <w:rsid w:val="00142BDA"/>
    <w:rsid w:val="0014468F"/>
    <w:rsid w:val="00145BBE"/>
    <w:rsid w:val="00161969"/>
    <w:rsid w:val="00186D3A"/>
    <w:rsid w:val="001A309B"/>
    <w:rsid w:val="001A4E4E"/>
    <w:rsid w:val="001A5373"/>
    <w:rsid w:val="001A691C"/>
    <w:rsid w:val="001A7312"/>
    <w:rsid w:val="001B234D"/>
    <w:rsid w:val="001B451A"/>
    <w:rsid w:val="001B67C7"/>
    <w:rsid w:val="001B70C4"/>
    <w:rsid w:val="001C28A4"/>
    <w:rsid w:val="001C43FD"/>
    <w:rsid w:val="001D6150"/>
    <w:rsid w:val="001D670A"/>
    <w:rsid w:val="001E0B0B"/>
    <w:rsid w:val="001E494E"/>
    <w:rsid w:val="001E76E8"/>
    <w:rsid w:val="001F32D7"/>
    <w:rsid w:val="002015F0"/>
    <w:rsid w:val="0021240A"/>
    <w:rsid w:val="00212EA5"/>
    <w:rsid w:val="00221574"/>
    <w:rsid w:val="00237858"/>
    <w:rsid w:val="00260074"/>
    <w:rsid w:val="00263D5D"/>
    <w:rsid w:val="00267C2D"/>
    <w:rsid w:val="002765BE"/>
    <w:rsid w:val="0028053F"/>
    <w:rsid w:val="002A045C"/>
    <w:rsid w:val="002A3D19"/>
    <w:rsid w:val="002A62A2"/>
    <w:rsid w:val="002B273A"/>
    <w:rsid w:val="002C0423"/>
    <w:rsid w:val="002C5552"/>
    <w:rsid w:val="002D1E74"/>
    <w:rsid w:val="002D1EAC"/>
    <w:rsid w:val="002F4D28"/>
    <w:rsid w:val="002F50A5"/>
    <w:rsid w:val="00307C3A"/>
    <w:rsid w:val="00323E83"/>
    <w:rsid w:val="003341F1"/>
    <w:rsid w:val="00335CCA"/>
    <w:rsid w:val="003457C2"/>
    <w:rsid w:val="003532DA"/>
    <w:rsid w:val="003547C6"/>
    <w:rsid w:val="003559FC"/>
    <w:rsid w:val="0035642B"/>
    <w:rsid w:val="00363CFA"/>
    <w:rsid w:val="00380674"/>
    <w:rsid w:val="00380922"/>
    <w:rsid w:val="00393D05"/>
    <w:rsid w:val="003B1876"/>
    <w:rsid w:val="003D00D9"/>
    <w:rsid w:val="003D465D"/>
    <w:rsid w:val="003D604F"/>
    <w:rsid w:val="003D627D"/>
    <w:rsid w:val="003E58C1"/>
    <w:rsid w:val="003E5C78"/>
    <w:rsid w:val="003E6059"/>
    <w:rsid w:val="0040007D"/>
    <w:rsid w:val="004017C7"/>
    <w:rsid w:val="00407BDA"/>
    <w:rsid w:val="00410C4F"/>
    <w:rsid w:val="00413FA8"/>
    <w:rsid w:val="00425D15"/>
    <w:rsid w:val="00426FBF"/>
    <w:rsid w:val="00427D31"/>
    <w:rsid w:val="00435FA0"/>
    <w:rsid w:val="004362C2"/>
    <w:rsid w:val="00444FB7"/>
    <w:rsid w:val="00450A38"/>
    <w:rsid w:val="00454F90"/>
    <w:rsid w:val="00457EDD"/>
    <w:rsid w:val="00463F7A"/>
    <w:rsid w:val="0046700C"/>
    <w:rsid w:val="00491712"/>
    <w:rsid w:val="00493FD5"/>
    <w:rsid w:val="004A23F4"/>
    <w:rsid w:val="004A464A"/>
    <w:rsid w:val="004B30A5"/>
    <w:rsid w:val="004B569F"/>
    <w:rsid w:val="004B635C"/>
    <w:rsid w:val="004C2DFE"/>
    <w:rsid w:val="004E25E1"/>
    <w:rsid w:val="004E2FE7"/>
    <w:rsid w:val="004E3A45"/>
    <w:rsid w:val="004E4D55"/>
    <w:rsid w:val="004E5B0A"/>
    <w:rsid w:val="004E5DE2"/>
    <w:rsid w:val="00505C13"/>
    <w:rsid w:val="00517349"/>
    <w:rsid w:val="005271DB"/>
    <w:rsid w:val="00535761"/>
    <w:rsid w:val="005457B1"/>
    <w:rsid w:val="00554BE2"/>
    <w:rsid w:val="005571C8"/>
    <w:rsid w:val="00563DBE"/>
    <w:rsid w:val="005722C7"/>
    <w:rsid w:val="00576358"/>
    <w:rsid w:val="005817AF"/>
    <w:rsid w:val="005850D1"/>
    <w:rsid w:val="005A0348"/>
    <w:rsid w:val="005A23D8"/>
    <w:rsid w:val="005B167A"/>
    <w:rsid w:val="005B3CFB"/>
    <w:rsid w:val="005C0BF8"/>
    <w:rsid w:val="005C1139"/>
    <w:rsid w:val="005D25F3"/>
    <w:rsid w:val="005E4747"/>
    <w:rsid w:val="005E4748"/>
    <w:rsid w:val="00612EFF"/>
    <w:rsid w:val="00613866"/>
    <w:rsid w:val="00620EEB"/>
    <w:rsid w:val="0062421C"/>
    <w:rsid w:val="00642203"/>
    <w:rsid w:val="00642393"/>
    <w:rsid w:val="006436EE"/>
    <w:rsid w:val="00644607"/>
    <w:rsid w:val="006600F6"/>
    <w:rsid w:val="00663114"/>
    <w:rsid w:val="00666F2D"/>
    <w:rsid w:val="006716F6"/>
    <w:rsid w:val="00684EF5"/>
    <w:rsid w:val="006C104B"/>
    <w:rsid w:val="006C4DD9"/>
    <w:rsid w:val="006D153F"/>
    <w:rsid w:val="006D19D1"/>
    <w:rsid w:val="006D4F0A"/>
    <w:rsid w:val="006E6916"/>
    <w:rsid w:val="006E6F0C"/>
    <w:rsid w:val="006F527D"/>
    <w:rsid w:val="007171C0"/>
    <w:rsid w:val="0074320F"/>
    <w:rsid w:val="007444B2"/>
    <w:rsid w:val="007615EC"/>
    <w:rsid w:val="00772BCD"/>
    <w:rsid w:val="007768BB"/>
    <w:rsid w:val="00783936"/>
    <w:rsid w:val="0079690E"/>
    <w:rsid w:val="007A088F"/>
    <w:rsid w:val="007A1BB9"/>
    <w:rsid w:val="007A2B8B"/>
    <w:rsid w:val="007A6D19"/>
    <w:rsid w:val="007B2A05"/>
    <w:rsid w:val="007C445D"/>
    <w:rsid w:val="007D039E"/>
    <w:rsid w:val="007D43FC"/>
    <w:rsid w:val="007D7793"/>
    <w:rsid w:val="007E1799"/>
    <w:rsid w:val="007E4A47"/>
    <w:rsid w:val="007E679B"/>
    <w:rsid w:val="007E7303"/>
    <w:rsid w:val="007F6E5F"/>
    <w:rsid w:val="0080294B"/>
    <w:rsid w:val="0081179D"/>
    <w:rsid w:val="00817012"/>
    <w:rsid w:val="00822955"/>
    <w:rsid w:val="0082460B"/>
    <w:rsid w:val="00830DD5"/>
    <w:rsid w:val="008343F0"/>
    <w:rsid w:val="00850EC4"/>
    <w:rsid w:val="0087153E"/>
    <w:rsid w:val="0087194C"/>
    <w:rsid w:val="00871C01"/>
    <w:rsid w:val="00890BEA"/>
    <w:rsid w:val="00893DCB"/>
    <w:rsid w:val="008977C4"/>
    <w:rsid w:val="008A73E6"/>
    <w:rsid w:val="008B0777"/>
    <w:rsid w:val="008B2E8D"/>
    <w:rsid w:val="008C130D"/>
    <w:rsid w:val="008C5674"/>
    <w:rsid w:val="008D6065"/>
    <w:rsid w:val="008F1DA4"/>
    <w:rsid w:val="008F414F"/>
    <w:rsid w:val="009036A1"/>
    <w:rsid w:val="00925D45"/>
    <w:rsid w:val="00926474"/>
    <w:rsid w:val="009347C3"/>
    <w:rsid w:val="009464D5"/>
    <w:rsid w:val="009570E3"/>
    <w:rsid w:val="00962ADB"/>
    <w:rsid w:val="00977383"/>
    <w:rsid w:val="009778C6"/>
    <w:rsid w:val="0098090E"/>
    <w:rsid w:val="009A47BA"/>
    <w:rsid w:val="009B1D46"/>
    <w:rsid w:val="009B60D1"/>
    <w:rsid w:val="009D52EB"/>
    <w:rsid w:val="009E2BE0"/>
    <w:rsid w:val="009F368D"/>
    <w:rsid w:val="009F6F02"/>
    <w:rsid w:val="00A114B4"/>
    <w:rsid w:val="00A2489C"/>
    <w:rsid w:val="00A3587E"/>
    <w:rsid w:val="00A572F1"/>
    <w:rsid w:val="00A62FB0"/>
    <w:rsid w:val="00A745D3"/>
    <w:rsid w:val="00A8170C"/>
    <w:rsid w:val="00A82949"/>
    <w:rsid w:val="00A9045E"/>
    <w:rsid w:val="00AB5C27"/>
    <w:rsid w:val="00AC61D9"/>
    <w:rsid w:val="00AC7179"/>
    <w:rsid w:val="00AC79E5"/>
    <w:rsid w:val="00AD44A3"/>
    <w:rsid w:val="00AD5650"/>
    <w:rsid w:val="00AE0CA5"/>
    <w:rsid w:val="00AE7C49"/>
    <w:rsid w:val="00AE7E29"/>
    <w:rsid w:val="00AF3728"/>
    <w:rsid w:val="00AF4D72"/>
    <w:rsid w:val="00AF5D70"/>
    <w:rsid w:val="00B012BB"/>
    <w:rsid w:val="00B1272F"/>
    <w:rsid w:val="00B21172"/>
    <w:rsid w:val="00B27064"/>
    <w:rsid w:val="00B35598"/>
    <w:rsid w:val="00B43767"/>
    <w:rsid w:val="00B47EF0"/>
    <w:rsid w:val="00B74B97"/>
    <w:rsid w:val="00B8062D"/>
    <w:rsid w:val="00B832C6"/>
    <w:rsid w:val="00B90ACE"/>
    <w:rsid w:val="00B921AB"/>
    <w:rsid w:val="00B92884"/>
    <w:rsid w:val="00B95E39"/>
    <w:rsid w:val="00BA1F9B"/>
    <w:rsid w:val="00BA2CBE"/>
    <w:rsid w:val="00BA6873"/>
    <w:rsid w:val="00BB1BFF"/>
    <w:rsid w:val="00BB226B"/>
    <w:rsid w:val="00BC0EC9"/>
    <w:rsid w:val="00BC1186"/>
    <w:rsid w:val="00BC413D"/>
    <w:rsid w:val="00BD288C"/>
    <w:rsid w:val="00BE3A57"/>
    <w:rsid w:val="00BE7070"/>
    <w:rsid w:val="00BF7E5A"/>
    <w:rsid w:val="00C03CAB"/>
    <w:rsid w:val="00C1449A"/>
    <w:rsid w:val="00C26FD3"/>
    <w:rsid w:val="00C30BF6"/>
    <w:rsid w:val="00C36932"/>
    <w:rsid w:val="00C37D9A"/>
    <w:rsid w:val="00C54F6E"/>
    <w:rsid w:val="00C55297"/>
    <w:rsid w:val="00C55C28"/>
    <w:rsid w:val="00C735B0"/>
    <w:rsid w:val="00C73B07"/>
    <w:rsid w:val="00C806B7"/>
    <w:rsid w:val="00C917BD"/>
    <w:rsid w:val="00CA709E"/>
    <w:rsid w:val="00CA7AA0"/>
    <w:rsid w:val="00CB16E3"/>
    <w:rsid w:val="00CB5510"/>
    <w:rsid w:val="00CC3AAE"/>
    <w:rsid w:val="00CC715C"/>
    <w:rsid w:val="00CC7BF7"/>
    <w:rsid w:val="00CE074A"/>
    <w:rsid w:val="00CE2E5E"/>
    <w:rsid w:val="00CF6A4D"/>
    <w:rsid w:val="00D12699"/>
    <w:rsid w:val="00D12BF6"/>
    <w:rsid w:val="00D21190"/>
    <w:rsid w:val="00D212D2"/>
    <w:rsid w:val="00D40D6D"/>
    <w:rsid w:val="00D52082"/>
    <w:rsid w:val="00D548EB"/>
    <w:rsid w:val="00D54AFD"/>
    <w:rsid w:val="00D578A9"/>
    <w:rsid w:val="00D66E8D"/>
    <w:rsid w:val="00D720C0"/>
    <w:rsid w:val="00D724FE"/>
    <w:rsid w:val="00D809DC"/>
    <w:rsid w:val="00D90574"/>
    <w:rsid w:val="00DB2E1A"/>
    <w:rsid w:val="00DB38F1"/>
    <w:rsid w:val="00DB4127"/>
    <w:rsid w:val="00DB6DB5"/>
    <w:rsid w:val="00DC2591"/>
    <w:rsid w:val="00DD157F"/>
    <w:rsid w:val="00DE09C5"/>
    <w:rsid w:val="00DE1B8D"/>
    <w:rsid w:val="00E03432"/>
    <w:rsid w:val="00E06984"/>
    <w:rsid w:val="00E109CE"/>
    <w:rsid w:val="00E247EB"/>
    <w:rsid w:val="00E2520F"/>
    <w:rsid w:val="00E25CC5"/>
    <w:rsid w:val="00E3142F"/>
    <w:rsid w:val="00E34005"/>
    <w:rsid w:val="00E416B2"/>
    <w:rsid w:val="00E41DDD"/>
    <w:rsid w:val="00E425D1"/>
    <w:rsid w:val="00E71381"/>
    <w:rsid w:val="00E72BFF"/>
    <w:rsid w:val="00E73ABE"/>
    <w:rsid w:val="00E8051C"/>
    <w:rsid w:val="00E8076F"/>
    <w:rsid w:val="00E938F1"/>
    <w:rsid w:val="00E943A2"/>
    <w:rsid w:val="00EA68AA"/>
    <w:rsid w:val="00EA6AA3"/>
    <w:rsid w:val="00EB2444"/>
    <w:rsid w:val="00EB5FB1"/>
    <w:rsid w:val="00EC73BD"/>
    <w:rsid w:val="00ED7929"/>
    <w:rsid w:val="00EE284C"/>
    <w:rsid w:val="00EF226D"/>
    <w:rsid w:val="00EF5C8F"/>
    <w:rsid w:val="00F1166C"/>
    <w:rsid w:val="00F11BA6"/>
    <w:rsid w:val="00F12AE6"/>
    <w:rsid w:val="00F132F6"/>
    <w:rsid w:val="00F14E74"/>
    <w:rsid w:val="00F236C7"/>
    <w:rsid w:val="00F238DC"/>
    <w:rsid w:val="00F33122"/>
    <w:rsid w:val="00F35B31"/>
    <w:rsid w:val="00F4641C"/>
    <w:rsid w:val="00F57F5E"/>
    <w:rsid w:val="00F6559A"/>
    <w:rsid w:val="00F721EF"/>
    <w:rsid w:val="00F7493C"/>
    <w:rsid w:val="00F76863"/>
    <w:rsid w:val="00F84527"/>
    <w:rsid w:val="00F851E3"/>
    <w:rsid w:val="00F86E00"/>
    <w:rsid w:val="00F9799C"/>
    <w:rsid w:val="00FB0AE2"/>
    <w:rsid w:val="00FB4985"/>
    <w:rsid w:val="00FB71BD"/>
    <w:rsid w:val="00FC2D0E"/>
    <w:rsid w:val="00FC3A9C"/>
    <w:rsid w:val="00FD5D80"/>
    <w:rsid w:val="00FF0399"/>
    <w:rsid w:val="00FF7D56"/>
    <w:rsid w:val="02715FC2"/>
    <w:rsid w:val="08421666"/>
    <w:rsid w:val="14835BB1"/>
    <w:rsid w:val="21D0061D"/>
    <w:rsid w:val="273B294F"/>
    <w:rsid w:val="445A082B"/>
    <w:rsid w:val="4DF30730"/>
    <w:rsid w:val="53C32925"/>
    <w:rsid w:val="5EE0244C"/>
    <w:rsid w:val="5FEC0E5E"/>
    <w:rsid w:val="641E0922"/>
    <w:rsid w:val="65B4775B"/>
    <w:rsid w:val="66F90E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qFormat="1"/>
    <w:lsdException w:name="Subtitle" w:semiHidden="0" w:uiPriority="11" w:unhideWhenUsed="0" w:qFormat="1"/>
    <w:lsdException w:name="Date" w:qFormat="1"/>
    <w:lsdException w:name="Body Text First Indent" w:qFormat="1"/>
    <w:lsdException w:name="Hyperlink" w:semiHidden="0"/>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ED7929"/>
    <w:pPr>
      <w:widowControl w:val="0"/>
      <w:jc w:val="both"/>
    </w:pPr>
    <w:rPr>
      <w:rFonts w:ascii="Times New Roman" w:eastAsia="宋体" w:hAnsi="Times New Roman" w:cs="Times New Roman"/>
      <w:kern w:val="2"/>
      <w:sz w:val="28"/>
      <w:szCs w:val="24"/>
    </w:rPr>
  </w:style>
  <w:style w:type="paragraph" w:styleId="1">
    <w:name w:val="heading 1"/>
    <w:basedOn w:val="a"/>
    <w:next w:val="a"/>
    <w:link w:val="1Char"/>
    <w:qFormat/>
    <w:rsid w:val="00ED7929"/>
    <w:pPr>
      <w:keepNext/>
      <w:jc w:val="center"/>
      <w:outlineLvl w:val="0"/>
    </w:pPr>
    <w:rPr>
      <w:rFonts w:ascii="长城仿宋" w:eastAsia="长城仿宋" w:hAnsi="黑体" w:cs="黑体"/>
      <w:b/>
      <w:bCs/>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ED7929"/>
    <w:pPr>
      <w:spacing w:after="120"/>
    </w:pPr>
    <w:rPr>
      <w:rFonts w:ascii="黑体" w:hAnsi="黑体" w:cs="黑体"/>
      <w:sz w:val="21"/>
    </w:rPr>
  </w:style>
  <w:style w:type="paragraph" w:styleId="a4">
    <w:name w:val="Body Text First Indent"/>
    <w:basedOn w:val="a3"/>
    <w:link w:val="Char0"/>
    <w:uiPriority w:val="99"/>
    <w:semiHidden/>
    <w:unhideWhenUsed/>
    <w:qFormat/>
    <w:rsid w:val="00ED7929"/>
    <w:pPr>
      <w:ind w:firstLineChars="100" w:firstLine="420"/>
    </w:pPr>
    <w:rPr>
      <w:rFonts w:ascii="Times New Roman" w:hAnsi="Times New Roman" w:cs="Times New Roman"/>
      <w:sz w:val="28"/>
    </w:rPr>
  </w:style>
  <w:style w:type="paragraph" w:styleId="a5">
    <w:name w:val="Body Text Indent"/>
    <w:basedOn w:val="a"/>
    <w:link w:val="Char1"/>
    <w:uiPriority w:val="99"/>
    <w:semiHidden/>
    <w:unhideWhenUsed/>
    <w:qFormat/>
    <w:rsid w:val="00ED7929"/>
    <w:pPr>
      <w:spacing w:after="120"/>
      <w:ind w:leftChars="200" w:left="420"/>
    </w:pPr>
  </w:style>
  <w:style w:type="paragraph" w:styleId="a6">
    <w:name w:val="Plain Text"/>
    <w:basedOn w:val="a"/>
    <w:link w:val="Char2"/>
    <w:qFormat/>
    <w:rsid w:val="00ED7929"/>
    <w:pPr>
      <w:widowControl/>
      <w:overflowPunct w:val="0"/>
      <w:autoSpaceDE w:val="0"/>
      <w:autoSpaceDN w:val="0"/>
      <w:adjustRightInd w:val="0"/>
      <w:jc w:val="left"/>
      <w:textAlignment w:val="baseline"/>
    </w:pPr>
    <w:rPr>
      <w:rFonts w:ascii="Wingdings" w:eastAsia="Wingdings" w:hAnsi="长城仿宋" w:cs="黑体"/>
      <w:kern w:val="0"/>
      <w:sz w:val="21"/>
      <w:szCs w:val="21"/>
    </w:rPr>
  </w:style>
  <w:style w:type="paragraph" w:styleId="a7">
    <w:name w:val="Date"/>
    <w:basedOn w:val="a"/>
    <w:next w:val="a"/>
    <w:link w:val="Char3"/>
    <w:uiPriority w:val="99"/>
    <w:semiHidden/>
    <w:unhideWhenUsed/>
    <w:qFormat/>
    <w:rsid w:val="00ED7929"/>
    <w:pPr>
      <w:ind w:leftChars="2500" w:left="100"/>
    </w:pPr>
  </w:style>
  <w:style w:type="paragraph" w:styleId="a8">
    <w:name w:val="Balloon Text"/>
    <w:basedOn w:val="a"/>
    <w:link w:val="Char4"/>
    <w:uiPriority w:val="99"/>
    <w:semiHidden/>
    <w:unhideWhenUsed/>
    <w:rsid w:val="00ED7929"/>
    <w:rPr>
      <w:sz w:val="18"/>
      <w:szCs w:val="18"/>
    </w:rPr>
  </w:style>
  <w:style w:type="paragraph" w:styleId="a9">
    <w:name w:val="footer"/>
    <w:basedOn w:val="a"/>
    <w:link w:val="Char5"/>
    <w:uiPriority w:val="99"/>
    <w:unhideWhenUsed/>
    <w:qFormat/>
    <w:rsid w:val="00ED7929"/>
    <w:pPr>
      <w:tabs>
        <w:tab w:val="center" w:pos="4153"/>
        <w:tab w:val="right" w:pos="8306"/>
      </w:tabs>
      <w:snapToGrid w:val="0"/>
      <w:jc w:val="left"/>
    </w:pPr>
    <w:rPr>
      <w:sz w:val="18"/>
      <w:szCs w:val="18"/>
    </w:rPr>
  </w:style>
  <w:style w:type="paragraph" w:styleId="aa">
    <w:name w:val="header"/>
    <w:basedOn w:val="a"/>
    <w:link w:val="Char6"/>
    <w:uiPriority w:val="99"/>
    <w:unhideWhenUsed/>
    <w:qFormat/>
    <w:rsid w:val="00ED7929"/>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ED79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ED7929"/>
    <w:rPr>
      <w:b/>
    </w:rPr>
  </w:style>
  <w:style w:type="character" w:styleId="ad">
    <w:name w:val="Hyperlink"/>
    <w:basedOn w:val="a0"/>
    <w:uiPriority w:val="99"/>
    <w:unhideWhenUsed/>
    <w:rsid w:val="00ED7929"/>
    <w:rPr>
      <w:color w:val="0000FF" w:themeColor="hyperlink"/>
      <w:u w:val="single"/>
    </w:rPr>
  </w:style>
  <w:style w:type="character" w:customStyle="1" w:styleId="1Char">
    <w:name w:val="标题 1 Char"/>
    <w:basedOn w:val="a0"/>
    <w:link w:val="1"/>
    <w:qFormat/>
    <w:rsid w:val="00ED7929"/>
    <w:rPr>
      <w:rFonts w:ascii="长城仿宋" w:eastAsia="长城仿宋" w:hAnsi="黑体" w:cs="黑体"/>
      <w:b/>
      <w:bCs/>
      <w:szCs w:val="24"/>
    </w:rPr>
  </w:style>
  <w:style w:type="character" w:customStyle="1" w:styleId="Char2">
    <w:name w:val="纯文本 Char"/>
    <w:basedOn w:val="a0"/>
    <w:link w:val="a6"/>
    <w:qFormat/>
    <w:rsid w:val="00ED7929"/>
    <w:rPr>
      <w:rFonts w:ascii="Wingdings" w:eastAsia="Wingdings" w:hAnsi="长城仿宋" w:cs="黑体"/>
      <w:kern w:val="0"/>
      <w:szCs w:val="21"/>
    </w:rPr>
  </w:style>
  <w:style w:type="character" w:customStyle="1" w:styleId="Char">
    <w:name w:val="正文文本 Char"/>
    <w:basedOn w:val="a0"/>
    <w:link w:val="a3"/>
    <w:qFormat/>
    <w:rsid w:val="00ED7929"/>
    <w:rPr>
      <w:rFonts w:ascii="黑体" w:eastAsia="宋体" w:hAnsi="黑体" w:cs="黑体"/>
      <w:szCs w:val="24"/>
    </w:rPr>
  </w:style>
  <w:style w:type="character" w:customStyle="1" w:styleId="Char0">
    <w:name w:val="正文首行缩进 Char"/>
    <w:basedOn w:val="Char"/>
    <w:link w:val="a4"/>
    <w:uiPriority w:val="99"/>
    <w:semiHidden/>
    <w:qFormat/>
    <w:rsid w:val="00ED7929"/>
    <w:rPr>
      <w:rFonts w:ascii="黑体" w:eastAsia="宋体" w:hAnsi="黑体" w:cs="黑体"/>
      <w:szCs w:val="24"/>
    </w:rPr>
  </w:style>
  <w:style w:type="paragraph" w:styleId="ae">
    <w:name w:val="List Paragraph"/>
    <w:basedOn w:val="a"/>
    <w:uiPriority w:val="34"/>
    <w:qFormat/>
    <w:rsid w:val="00ED7929"/>
    <w:pPr>
      <w:ind w:firstLineChars="200" w:firstLine="420"/>
    </w:pPr>
  </w:style>
  <w:style w:type="character" w:customStyle="1" w:styleId="Char6">
    <w:name w:val="页眉 Char"/>
    <w:basedOn w:val="a0"/>
    <w:link w:val="aa"/>
    <w:uiPriority w:val="99"/>
    <w:qFormat/>
    <w:rsid w:val="00ED7929"/>
    <w:rPr>
      <w:rFonts w:ascii="Times New Roman" w:eastAsia="宋体" w:hAnsi="Times New Roman" w:cs="Times New Roman"/>
      <w:sz w:val="18"/>
      <w:szCs w:val="18"/>
    </w:rPr>
  </w:style>
  <w:style w:type="character" w:customStyle="1" w:styleId="Char5">
    <w:name w:val="页脚 Char"/>
    <w:basedOn w:val="a0"/>
    <w:link w:val="a9"/>
    <w:uiPriority w:val="99"/>
    <w:qFormat/>
    <w:rsid w:val="00ED7929"/>
    <w:rPr>
      <w:rFonts w:ascii="Times New Roman" w:eastAsia="宋体" w:hAnsi="Times New Roman" w:cs="Times New Roman"/>
      <w:sz w:val="18"/>
      <w:szCs w:val="18"/>
    </w:rPr>
  </w:style>
  <w:style w:type="character" w:customStyle="1" w:styleId="Char1">
    <w:name w:val="正文文本缩进 Char"/>
    <w:basedOn w:val="a0"/>
    <w:link w:val="a5"/>
    <w:uiPriority w:val="99"/>
    <w:semiHidden/>
    <w:qFormat/>
    <w:rsid w:val="00ED7929"/>
    <w:rPr>
      <w:rFonts w:ascii="Times New Roman" w:eastAsia="宋体" w:hAnsi="Times New Roman" w:cs="Times New Roman"/>
      <w:sz w:val="28"/>
      <w:szCs w:val="24"/>
    </w:rPr>
  </w:style>
  <w:style w:type="character" w:customStyle="1" w:styleId="Char3">
    <w:name w:val="日期 Char"/>
    <w:basedOn w:val="a0"/>
    <w:link w:val="a7"/>
    <w:uiPriority w:val="99"/>
    <w:semiHidden/>
    <w:qFormat/>
    <w:rsid w:val="00ED7929"/>
    <w:rPr>
      <w:rFonts w:ascii="Times New Roman" w:eastAsia="宋体" w:hAnsi="Times New Roman" w:cs="Times New Roman"/>
      <w:sz w:val="28"/>
      <w:szCs w:val="24"/>
    </w:rPr>
  </w:style>
  <w:style w:type="character" w:customStyle="1" w:styleId="Char4">
    <w:name w:val="批注框文本 Char"/>
    <w:basedOn w:val="a0"/>
    <w:link w:val="a8"/>
    <w:uiPriority w:val="99"/>
    <w:semiHidden/>
    <w:rsid w:val="00ED792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821458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97CEA-09ED-49F2-94BF-5744B3D9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905</Words>
  <Characters>5160</Characters>
  <Application>Microsoft Office Word</Application>
  <DocSecurity>0</DocSecurity>
  <Lines>43</Lines>
  <Paragraphs>12</Paragraphs>
  <ScaleCrop>false</ScaleCrop>
  <Company>ICOS</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iCura</dc:creator>
  <cp:lastModifiedBy>Sky123.Org</cp:lastModifiedBy>
  <cp:revision>3</cp:revision>
  <dcterms:created xsi:type="dcterms:W3CDTF">2022-06-29T01:02:00Z</dcterms:created>
  <dcterms:modified xsi:type="dcterms:W3CDTF">2022-06-29T01:02:00Z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AD4188E09EAE4A9D9119CB11817F4D64</vt:lpwstr>
  </property>
  <property fmtid="{D5CDD505-2E9C-101B-9397-08002B2CF9AE}" pid="4" name="woTemplateTypoMode" linkTarget="0">
    <vt:lpwstr>web</vt:lpwstr>
  </property>
  <property fmtid="{D5CDD505-2E9C-101B-9397-08002B2CF9AE}" pid="5" name="woTemplate" linkTarget="0">
    <vt:i4>1</vt:i4>
  </property>
</Properties>
</file>