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7B5A7">
      <w:pPr>
        <w:spacing w:line="560" w:lineRule="exact"/>
        <w:jc w:val="center"/>
        <w:rPr>
          <w:rFonts w:ascii="方正小标宋_GBK" w:hAnsi="宋体" w:eastAsia="方正小标宋_GBK" w:cs="宋体"/>
          <w:b/>
          <w:bCs/>
          <w:sz w:val="44"/>
          <w:szCs w:val="44"/>
        </w:rPr>
      </w:pPr>
      <w:r>
        <w:rPr>
          <w:rFonts w:hint="eastAsia" w:ascii="方正小标宋_GBK" w:hAnsi="宋体" w:eastAsia="方正小标宋_GBK" w:cs="宋体"/>
          <w:b/>
          <w:bCs/>
          <w:sz w:val="44"/>
          <w:szCs w:val="44"/>
        </w:rPr>
        <w:t>关于学生公寓饮水机采购项目</w:t>
      </w:r>
    </w:p>
    <w:p w14:paraId="4597F898">
      <w:pPr>
        <w:spacing w:line="560" w:lineRule="exact"/>
        <w:jc w:val="center"/>
        <w:rPr>
          <w:rFonts w:ascii="方正小标宋_GBK" w:hAnsi="宋体" w:eastAsia="方正小标宋_GBK" w:cs="宋体"/>
          <w:b/>
          <w:bCs/>
          <w:sz w:val="44"/>
          <w:szCs w:val="44"/>
        </w:rPr>
      </w:pPr>
      <w:r>
        <w:rPr>
          <w:rFonts w:hint="eastAsia" w:ascii="方正小标宋_GBK" w:hAnsi="宋体" w:eastAsia="方正小标宋_GBK" w:cs="宋体"/>
          <w:b/>
          <w:bCs/>
          <w:sz w:val="44"/>
          <w:szCs w:val="44"/>
        </w:rPr>
        <w:t>的采购说明</w:t>
      </w:r>
    </w:p>
    <w:p w14:paraId="62310B3F">
      <w:pPr>
        <w:spacing w:line="520" w:lineRule="exact"/>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lang w:eastAsia="zh-CN"/>
        </w:rPr>
        <w:t>我</w:t>
      </w:r>
      <w:r>
        <w:rPr>
          <w:rFonts w:hint="eastAsia" w:ascii="仿宋_GB2312" w:hAnsi="宋体" w:eastAsia="仿宋_GB2312" w:cs="宋体"/>
          <w:sz w:val="30"/>
          <w:szCs w:val="30"/>
        </w:rPr>
        <w:t>校</w:t>
      </w:r>
      <w:r>
        <w:rPr>
          <w:rFonts w:hint="eastAsia" w:ascii="仿宋_GB2312" w:hAnsi="宋体" w:eastAsia="仿宋_GB2312" w:cs="宋体"/>
          <w:sz w:val="30"/>
          <w:szCs w:val="30"/>
          <w:lang w:eastAsia="zh-CN"/>
        </w:rPr>
        <w:t>现共有</w:t>
      </w:r>
      <w:r>
        <w:rPr>
          <w:rFonts w:hint="eastAsia" w:ascii="仿宋_GB2312" w:hAnsi="宋体" w:eastAsia="仿宋_GB2312" w:cs="宋体"/>
          <w:sz w:val="30"/>
          <w:szCs w:val="30"/>
        </w:rPr>
        <w:t>学生公寓</w:t>
      </w:r>
      <w:r>
        <w:rPr>
          <w:rFonts w:hint="eastAsia" w:ascii="仿宋_GB2312" w:hAnsi="宋体" w:eastAsia="仿宋_GB2312" w:cs="宋体"/>
          <w:sz w:val="30"/>
          <w:szCs w:val="30"/>
          <w:lang w:val="en-US" w:eastAsia="zh-CN"/>
        </w:rPr>
        <w:t>5832间，其中4600</w:t>
      </w:r>
      <w:r>
        <w:rPr>
          <w:rFonts w:hint="eastAsia" w:ascii="仿宋_GB2312" w:hAnsi="宋体" w:eastAsia="仿宋_GB2312" w:cs="宋体"/>
          <w:sz w:val="30"/>
          <w:szCs w:val="30"/>
        </w:rPr>
        <w:t>间寝室</w:t>
      </w:r>
      <w:r>
        <w:rPr>
          <w:rFonts w:hint="eastAsia" w:ascii="仿宋_GB2312" w:hAnsi="宋体" w:eastAsia="仿宋_GB2312" w:cs="宋体"/>
          <w:sz w:val="30"/>
          <w:szCs w:val="30"/>
          <w:lang w:eastAsia="zh-CN"/>
        </w:rPr>
        <w:t>配</w:t>
      </w:r>
      <w:r>
        <w:rPr>
          <w:rFonts w:hint="eastAsia" w:ascii="仿宋_GB2312" w:hAnsi="宋体" w:eastAsia="仿宋_GB2312" w:cs="宋体"/>
          <w:sz w:val="30"/>
          <w:szCs w:val="30"/>
        </w:rPr>
        <w:t>有饮水机</w:t>
      </w:r>
      <w:r>
        <w:rPr>
          <w:rFonts w:hint="eastAsia" w:ascii="仿宋_GB2312" w:hAnsi="宋体" w:eastAsia="仿宋_GB2312" w:cs="宋体"/>
          <w:sz w:val="30"/>
          <w:szCs w:val="30"/>
          <w:lang w:eastAsia="zh-CN"/>
        </w:rPr>
        <w:t>。根据饮水机的破损概率以及部分</w:t>
      </w:r>
      <w:r>
        <w:rPr>
          <w:rFonts w:hint="eastAsia" w:ascii="仿宋_GB2312" w:hAnsi="宋体" w:eastAsia="仿宋_GB2312" w:cs="宋体"/>
          <w:sz w:val="30"/>
          <w:szCs w:val="30"/>
        </w:rPr>
        <w:t>使用年限</w:t>
      </w:r>
      <w:r>
        <w:rPr>
          <w:rFonts w:hint="eastAsia" w:ascii="仿宋_GB2312" w:hAnsi="宋体" w:eastAsia="仿宋_GB2312" w:cs="宋体"/>
          <w:sz w:val="30"/>
          <w:szCs w:val="30"/>
          <w:lang w:eastAsia="zh-CN"/>
        </w:rPr>
        <w:t>因素等，同时结合</w:t>
      </w:r>
      <w:r>
        <w:rPr>
          <w:rFonts w:hint="eastAsia" w:ascii="仿宋_GB2312" w:hAnsi="宋体" w:eastAsia="仿宋_GB2312" w:cs="宋体"/>
          <w:sz w:val="30"/>
          <w:szCs w:val="30"/>
          <w:lang w:val="en-US" w:eastAsia="zh-CN"/>
        </w:rPr>
        <w:t>2025年7月后湖州学院搬迁实际情况，</w:t>
      </w:r>
      <w:r>
        <w:rPr>
          <w:rFonts w:hint="eastAsia" w:ascii="仿宋_GB2312" w:hAnsi="宋体" w:eastAsia="仿宋_GB2312" w:cs="宋体"/>
          <w:sz w:val="30"/>
          <w:szCs w:val="30"/>
        </w:rPr>
        <w:t>为确保全校学生日常生活相关服务设施的正常使用，</w:t>
      </w:r>
      <w:r>
        <w:rPr>
          <w:rFonts w:hint="eastAsia" w:ascii="仿宋_GB2312" w:hAnsi="宋体" w:eastAsia="仿宋_GB2312" w:cs="宋体"/>
          <w:sz w:val="30"/>
          <w:szCs w:val="30"/>
          <w:lang w:eastAsia="zh-CN"/>
        </w:rPr>
        <w:t>现</w:t>
      </w:r>
      <w:r>
        <w:rPr>
          <w:rFonts w:hint="eastAsia" w:ascii="仿宋_GB2312" w:hAnsi="宋体" w:eastAsia="仿宋_GB2312" w:cs="宋体"/>
          <w:sz w:val="30"/>
          <w:szCs w:val="30"/>
        </w:rPr>
        <w:t>采购</w:t>
      </w:r>
      <w:r>
        <w:rPr>
          <w:rFonts w:hint="eastAsia" w:ascii="仿宋_GB2312" w:hAnsi="宋体" w:eastAsia="仿宋_GB2312" w:cs="宋体"/>
          <w:sz w:val="30"/>
          <w:szCs w:val="30"/>
          <w:lang w:val="en-US" w:eastAsia="zh-CN"/>
        </w:rPr>
        <w:t>500</w:t>
      </w:r>
      <w:r>
        <w:rPr>
          <w:rFonts w:hint="eastAsia" w:ascii="仿宋_GB2312" w:hAnsi="宋体" w:eastAsia="仿宋_GB2312" w:cs="宋体"/>
          <w:sz w:val="30"/>
          <w:szCs w:val="30"/>
        </w:rPr>
        <w:t>台式饮水机作为维修备用量。</w:t>
      </w:r>
    </w:p>
    <w:p w14:paraId="77A150C4">
      <w:pPr>
        <w:spacing w:line="520" w:lineRule="exact"/>
        <w:ind w:firstLine="600" w:firstLineChars="200"/>
        <w:rPr>
          <w:rFonts w:ascii="仿宋_GB2312" w:hAnsi="宋体" w:eastAsia="仿宋_GB2312" w:cs="宋体"/>
          <w:sz w:val="30"/>
          <w:szCs w:val="30"/>
        </w:rPr>
      </w:pPr>
      <w:r>
        <w:rPr>
          <w:rFonts w:hint="eastAsia" w:ascii="黑体" w:hAnsi="黑体" w:eastAsia="黑体" w:cs="黑体"/>
          <w:sz w:val="30"/>
          <w:szCs w:val="30"/>
        </w:rPr>
        <w:t>一、项目名称：</w:t>
      </w:r>
      <w:r>
        <w:rPr>
          <w:rFonts w:hint="eastAsia" w:ascii="仿宋_GB2312" w:hAnsi="宋体" w:eastAsia="仿宋_GB2312" w:cs="宋体"/>
          <w:sz w:val="30"/>
          <w:szCs w:val="30"/>
        </w:rPr>
        <w:t>学生公寓饮水机采购项目</w:t>
      </w:r>
    </w:p>
    <w:p w14:paraId="4286E4EA">
      <w:pPr>
        <w:spacing w:line="520" w:lineRule="exact"/>
        <w:ind w:firstLine="600" w:firstLineChars="200"/>
        <w:rPr>
          <w:rFonts w:ascii="仿宋_GB2312" w:hAnsi="宋体" w:eastAsia="仿宋_GB2312" w:cs="宋体"/>
          <w:sz w:val="30"/>
          <w:szCs w:val="30"/>
        </w:rPr>
      </w:pPr>
      <w:r>
        <w:rPr>
          <w:rFonts w:hint="eastAsia" w:ascii="黑体" w:hAnsi="黑体" w:eastAsia="黑体" w:cs="黑体"/>
          <w:sz w:val="30"/>
          <w:szCs w:val="30"/>
        </w:rPr>
        <w:t>二、主要规格、参数要求及费用预算：</w:t>
      </w:r>
      <w:r>
        <w:rPr>
          <w:rFonts w:hint="eastAsia" w:ascii="仿宋_GB2312" w:hAnsi="宋体" w:eastAsia="仿宋_GB2312" w:cs="宋体"/>
          <w:sz w:val="30"/>
          <w:szCs w:val="30"/>
        </w:rPr>
        <w:t xml:space="preserve"> </w:t>
      </w:r>
    </w:p>
    <w:tbl>
      <w:tblPr>
        <w:tblStyle w:val="4"/>
        <w:tblW w:w="9240"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4545"/>
        <w:gridCol w:w="1005"/>
        <w:gridCol w:w="1125"/>
        <w:gridCol w:w="1605"/>
      </w:tblGrid>
      <w:tr w14:paraId="3F3D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CF73E">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品名</w:t>
            </w:r>
          </w:p>
        </w:tc>
        <w:tc>
          <w:tcPr>
            <w:tcW w:w="4545" w:type="dxa"/>
            <w:tcBorders>
              <w:top w:val="single" w:color="auto" w:sz="4" w:space="0"/>
              <w:left w:val="nil"/>
              <w:bottom w:val="single" w:color="auto" w:sz="4" w:space="0"/>
              <w:right w:val="single" w:color="auto" w:sz="4" w:space="0"/>
            </w:tcBorders>
            <w:shd w:val="clear" w:color="auto" w:fill="auto"/>
            <w:noWrap/>
            <w:vAlign w:val="center"/>
          </w:tcPr>
          <w:p w14:paraId="4478DB61">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参数规格要求</w:t>
            </w:r>
          </w:p>
        </w:tc>
        <w:tc>
          <w:tcPr>
            <w:tcW w:w="1005" w:type="dxa"/>
            <w:tcBorders>
              <w:top w:val="single" w:color="auto" w:sz="4" w:space="0"/>
              <w:left w:val="nil"/>
              <w:bottom w:val="single" w:color="auto" w:sz="4" w:space="0"/>
              <w:right w:val="single" w:color="auto" w:sz="4" w:space="0"/>
            </w:tcBorders>
            <w:shd w:val="clear" w:color="auto" w:fill="auto"/>
            <w:vAlign w:val="center"/>
          </w:tcPr>
          <w:p w14:paraId="16B645E2">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采购</w:t>
            </w:r>
          </w:p>
          <w:p w14:paraId="1C69425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数量</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262890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建议品牌</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2D5EE04">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14:paraId="678C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1451AF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台式饮水机</w:t>
            </w:r>
          </w:p>
        </w:tc>
        <w:tc>
          <w:tcPr>
            <w:tcW w:w="4545" w:type="dxa"/>
            <w:tcBorders>
              <w:top w:val="nil"/>
              <w:left w:val="nil"/>
              <w:bottom w:val="single" w:color="auto" w:sz="4" w:space="0"/>
              <w:right w:val="single" w:color="auto" w:sz="4" w:space="0"/>
            </w:tcBorders>
            <w:shd w:val="clear" w:color="auto" w:fill="auto"/>
            <w:vAlign w:val="center"/>
          </w:tcPr>
          <w:p w14:paraId="5324E89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1.类型：温热型台式饮水机</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2.额定电压：220V</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3.额定功率：不低于400W</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4.内胆：304食品级不锈钢内胆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5.外形：外壳pp材质、具有散热孔，独立双出水、可拆卸接水盒，（立式饮水机下置储物柜，隐藏式提手），电源线长度：不小于1m；</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6.进水结构及功能：顶盖、聪明座一体化设计，百搭可拆卸聪明座，适配5－18.8L的水桶；具有制热开关按钮，快速制热，独立双出水设计；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7.安全性能：三孔电源插头防电弧、防干烧功能；具有温控和限温保护装置；</w:t>
            </w:r>
          </w:p>
        </w:tc>
        <w:tc>
          <w:tcPr>
            <w:tcW w:w="1005" w:type="dxa"/>
            <w:tcBorders>
              <w:top w:val="nil"/>
              <w:left w:val="nil"/>
              <w:bottom w:val="single" w:color="auto" w:sz="4" w:space="0"/>
              <w:right w:val="single" w:color="auto" w:sz="4" w:space="0"/>
            </w:tcBorders>
            <w:shd w:val="clear" w:color="auto" w:fill="auto"/>
            <w:vAlign w:val="center"/>
          </w:tcPr>
          <w:p w14:paraId="7BCD24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500台</w:t>
            </w:r>
          </w:p>
        </w:tc>
        <w:tc>
          <w:tcPr>
            <w:tcW w:w="1125" w:type="dxa"/>
            <w:tcBorders>
              <w:top w:val="nil"/>
              <w:left w:val="nil"/>
              <w:bottom w:val="single" w:color="auto" w:sz="4" w:space="0"/>
              <w:right w:val="single" w:color="auto" w:sz="4" w:space="0"/>
            </w:tcBorders>
            <w:shd w:val="clear" w:color="auto" w:fill="auto"/>
            <w:vAlign w:val="center"/>
          </w:tcPr>
          <w:p w14:paraId="4D39C3C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安吉尔香安、美的、康佳</w:t>
            </w:r>
          </w:p>
        </w:tc>
        <w:tc>
          <w:tcPr>
            <w:tcW w:w="1605" w:type="dxa"/>
            <w:tcBorders>
              <w:top w:val="nil"/>
              <w:left w:val="nil"/>
              <w:bottom w:val="single" w:color="auto" w:sz="4" w:space="0"/>
              <w:right w:val="single" w:color="auto" w:sz="4" w:space="0"/>
            </w:tcBorders>
            <w:shd w:val="clear" w:color="auto" w:fill="auto"/>
            <w:vAlign w:val="center"/>
          </w:tcPr>
          <w:p w14:paraId="4BEF091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1.提供原厂商质保函、产品授权书、国家强制性产品认证（CCC）、国家卫生部或省卫生厅的卫生许可批件；满足饮水机的标准；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2.所投产品有保险公司承保证明。</w:t>
            </w:r>
          </w:p>
        </w:tc>
      </w:tr>
    </w:tbl>
    <w:p w14:paraId="2D85CB9A">
      <w:pPr>
        <w:spacing w:line="52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宋体"/>
          <w:sz w:val="30"/>
          <w:szCs w:val="30"/>
        </w:rPr>
        <w:t xml:space="preserve">    </w:t>
      </w:r>
      <w:r>
        <w:rPr>
          <w:rFonts w:hint="eastAsia" w:ascii="仿宋_GB2312" w:hAnsi="宋体" w:eastAsia="仿宋_GB2312" w:cs="宋体"/>
          <w:b/>
          <w:sz w:val="30"/>
          <w:szCs w:val="30"/>
        </w:rPr>
        <w:t>费用预算：</w:t>
      </w:r>
      <w:r>
        <w:rPr>
          <w:rFonts w:hint="eastAsia" w:ascii="仿宋_GB2312" w:hAnsi="仿宋_GB2312" w:eastAsia="仿宋_GB2312" w:cs="仿宋_GB2312"/>
          <w:color w:val="000000" w:themeColor="text1"/>
          <w:sz w:val="30"/>
          <w:szCs w:val="30"/>
          <w14:textFill>
            <w14:solidFill>
              <w14:schemeClr w14:val="tx1"/>
            </w14:solidFill>
          </w14:textFill>
        </w:rPr>
        <w:t>预算为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95</w:t>
      </w:r>
      <w:r>
        <w:rPr>
          <w:rFonts w:hint="eastAsia" w:ascii="仿宋_GB2312" w:hAnsi="仿宋_GB2312" w:eastAsia="仿宋_GB2312" w:cs="仿宋_GB2312"/>
          <w:color w:val="000000" w:themeColor="text1"/>
          <w:sz w:val="30"/>
          <w:szCs w:val="30"/>
          <w14:textFill>
            <w14:solidFill>
              <w14:schemeClr w14:val="tx1"/>
            </w14:solidFill>
          </w14:textFill>
        </w:rPr>
        <w:t>元/台，</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500台</w:t>
      </w:r>
      <w:r>
        <w:rPr>
          <w:rFonts w:hint="eastAsia" w:ascii="仿宋_GB2312" w:hAnsi="仿宋_GB2312" w:eastAsia="仿宋_GB2312" w:cs="仿宋_GB2312"/>
          <w:color w:val="000000" w:themeColor="text1"/>
          <w:sz w:val="30"/>
          <w:szCs w:val="30"/>
          <w14:textFill>
            <w14:solidFill>
              <w14:schemeClr w14:val="tx1"/>
            </w14:solidFill>
          </w14:textFill>
        </w:rPr>
        <w:t>总预算金额为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4.8</w:t>
      </w:r>
      <w:r>
        <w:rPr>
          <w:rFonts w:hint="eastAsia" w:ascii="仿宋_GB2312" w:hAnsi="仿宋_GB2312" w:eastAsia="仿宋_GB2312" w:cs="仿宋_GB2312"/>
          <w:color w:val="000000" w:themeColor="text1"/>
          <w:sz w:val="30"/>
          <w:szCs w:val="30"/>
          <w14:textFill>
            <w14:solidFill>
              <w14:schemeClr w14:val="tx1"/>
            </w14:solidFill>
          </w14:textFill>
        </w:rPr>
        <w:t>万元，预算金额包括货物费、运输费、人工费、机械费、保费、税费</w:t>
      </w:r>
      <w:r>
        <w:rPr>
          <w:rFonts w:hint="eastAsia" w:ascii="仿宋_GB2312" w:hAnsi="仿宋_GB2312" w:eastAsia="仿宋_GB2312" w:cs="仿宋_GB2312"/>
          <w:color w:val="000000"/>
          <w:sz w:val="30"/>
          <w:szCs w:val="30"/>
        </w:rPr>
        <w:t>等全部费用</w:t>
      </w:r>
      <w:r>
        <w:rPr>
          <w:rFonts w:hint="eastAsia" w:ascii="仿宋_GB2312" w:hAnsi="仿宋_GB2312" w:eastAsia="仿宋_GB2312" w:cs="仿宋_GB2312"/>
          <w:color w:val="000000" w:themeColor="text1"/>
          <w:sz w:val="30"/>
          <w:szCs w:val="30"/>
          <w14:textFill>
            <w14:solidFill>
              <w14:schemeClr w14:val="tx1"/>
            </w14:solidFill>
          </w14:textFill>
        </w:rPr>
        <w:t>。</w:t>
      </w:r>
    </w:p>
    <w:p w14:paraId="471B1531">
      <w:pPr>
        <w:spacing w:line="520" w:lineRule="exact"/>
        <w:ind w:firstLine="600"/>
        <w:rPr>
          <w:rFonts w:hint="eastAsia" w:ascii="黑体" w:hAnsi="黑体" w:eastAsia="黑体" w:cs="黑体"/>
          <w:sz w:val="30"/>
          <w:szCs w:val="30"/>
        </w:rPr>
      </w:pPr>
      <w:r>
        <w:rPr>
          <w:rFonts w:hint="eastAsia" w:ascii="黑体" w:hAnsi="黑体" w:eastAsia="黑体" w:cs="黑体"/>
          <w:sz w:val="30"/>
          <w:szCs w:val="30"/>
          <w:lang w:val="en-US" w:eastAsia="zh-CN"/>
        </w:rPr>
        <w:t>三、</w:t>
      </w:r>
      <w:r>
        <w:rPr>
          <w:rFonts w:hint="eastAsia" w:ascii="黑体" w:hAnsi="黑体" w:eastAsia="黑体" w:cs="黑体"/>
          <w:sz w:val="30"/>
          <w:szCs w:val="30"/>
        </w:rPr>
        <w:t>样品提供：</w:t>
      </w:r>
    </w:p>
    <w:p w14:paraId="58EE8420">
      <w:pPr>
        <w:spacing w:line="52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递交</w:t>
      </w:r>
      <w:r>
        <w:rPr>
          <w:rFonts w:hint="eastAsia" w:ascii="仿宋_GB2312" w:hAnsi="仿宋_GB2312" w:eastAsia="仿宋_GB2312" w:cs="仿宋_GB2312"/>
          <w:color w:val="000000" w:themeColor="text1"/>
          <w:sz w:val="30"/>
          <w:szCs w:val="30"/>
          <w14:textFill>
            <w14:solidFill>
              <w14:schemeClr w14:val="tx1"/>
            </w14:solidFill>
          </w14:textFill>
        </w:rPr>
        <w:t>投标文件</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时需提供</w:t>
      </w:r>
      <w:r>
        <w:rPr>
          <w:rFonts w:hint="eastAsia" w:ascii="仿宋_GB2312" w:hAnsi="仿宋_GB2312" w:eastAsia="仿宋_GB2312" w:cs="仿宋_GB2312"/>
          <w:color w:val="000000" w:themeColor="text1"/>
          <w:sz w:val="30"/>
          <w:szCs w:val="30"/>
          <w14:textFill>
            <w14:solidFill>
              <w14:schemeClr w14:val="tx1"/>
            </w14:solidFill>
          </w14:textFill>
        </w:rPr>
        <w:t>货物样品，样品应贴有标明投标单位名称的标签。</w:t>
      </w:r>
    </w:p>
    <w:p w14:paraId="779A9855">
      <w:pPr>
        <w:spacing w:line="520" w:lineRule="exact"/>
        <w:ind w:firstLine="600"/>
        <w:rPr>
          <w:rFonts w:ascii="黑体" w:hAnsi="黑体" w:eastAsia="黑体" w:cs="黑体"/>
          <w:sz w:val="30"/>
          <w:szCs w:val="30"/>
        </w:rPr>
      </w:pPr>
      <w:r>
        <w:rPr>
          <w:rFonts w:hint="eastAsia" w:ascii="黑体" w:hAnsi="黑体" w:eastAsia="黑体" w:cs="黑体"/>
          <w:sz w:val="30"/>
          <w:szCs w:val="30"/>
          <w:lang w:val="en-US" w:eastAsia="zh-CN"/>
        </w:rPr>
        <w:t>四、</w:t>
      </w:r>
      <w:r>
        <w:rPr>
          <w:rFonts w:hint="eastAsia" w:ascii="黑体" w:hAnsi="黑体" w:eastAsia="黑体" w:cs="黑体"/>
          <w:sz w:val="30"/>
          <w:szCs w:val="30"/>
        </w:rPr>
        <w:t>质保期及服务承诺：</w:t>
      </w:r>
    </w:p>
    <w:p w14:paraId="1801B37E">
      <w:pPr>
        <w:spacing w:line="520" w:lineRule="exact"/>
        <w:rPr>
          <w:rFonts w:ascii="仿宋_GB2312" w:hAnsi="宋体" w:eastAsia="仿宋_GB2312" w:cs="宋体"/>
          <w:sz w:val="30"/>
          <w:szCs w:val="30"/>
        </w:rPr>
      </w:pPr>
      <w:r>
        <w:rPr>
          <w:rFonts w:hint="eastAsia" w:ascii="仿宋_GB2312" w:hAnsi="宋体" w:eastAsia="仿宋_GB2312" w:cs="宋体"/>
          <w:sz w:val="30"/>
          <w:szCs w:val="30"/>
        </w:rPr>
        <w:t xml:space="preserve">    中标单位保证所供商品是符合国家规定的技术规格和质量标准的出厂原装合格产品，完全符合本次采购货物要求所规定的品牌、型号和质量要求。</w:t>
      </w:r>
    </w:p>
    <w:p w14:paraId="14C58DE9">
      <w:pPr>
        <w:spacing w:line="520" w:lineRule="exact"/>
        <w:rPr>
          <w:rFonts w:ascii="仿宋_GB2312" w:hAnsi="宋体" w:eastAsia="仿宋_GB2312" w:cs="宋体"/>
          <w:sz w:val="30"/>
          <w:szCs w:val="30"/>
        </w:rPr>
      </w:pPr>
      <w:r>
        <w:rPr>
          <w:rFonts w:hint="eastAsia" w:ascii="仿宋_GB2312" w:hAnsi="宋体" w:eastAsia="仿宋_GB2312" w:cs="宋体"/>
          <w:sz w:val="30"/>
          <w:szCs w:val="30"/>
        </w:rPr>
        <w:t xml:space="preserve">    中标单位应保证产品在交付采购单位之前，己经完成了全部商品的质量检验，并且合格率达到100%。如商品出现质量问题，中标单位应承担相应的责任和赔偿。</w:t>
      </w:r>
    </w:p>
    <w:p w14:paraId="10563466">
      <w:pPr>
        <w:spacing w:line="520" w:lineRule="exact"/>
        <w:rPr>
          <w:rFonts w:ascii="仿宋_GB2312" w:hAnsi="宋体" w:eastAsia="仿宋_GB2312" w:cs="宋体"/>
          <w:sz w:val="30"/>
          <w:szCs w:val="30"/>
        </w:rPr>
      </w:pPr>
      <w:r>
        <w:rPr>
          <w:rFonts w:hint="eastAsia" w:ascii="仿宋_GB2312" w:hAnsi="黑体" w:eastAsia="仿宋_GB2312" w:cs="黑体"/>
          <w:b/>
          <w:sz w:val="30"/>
          <w:szCs w:val="30"/>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根据国家三包要求，</w:t>
      </w:r>
      <w:r>
        <w:rPr>
          <w:rFonts w:hint="eastAsia" w:ascii="仿宋_GB2312" w:hAnsi="宋体" w:eastAsia="仿宋_GB2312" w:cs="宋体"/>
          <w:sz w:val="30"/>
          <w:szCs w:val="30"/>
        </w:rPr>
        <w:t>中标单位向采购单位提供饮水机质量保证期限为壹年，保修期内中标单位负责产品的维修、更换故障零</w:t>
      </w:r>
      <w:r>
        <w:rPr>
          <w:rFonts w:hint="eastAsia" w:ascii="仿宋_GB2312" w:hAnsi="宋体" w:eastAsia="仿宋_GB2312" w:cs="宋体"/>
          <w:sz w:val="30"/>
          <w:szCs w:val="30"/>
          <w:lang w:eastAsia="zh-CN"/>
        </w:rPr>
        <w:t>配</w:t>
      </w:r>
      <w:r>
        <w:rPr>
          <w:rFonts w:hint="eastAsia" w:ascii="仿宋_GB2312" w:hAnsi="宋体" w:eastAsia="仿宋_GB2312" w:cs="宋体"/>
          <w:sz w:val="30"/>
          <w:szCs w:val="30"/>
        </w:rPr>
        <w:t>件等，确实无法修复的免费换新。</w:t>
      </w:r>
    </w:p>
    <w:p w14:paraId="340659C3">
      <w:pPr>
        <w:spacing w:line="520" w:lineRule="exact"/>
        <w:rPr>
          <w:rFonts w:ascii="黑体" w:hAnsi="黑体" w:eastAsia="黑体" w:cs="黑体"/>
          <w:sz w:val="30"/>
          <w:szCs w:val="30"/>
        </w:rPr>
      </w:pPr>
      <w:r>
        <w:rPr>
          <w:rFonts w:hint="eastAsia" w:ascii="黑体" w:hAnsi="黑体" w:eastAsia="黑体" w:cs="黑体"/>
          <w:sz w:val="30"/>
          <w:szCs w:val="30"/>
        </w:rPr>
        <w:t xml:space="preserve">    五、供货期限、交货地点</w:t>
      </w:r>
    </w:p>
    <w:p w14:paraId="3D42B59F">
      <w:pPr>
        <w:spacing w:line="520" w:lineRule="exact"/>
        <w:rPr>
          <w:rFonts w:ascii="黑体" w:hAnsi="黑体" w:eastAsia="黑体" w:cs="黑体"/>
          <w:sz w:val="30"/>
          <w:szCs w:val="30"/>
        </w:rPr>
      </w:pPr>
      <w:r>
        <w:rPr>
          <w:rFonts w:hint="eastAsia" w:ascii="黑体" w:hAnsi="黑体" w:eastAsia="黑体" w:cs="黑体"/>
          <w:sz w:val="30"/>
          <w:szCs w:val="30"/>
        </w:rPr>
        <w:t xml:space="preserve">    </w:t>
      </w:r>
      <w:r>
        <w:rPr>
          <w:rFonts w:hint="eastAsia" w:ascii="仿宋_GB2312" w:hAnsi="仿宋_GB2312" w:eastAsia="仿宋_GB2312" w:cs="仿宋_GB2312"/>
          <w:color w:val="000000"/>
          <w:sz w:val="30"/>
          <w:szCs w:val="30"/>
        </w:rPr>
        <w:t>1</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sz w:val="30"/>
          <w:szCs w:val="30"/>
        </w:rPr>
        <w:t>供货期限：自合同签订之日起至202</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年12月31日止，根据</w:t>
      </w:r>
      <w:r>
        <w:rPr>
          <w:rFonts w:hint="eastAsia" w:ascii="仿宋_GB2312" w:hAnsi="仿宋_GB2312" w:eastAsia="仿宋_GB2312" w:cs="仿宋_GB2312"/>
          <w:color w:val="000000" w:themeColor="text1"/>
          <w:sz w:val="30"/>
          <w:szCs w:val="30"/>
          <w14:textFill>
            <w14:solidFill>
              <w14:schemeClr w14:val="tx1"/>
            </w14:solidFill>
          </w14:textFill>
        </w:rPr>
        <w:t>采购单位</w:t>
      </w:r>
      <w:r>
        <w:rPr>
          <w:rFonts w:hint="eastAsia" w:ascii="仿宋_GB2312" w:hAnsi="仿宋_GB2312" w:eastAsia="仿宋_GB2312" w:cs="仿宋_GB2312"/>
          <w:color w:val="000000"/>
          <w:sz w:val="30"/>
          <w:szCs w:val="30"/>
        </w:rPr>
        <w:t>实际需求分批供货。</w:t>
      </w:r>
    </w:p>
    <w:p w14:paraId="4A6B5836">
      <w:pPr>
        <w:spacing w:line="520" w:lineRule="exact"/>
        <w:rPr>
          <w:rFonts w:ascii="黑体" w:hAnsi="黑体" w:eastAsia="黑体" w:cs="黑体"/>
          <w:sz w:val="30"/>
          <w:szCs w:val="30"/>
        </w:rPr>
      </w:pPr>
      <w:r>
        <w:rPr>
          <w:rFonts w:hint="eastAsia" w:ascii="黑体" w:hAnsi="黑体" w:eastAsia="黑体" w:cs="黑体"/>
          <w:sz w:val="30"/>
          <w:szCs w:val="30"/>
        </w:rPr>
        <w:t xml:space="preserve">    </w:t>
      </w:r>
      <w:r>
        <w:rPr>
          <w:rFonts w:hint="eastAsia" w:ascii="仿宋_GB2312" w:hAnsi="仿宋_GB2312" w:eastAsia="仿宋_GB2312" w:cs="仿宋_GB2312"/>
          <w:color w:val="000000"/>
          <w:sz w:val="30"/>
          <w:szCs w:val="30"/>
        </w:rPr>
        <w:t>2</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sz w:val="30"/>
          <w:szCs w:val="30"/>
        </w:rPr>
        <w:t>交货地点：湖州师范学院指定地点。</w:t>
      </w:r>
    </w:p>
    <w:p w14:paraId="750040F8">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lang w:val="en-US" w:eastAsia="zh-CN"/>
        </w:rPr>
        <w:t>六</w:t>
      </w:r>
      <w:bookmarkStart w:id="0" w:name="_GoBack"/>
      <w:bookmarkEnd w:id="0"/>
      <w:r>
        <w:rPr>
          <w:rFonts w:hint="eastAsia" w:ascii="黑体" w:hAnsi="黑体" w:eastAsia="黑体" w:cs="黑体"/>
          <w:sz w:val="30"/>
          <w:szCs w:val="30"/>
        </w:rPr>
        <w:t>、付款方式</w:t>
      </w:r>
    </w:p>
    <w:p w14:paraId="685956C2">
      <w:pPr>
        <w:spacing w:line="52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sz w:val="30"/>
          <w:szCs w:val="30"/>
        </w:rPr>
        <w:t>本项目商品根据</w:t>
      </w:r>
      <w:r>
        <w:rPr>
          <w:rFonts w:hint="eastAsia" w:ascii="仿宋_GB2312" w:hAnsi="仿宋_GB2312" w:eastAsia="仿宋_GB2312" w:cs="仿宋_GB2312"/>
          <w:color w:val="000000" w:themeColor="text1"/>
          <w:sz w:val="30"/>
          <w:szCs w:val="30"/>
          <w14:textFill>
            <w14:solidFill>
              <w14:schemeClr w14:val="tx1"/>
            </w14:solidFill>
          </w14:textFill>
        </w:rPr>
        <w:t>采购单位</w:t>
      </w:r>
      <w:r>
        <w:rPr>
          <w:rFonts w:hint="eastAsia" w:ascii="仿宋_GB2312" w:hAnsi="仿宋_GB2312" w:eastAsia="仿宋_GB2312" w:cs="仿宋_GB2312"/>
          <w:color w:val="000000"/>
          <w:sz w:val="30"/>
          <w:szCs w:val="30"/>
        </w:rPr>
        <w:t>实际需求，分批进行供货，每批供货完成后，经</w:t>
      </w:r>
      <w:r>
        <w:rPr>
          <w:rFonts w:hint="eastAsia" w:ascii="仿宋_GB2312" w:hAnsi="仿宋_GB2312" w:eastAsia="仿宋_GB2312" w:cs="仿宋_GB2312"/>
          <w:color w:val="000000" w:themeColor="text1"/>
          <w:sz w:val="30"/>
          <w:szCs w:val="30"/>
          <w14:textFill>
            <w14:solidFill>
              <w14:schemeClr w14:val="tx1"/>
            </w14:solidFill>
          </w14:textFill>
        </w:rPr>
        <w:t>采购单位</w:t>
      </w:r>
      <w:r>
        <w:rPr>
          <w:rFonts w:hint="eastAsia" w:ascii="仿宋_GB2312" w:hAnsi="仿宋_GB2312" w:eastAsia="仿宋_GB2312" w:cs="仿宋_GB2312"/>
          <w:color w:val="000000"/>
          <w:sz w:val="30"/>
          <w:szCs w:val="30"/>
        </w:rPr>
        <w:t>组织验收合格，若无质量问题，中标单位按批次开据正规发票，采购单位按批次据实结算，遇寒暑假期顺延支付。</w:t>
      </w:r>
    </w:p>
    <w:p w14:paraId="04D8FB5E">
      <w:pPr>
        <w:spacing w:line="520" w:lineRule="exact"/>
        <w:ind w:firstLine="600" w:firstLineChars="200"/>
        <w:jc w:val="left"/>
        <w:rPr>
          <w:rFonts w:ascii="仿宋_GB2312" w:hAnsi="宋体" w:eastAsia="仿宋_GB2312" w:cs="宋体"/>
          <w:sz w:val="30"/>
          <w:szCs w:val="30"/>
        </w:rPr>
      </w:pPr>
    </w:p>
    <w:p w14:paraId="2EE1E184">
      <w:pPr>
        <w:spacing w:line="520" w:lineRule="exact"/>
        <w:ind w:firstLine="600" w:firstLineChars="200"/>
        <w:jc w:val="left"/>
        <w:rPr>
          <w:rFonts w:ascii="仿宋_GB2312" w:hAnsi="仿宋" w:eastAsia="仿宋_GB2312" w:cs="仿宋"/>
          <w:sz w:val="30"/>
          <w:szCs w:val="30"/>
        </w:rPr>
      </w:pPr>
    </w:p>
    <w:p w14:paraId="37E0004F">
      <w:pPr>
        <w:spacing w:line="520" w:lineRule="exact"/>
        <w:jc w:val="left"/>
        <w:rPr>
          <w:rFonts w:ascii="仿宋_GB2312" w:hAnsi="宋体" w:eastAsia="仿宋_GB2312" w:cs="宋体"/>
          <w:sz w:val="30"/>
          <w:szCs w:val="30"/>
        </w:rPr>
      </w:pP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 xml:space="preserve">后勤服务中心     </w:t>
      </w:r>
    </w:p>
    <w:p w14:paraId="202AFBAB">
      <w:pPr>
        <w:spacing w:line="520" w:lineRule="exact"/>
        <w:ind w:firstLine="600" w:firstLineChars="200"/>
        <w:jc w:val="center"/>
        <w:rPr>
          <w:rFonts w:ascii="仿宋_GB2312" w:hAnsi="宋体" w:eastAsia="仿宋_GB2312" w:cs="宋体"/>
          <w:sz w:val="30"/>
          <w:szCs w:val="30"/>
        </w:rPr>
      </w:pPr>
      <w:r>
        <w:rPr>
          <w:rFonts w:hint="eastAsia" w:ascii="仿宋_GB2312" w:hAnsi="宋体" w:eastAsia="仿宋_GB2312" w:cs="宋体"/>
          <w:sz w:val="30"/>
          <w:szCs w:val="30"/>
        </w:rPr>
        <w:t>　　　　　　　　　　　　 202</w:t>
      </w:r>
      <w:r>
        <w:rPr>
          <w:rFonts w:hint="eastAsia" w:ascii="仿宋_GB2312" w:hAnsi="宋体" w:eastAsia="仿宋_GB2312" w:cs="宋体"/>
          <w:sz w:val="30"/>
          <w:szCs w:val="30"/>
          <w:lang w:val="en-US" w:eastAsia="zh-CN"/>
        </w:rPr>
        <w:t>5</w:t>
      </w:r>
      <w:r>
        <w:rPr>
          <w:rFonts w:hint="eastAsia" w:ascii="仿宋_GB2312" w:hAnsi="宋体" w:eastAsia="仿宋_GB2312" w:cs="宋体"/>
          <w:sz w:val="30"/>
          <w:szCs w:val="30"/>
        </w:rPr>
        <w:t>年</w:t>
      </w:r>
      <w:r>
        <w:rPr>
          <w:rFonts w:hint="eastAsia" w:ascii="仿宋_GB2312" w:hAnsi="宋体" w:eastAsia="仿宋_GB2312" w:cs="宋体"/>
          <w:sz w:val="30"/>
          <w:szCs w:val="30"/>
          <w:lang w:val="en-US" w:eastAsia="zh-CN"/>
        </w:rPr>
        <w:t>4</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8</w:t>
      </w:r>
      <w:r>
        <w:rPr>
          <w:rFonts w:hint="eastAsia" w:ascii="仿宋_GB2312" w:hAnsi="宋体" w:eastAsia="仿宋_GB2312" w:cs="宋体"/>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ODdlZDliYmU2MDBlNDVmYjhlMjI0YzY4NzZkMDIifQ=="/>
  </w:docVars>
  <w:rsids>
    <w:rsidRoot w:val="00B8746F"/>
    <w:rsid w:val="00047260"/>
    <w:rsid w:val="00067A36"/>
    <w:rsid w:val="000915C9"/>
    <w:rsid w:val="000B41B0"/>
    <w:rsid w:val="000C24CE"/>
    <w:rsid w:val="000E2C3E"/>
    <w:rsid w:val="00120860"/>
    <w:rsid w:val="00124D81"/>
    <w:rsid w:val="0026068B"/>
    <w:rsid w:val="002E797B"/>
    <w:rsid w:val="002F40D2"/>
    <w:rsid w:val="0036029A"/>
    <w:rsid w:val="003A3F99"/>
    <w:rsid w:val="003B549D"/>
    <w:rsid w:val="003F7B0F"/>
    <w:rsid w:val="004030C9"/>
    <w:rsid w:val="00432851"/>
    <w:rsid w:val="00474C4E"/>
    <w:rsid w:val="00482017"/>
    <w:rsid w:val="0050063C"/>
    <w:rsid w:val="00510739"/>
    <w:rsid w:val="00571D95"/>
    <w:rsid w:val="005737FB"/>
    <w:rsid w:val="00580FD2"/>
    <w:rsid w:val="005D6D4B"/>
    <w:rsid w:val="005E0ABE"/>
    <w:rsid w:val="006378D0"/>
    <w:rsid w:val="00650C50"/>
    <w:rsid w:val="00694BC0"/>
    <w:rsid w:val="006D0507"/>
    <w:rsid w:val="00745486"/>
    <w:rsid w:val="00802A43"/>
    <w:rsid w:val="00854558"/>
    <w:rsid w:val="008631E9"/>
    <w:rsid w:val="00863222"/>
    <w:rsid w:val="0089189B"/>
    <w:rsid w:val="00896FD2"/>
    <w:rsid w:val="008B546A"/>
    <w:rsid w:val="009135EA"/>
    <w:rsid w:val="009355C5"/>
    <w:rsid w:val="0097224D"/>
    <w:rsid w:val="00A07C9E"/>
    <w:rsid w:val="00AB1E01"/>
    <w:rsid w:val="00AC7B31"/>
    <w:rsid w:val="00B20A2A"/>
    <w:rsid w:val="00B406C6"/>
    <w:rsid w:val="00B70E4C"/>
    <w:rsid w:val="00B8746F"/>
    <w:rsid w:val="00B957AA"/>
    <w:rsid w:val="00C97058"/>
    <w:rsid w:val="00CC3CD0"/>
    <w:rsid w:val="00CC7B4E"/>
    <w:rsid w:val="00CE266D"/>
    <w:rsid w:val="00D179F4"/>
    <w:rsid w:val="00D31CB3"/>
    <w:rsid w:val="00D66EEF"/>
    <w:rsid w:val="00D90A2E"/>
    <w:rsid w:val="00DC6C0E"/>
    <w:rsid w:val="00DD53DE"/>
    <w:rsid w:val="00DD54A8"/>
    <w:rsid w:val="00E02E92"/>
    <w:rsid w:val="00E13B3A"/>
    <w:rsid w:val="00E16F9F"/>
    <w:rsid w:val="00E353A0"/>
    <w:rsid w:val="00E368C5"/>
    <w:rsid w:val="00E61CDD"/>
    <w:rsid w:val="00F24F65"/>
    <w:rsid w:val="00FC1130"/>
    <w:rsid w:val="00FE69D2"/>
    <w:rsid w:val="00FF2830"/>
    <w:rsid w:val="090E0B90"/>
    <w:rsid w:val="0AD100C7"/>
    <w:rsid w:val="0BDE6F3F"/>
    <w:rsid w:val="0E4B63E2"/>
    <w:rsid w:val="0EC046DA"/>
    <w:rsid w:val="0F3A448D"/>
    <w:rsid w:val="12612E3B"/>
    <w:rsid w:val="137D0DEC"/>
    <w:rsid w:val="158C3568"/>
    <w:rsid w:val="171A4BA4"/>
    <w:rsid w:val="18B2778A"/>
    <w:rsid w:val="1AF06347"/>
    <w:rsid w:val="1E012619"/>
    <w:rsid w:val="1EB47AA8"/>
    <w:rsid w:val="1EF74148"/>
    <w:rsid w:val="1EFC5632"/>
    <w:rsid w:val="209D0D1F"/>
    <w:rsid w:val="295E06F2"/>
    <w:rsid w:val="296F5223"/>
    <w:rsid w:val="2BC02D00"/>
    <w:rsid w:val="2DD6761F"/>
    <w:rsid w:val="2E8C23C9"/>
    <w:rsid w:val="31D85082"/>
    <w:rsid w:val="32B1065A"/>
    <w:rsid w:val="36A91D74"/>
    <w:rsid w:val="39191989"/>
    <w:rsid w:val="3A401D0B"/>
    <w:rsid w:val="3BF46B0D"/>
    <w:rsid w:val="3D015D3A"/>
    <w:rsid w:val="3D5B18EE"/>
    <w:rsid w:val="43052A23"/>
    <w:rsid w:val="45107462"/>
    <w:rsid w:val="4A057F23"/>
    <w:rsid w:val="4B8244EA"/>
    <w:rsid w:val="500644F0"/>
    <w:rsid w:val="50FB453F"/>
    <w:rsid w:val="52032F4A"/>
    <w:rsid w:val="553D7E00"/>
    <w:rsid w:val="559F4616"/>
    <w:rsid w:val="55D1679A"/>
    <w:rsid w:val="56BC2FA6"/>
    <w:rsid w:val="5A49220A"/>
    <w:rsid w:val="5A49507E"/>
    <w:rsid w:val="5AB305AE"/>
    <w:rsid w:val="5AFC4B58"/>
    <w:rsid w:val="5B991B08"/>
    <w:rsid w:val="5D946545"/>
    <w:rsid w:val="5FA738AD"/>
    <w:rsid w:val="5FAA35C6"/>
    <w:rsid w:val="623C31ED"/>
    <w:rsid w:val="65AD68DC"/>
    <w:rsid w:val="65FF4C5D"/>
    <w:rsid w:val="66815672"/>
    <w:rsid w:val="6A5437CA"/>
    <w:rsid w:val="6A7F580E"/>
    <w:rsid w:val="6A9A31A7"/>
    <w:rsid w:val="6CDD3E08"/>
    <w:rsid w:val="6D45564C"/>
    <w:rsid w:val="71174DD0"/>
    <w:rsid w:val="762F6E99"/>
    <w:rsid w:val="764B35A7"/>
    <w:rsid w:val="76A96C4B"/>
    <w:rsid w:val="77000835"/>
    <w:rsid w:val="77356731"/>
    <w:rsid w:val="7CA64BAE"/>
    <w:rsid w:val="7E107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font21"/>
    <w:basedOn w:val="6"/>
    <w:qFormat/>
    <w:uiPriority w:val="0"/>
    <w:rPr>
      <w:rFonts w:hint="eastAsia" w:ascii="宋体" w:hAnsi="宋体" w:eastAsia="宋体" w:cs="宋体"/>
      <w:color w:val="FF0000"/>
      <w:sz w:val="22"/>
      <w:szCs w:val="22"/>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904</Words>
  <Characters>960</Characters>
  <Lines>8</Lines>
  <Paragraphs>2</Paragraphs>
  <TotalTime>7</TotalTime>
  <ScaleCrop>false</ScaleCrop>
  <LinksUpToDate>false</LinksUpToDate>
  <CharactersWithSpaces>1051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2023-05-17T07:50:00Z</dcterms:created>
  <dc:creator>user</dc:creator>
  <cp:lastModifiedBy>星辰</cp:lastModifiedBy>
  <cp:lastPrinted>2025-04-09T00:23:35Z</cp:lastPrinted>
  <dcterms:modified xsi:type="dcterms:W3CDTF">2025-04-09T00:38:08Z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367D54337D7A4B0AA5CFECAC2A07F1F9_13</vt:lpwstr>
  </property>
  <property fmtid="{D5CDD505-2E9C-101B-9397-08002B2CF9AE}" pid="4" name="KSOTemplateDocerSaveRecord">
    <vt:lpwstr>eyJoZGlkIjoiMDNiOTMzNDIzZWQ1YmY3NmVhYzUxZDQzMjk2ZGY2MzAiLCJ1c2VySWQiOiIxMDMzNDQyNjcwIn0=</vt:lpwstr>
  </property>
</Properties>
</file>