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7" w:rsidRPr="009B6DA6" w:rsidRDefault="004A758A" w:rsidP="009B6DA6">
      <w:pPr>
        <w:jc w:val="center"/>
        <w:rPr>
          <w:rFonts w:asciiTheme="majorEastAsia" w:eastAsiaTheme="majorEastAsia" w:hAnsiTheme="majorEastAsia" w:cs="仿宋_GB2312"/>
          <w:b/>
          <w:color w:val="000000"/>
          <w:sz w:val="32"/>
          <w:szCs w:val="32"/>
        </w:rPr>
      </w:pPr>
      <w:r w:rsidRPr="009B6DA6">
        <w:rPr>
          <w:rFonts w:asciiTheme="majorEastAsia" w:eastAsiaTheme="majorEastAsia" w:hAnsiTheme="majorEastAsia" w:cs="仿宋_GB2312" w:hint="eastAsia"/>
          <w:b/>
          <w:color w:val="000000"/>
          <w:sz w:val="32"/>
          <w:szCs w:val="32"/>
        </w:rPr>
        <w:t>湖州师范学院</w:t>
      </w:r>
      <w:r w:rsidR="00C91A67" w:rsidRPr="009B6DA6">
        <w:rPr>
          <w:rFonts w:asciiTheme="majorEastAsia" w:eastAsiaTheme="majorEastAsia" w:hAnsiTheme="majorEastAsia" w:cs="仿宋_GB2312" w:hint="eastAsia"/>
          <w:b/>
          <w:color w:val="000000"/>
          <w:sz w:val="32"/>
          <w:szCs w:val="32"/>
        </w:rPr>
        <w:t>医学院浙江省媒介生物与病原控制重点实验室基础仪器采购项目</w:t>
      </w:r>
      <w:r w:rsidR="003021B3" w:rsidRPr="009B6DA6">
        <w:rPr>
          <w:rFonts w:asciiTheme="majorEastAsia" w:eastAsiaTheme="majorEastAsia" w:hAnsiTheme="majorEastAsia" w:cs="仿宋_GB2312" w:hint="eastAsia"/>
          <w:b/>
          <w:color w:val="000000"/>
          <w:sz w:val="32"/>
          <w:szCs w:val="32"/>
        </w:rPr>
        <w:t>竞争性谈判文件</w:t>
      </w:r>
    </w:p>
    <w:p w:rsidR="009B6DA6" w:rsidRPr="00170EF8" w:rsidRDefault="009B6DA6" w:rsidP="009B6DA6">
      <w:pPr>
        <w:ind w:firstLineChars="200" w:firstLine="482"/>
        <w:rPr>
          <w:rFonts w:ascii="仿宋" w:eastAsia="仿宋" w:hAnsi="仿宋" w:cs="仿宋_GB2312" w:hint="eastAsia"/>
          <w:b/>
          <w:color w:val="000000" w:themeColor="text1"/>
          <w:sz w:val="24"/>
        </w:rPr>
      </w:pPr>
      <w:r w:rsidRPr="00170EF8">
        <w:rPr>
          <w:rFonts w:ascii="仿宋" w:eastAsia="仿宋" w:hAnsi="仿宋" w:cs="仿宋_GB2312" w:hint="eastAsia"/>
          <w:b/>
          <w:color w:val="000000" w:themeColor="text1"/>
          <w:sz w:val="24"/>
        </w:rPr>
        <w:t>一、采购项目名称、采购清单及要求：</w:t>
      </w:r>
    </w:p>
    <w:p w:rsidR="009B6DA6" w:rsidRPr="00170EF8" w:rsidRDefault="009B6DA6" w:rsidP="009B6DA6">
      <w:pPr>
        <w:ind w:firstLineChars="200" w:firstLine="480"/>
        <w:rPr>
          <w:rFonts w:ascii="仿宋" w:eastAsia="仿宋" w:hAnsi="仿宋" w:cs="仿宋_GB2312" w:hint="eastAsia"/>
          <w:color w:val="000000" w:themeColor="text1"/>
          <w:sz w:val="24"/>
        </w:rPr>
      </w:pPr>
      <w:r w:rsidRPr="00170EF8">
        <w:rPr>
          <w:rFonts w:ascii="仿宋" w:eastAsia="仿宋" w:hAnsi="仿宋" w:cs="仿宋_GB2312" w:hint="eastAsia"/>
          <w:color w:val="000000" w:themeColor="text1"/>
          <w:sz w:val="24"/>
        </w:rPr>
        <w:t>1.采购项目名称：</w:t>
      </w:r>
      <w:r w:rsidRPr="00170EF8">
        <w:rPr>
          <w:rFonts w:ascii="仿宋" w:eastAsia="仿宋" w:hAnsi="仿宋" w:cs="宋体" w:hint="eastAsia"/>
          <w:color w:val="000000" w:themeColor="text1"/>
          <w:kern w:val="0"/>
          <w:sz w:val="24"/>
        </w:rPr>
        <w:t>湖州师范学院医学院浙江省媒介生物与病原控制重点实验室基础仪器采购项目</w:t>
      </w:r>
    </w:p>
    <w:p w:rsidR="009B6DA6" w:rsidRPr="00170EF8" w:rsidRDefault="009B6DA6" w:rsidP="009B6DA6">
      <w:pPr>
        <w:ind w:firstLineChars="200" w:firstLine="480"/>
        <w:rPr>
          <w:rFonts w:ascii="仿宋" w:eastAsia="仿宋" w:hAnsi="仿宋" w:cs="仿宋_GB2312" w:hint="eastAsia"/>
          <w:color w:val="000000" w:themeColor="text1"/>
          <w:sz w:val="24"/>
        </w:rPr>
      </w:pPr>
      <w:r w:rsidRPr="00170EF8">
        <w:rPr>
          <w:rFonts w:ascii="仿宋" w:eastAsia="仿宋" w:hAnsi="仿宋" w:cs="仿宋_GB2312" w:hint="eastAsia"/>
          <w:color w:val="000000" w:themeColor="text1"/>
          <w:sz w:val="24"/>
        </w:rPr>
        <w:t>2.采购项目编号：XZ2019-046</w:t>
      </w:r>
    </w:p>
    <w:p w:rsidR="009B6DA6" w:rsidRPr="00170EF8" w:rsidRDefault="009B6DA6" w:rsidP="009B6DA6">
      <w:pPr>
        <w:ind w:firstLineChars="200" w:firstLine="480"/>
        <w:rPr>
          <w:rFonts w:ascii="仿宋" w:eastAsia="仿宋" w:hAnsi="仿宋" w:cs="仿宋_GB2312" w:hint="eastAsia"/>
          <w:color w:val="000000" w:themeColor="text1"/>
          <w:sz w:val="24"/>
        </w:rPr>
      </w:pPr>
      <w:r w:rsidRPr="00170EF8">
        <w:rPr>
          <w:rFonts w:ascii="仿宋" w:eastAsia="仿宋" w:hAnsi="仿宋" w:cs="仿宋_GB2312" w:hint="eastAsia"/>
          <w:color w:val="000000" w:themeColor="text1"/>
          <w:sz w:val="24"/>
        </w:rPr>
        <w:t>3.采购组织类型：分散采购自行组织</w:t>
      </w:r>
    </w:p>
    <w:p w:rsidR="009B6DA6" w:rsidRPr="00170EF8" w:rsidRDefault="009B6DA6" w:rsidP="009B6DA6">
      <w:pPr>
        <w:ind w:firstLineChars="200" w:firstLine="480"/>
        <w:rPr>
          <w:rFonts w:ascii="仿宋" w:eastAsia="仿宋" w:hAnsi="仿宋" w:cs="仿宋_GB2312" w:hint="eastAsia"/>
          <w:color w:val="000000" w:themeColor="text1"/>
          <w:sz w:val="24"/>
        </w:rPr>
      </w:pPr>
      <w:r w:rsidRPr="00170EF8">
        <w:rPr>
          <w:rFonts w:ascii="仿宋" w:eastAsia="仿宋" w:hAnsi="仿宋" w:cs="仿宋_GB2312" w:hint="eastAsia"/>
          <w:color w:val="000000" w:themeColor="text1"/>
          <w:sz w:val="24"/>
        </w:rPr>
        <w:t>4.采购方式：校内竞争性谈判</w:t>
      </w:r>
    </w:p>
    <w:p w:rsidR="009B6DA6" w:rsidRPr="00170EF8" w:rsidRDefault="009B6DA6" w:rsidP="009B6DA6">
      <w:pPr>
        <w:ind w:firstLineChars="200" w:firstLine="480"/>
        <w:jc w:val="left"/>
        <w:rPr>
          <w:rFonts w:ascii="仿宋" w:eastAsia="仿宋" w:hAnsi="仿宋" w:cs="仿宋_GB2312" w:hint="eastAsia"/>
          <w:color w:val="000000" w:themeColor="text1"/>
          <w:sz w:val="24"/>
        </w:rPr>
      </w:pPr>
      <w:r w:rsidRPr="00170EF8">
        <w:rPr>
          <w:rFonts w:ascii="仿宋" w:eastAsia="仿宋" w:hAnsi="仿宋" w:cs="仿宋_GB2312" w:hint="eastAsia"/>
          <w:color w:val="000000" w:themeColor="text1"/>
          <w:sz w:val="24"/>
        </w:rPr>
        <w:t>5.采购预算：</w:t>
      </w:r>
      <w:r w:rsidRPr="00170EF8">
        <w:rPr>
          <w:rFonts w:ascii="仿宋" w:eastAsia="仿宋" w:hAnsi="仿宋" w:hint="eastAsia"/>
          <w:color w:val="000000" w:themeColor="text1"/>
          <w:sz w:val="24"/>
        </w:rPr>
        <w:t>人民币</w:t>
      </w:r>
      <w:r w:rsidRPr="00170EF8">
        <w:rPr>
          <w:rFonts w:ascii="仿宋" w:eastAsia="仿宋" w:hAnsi="仿宋"/>
          <w:color w:val="000000" w:themeColor="text1"/>
          <w:sz w:val="24"/>
        </w:rPr>
        <w:fldChar w:fldCharType="begin"/>
      </w:r>
      <w:r w:rsidRPr="00170EF8">
        <w:rPr>
          <w:rFonts w:ascii="仿宋" w:eastAsia="仿宋" w:hAnsi="仿宋"/>
          <w:color w:val="000000" w:themeColor="text1"/>
          <w:sz w:val="24"/>
        </w:rPr>
        <w:instrText xml:space="preserve"> </w:instrText>
      </w:r>
      <w:r w:rsidRPr="00170EF8">
        <w:rPr>
          <w:rFonts w:ascii="仿宋" w:eastAsia="仿宋" w:hAnsi="仿宋" w:hint="eastAsia"/>
          <w:color w:val="000000" w:themeColor="text1"/>
          <w:sz w:val="24"/>
        </w:rPr>
        <w:instrText>= 270109.7 \* CHINESENUM2</w:instrText>
      </w:r>
      <w:r w:rsidRPr="00170EF8">
        <w:rPr>
          <w:rFonts w:ascii="仿宋" w:eastAsia="仿宋" w:hAnsi="仿宋"/>
          <w:color w:val="000000" w:themeColor="text1"/>
          <w:sz w:val="24"/>
        </w:rPr>
        <w:instrText xml:space="preserve"> </w:instrText>
      </w:r>
      <w:r w:rsidRPr="00170EF8">
        <w:rPr>
          <w:rFonts w:ascii="仿宋" w:eastAsia="仿宋" w:hAnsi="仿宋"/>
          <w:color w:val="000000" w:themeColor="text1"/>
          <w:sz w:val="24"/>
        </w:rPr>
        <w:fldChar w:fldCharType="separate"/>
      </w:r>
      <w:r w:rsidRPr="00170EF8">
        <w:rPr>
          <w:rFonts w:ascii="仿宋" w:eastAsia="仿宋" w:hAnsi="仿宋" w:hint="eastAsia"/>
          <w:noProof/>
          <w:color w:val="000000" w:themeColor="text1"/>
          <w:sz w:val="24"/>
        </w:rPr>
        <w:t>贰拾玖万伍仟</w:t>
      </w:r>
      <w:r w:rsidRPr="00170EF8">
        <w:rPr>
          <w:rFonts w:ascii="仿宋" w:eastAsia="仿宋" w:hAnsi="仿宋"/>
          <w:color w:val="000000" w:themeColor="text1"/>
          <w:sz w:val="24"/>
        </w:rPr>
        <w:fldChar w:fldCharType="end"/>
      </w:r>
      <w:r w:rsidRPr="00170EF8">
        <w:rPr>
          <w:rFonts w:ascii="仿宋" w:eastAsia="仿宋" w:hAnsi="仿宋" w:hint="eastAsia"/>
          <w:color w:val="000000" w:themeColor="text1"/>
          <w:sz w:val="24"/>
        </w:rPr>
        <w:t>元整（￥295000元）</w:t>
      </w:r>
    </w:p>
    <w:p w:rsidR="009B6DA6" w:rsidRPr="00170EF8" w:rsidRDefault="009B6DA6" w:rsidP="009B6DA6">
      <w:pPr>
        <w:ind w:firstLineChars="200" w:firstLine="480"/>
        <w:rPr>
          <w:rFonts w:ascii="仿宋" w:eastAsia="仿宋" w:hAnsi="仿宋" w:cs="仿宋_GB2312"/>
          <w:color w:val="000000" w:themeColor="text1"/>
          <w:sz w:val="24"/>
        </w:rPr>
      </w:pPr>
      <w:r w:rsidRPr="00170EF8">
        <w:rPr>
          <w:rFonts w:ascii="仿宋" w:eastAsia="仿宋" w:hAnsi="仿宋" w:cs="仿宋_GB2312" w:hint="eastAsia"/>
          <w:color w:val="000000" w:themeColor="text1"/>
          <w:sz w:val="24"/>
        </w:rPr>
        <w:t>6.采购清单（包括货物名称、规格尺寸、数量等），见下表：</w:t>
      </w:r>
    </w:p>
    <w:tbl>
      <w:tblPr>
        <w:tblW w:w="9122"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08"/>
        <w:gridCol w:w="5103"/>
        <w:gridCol w:w="709"/>
        <w:gridCol w:w="728"/>
        <w:gridCol w:w="1139"/>
      </w:tblGrid>
      <w:tr w:rsidR="00C91A67" w:rsidRPr="00170EF8" w:rsidTr="009B6DA6">
        <w:trPr>
          <w:trHeight w:val="285"/>
          <w:jc w:val="center"/>
        </w:trPr>
        <w:tc>
          <w:tcPr>
            <w:tcW w:w="735" w:type="dxa"/>
            <w:vAlign w:val="center"/>
          </w:tcPr>
          <w:p w:rsidR="00C91A67" w:rsidRPr="00170EF8" w:rsidRDefault="00C91A67" w:rsidP="005269E8">
            <w:pPr>
              <w:widowControl/>
              <w:jc w:val="center"/>
              <w:rPr>
                <w:rFonts w:ascii="仿宋" w:eastAsia="仿宋" w:hAnsi="仿宋" w:cs="宋体"/>
                <w:b/>
                <w:bCs/>
                <w:color w:val="000000" w:themeColor="text1"/>
                <w:kern w:val="0"/>
                <w:sz w:val="20"/>
                <w:szCs w:val="20"/>
              </w:rPr>
            </w:pPr>
            <w:r w:rsidRPr="00170EF8">
              <w:rPr>
                <w:rFonts w:ascii="仿宋" w:eastAsia="仿宋" w:hAnsi="仿宋" w:cs="宋体" w:hint="eastAsia"/>
                <w:b/>
                <w:bCs/>
                <w:color w:val="000000" w:themeColor="text1"/>
                <w:kern w:val="0"/>
                <w:sz w:val="20"/>
                <w:szCs w:val="20"/>
              </w:rPr>
              <w:t>序号</w:t>
            </w:r>
          </w:p>
        </w:tc>
        <w:tc>
          <w:tcPr>
            <w:tcW w:w="708" w:type="dxa"/>
            <w:vAlign w:val="center"/>
          </w:tcPr>
          <w:p w:rsidR="00C91A67" w:rsidRPr="00170EF8" w:rsidRDefault="00C91A67" w:rsidP="005269E8">
            <w:pPr>
              <w:widowControl/>
              <w:jc w:val="center"/>
              <w:rPr>
                <w:rFonts w:ascii="仿宋" w:eastAsia="仿宋" w:hAnsi="仿宋" w:cs="宋体"/>
                <w:b/>
                <w:bCs/>
                <w:color w:val="000000" w:themeColor="text1"/>
                <w:kern w:val="0"/>
                <w:sz w:val="20"/>
                <w:szCs w:val="20"/>
              </w:rPr>
            </w:pPr>
            <w:r w:rsidRPr="00170EF8">
              <w:rPr>
                <w:rFonts w:ascii="仿宋" w:eastAsia="仿宋" w:hAnsi="仿宋" w:cs="宋体" w:hint="eastAsia"/>
                <w:b/>
                <w:bCs/>
                <w:color w:val="000000" w:themeColor="text1"/>
                <w:kern w:val="0"/>
                <w:sz w:val="20"/>
                <w:szCs w:val="20"/>
              </w:rPr>
              <w:t>名称</w:t>
            </w:r>
          </w:p>
        </w:tc>
        <w:tc>
          <w:tcPr>
            <w:tcW w:w="5103" w:type="dxa"/>
            <w:vAlign w:val="center"/>
          </w:tcPr>
          <w:p w:rsidR="00C91A67" w:rsidRPr="00170EF8" w:rsidRDefault="00C91A67" w:rsidP="005269E8">
            <w:pPr>
              <w:widowControl/>
              <w:jc w:val="center"/>
              <w:rPr>
                <w:rFonts w:ascii="仿宋" w:eastAsia="仿宋" w:hAnsi="仿宋" w:cs="宋体"/>
                <w:b/>
                <w:bCs/>
                <w:color w:val="000000" w:themeColor="text1"/>
                <w:kern w:val="0"/>
                <w:sz w:val="20"/>
                <w:szCs w:val="20"/>
              </w:rPr>
            </w:pPr>
            <w:r w:rsidRPr="00170EF8">
              <w:rPr>
                <w:rFonts w:ascii="仿宋" w:eastAsia="仿宋" w:hAnsi="仿宋" w:cs="宋体" w:hint="eastAsia"/>
                <w:b/>
                <w:bCs/>
                <w:color w:val="000000" w:themeColor="text1"/>
                <w:kern w:val="0"/>
                <w:sz w:val="20"/>
                <w:szCs w:val="20"/>
              </w:rPr>
              <w:t>技术要求</w:t>
            </w:r>
          </w:p>
        </w:tc>
        <w:tc>
          <w:tcPr>
            <w:tcW w:w="709" w:type="dxa"/>
            <w:vAlign w:val="center"/>
          </w:tcPr>
          <w:p w:rsidR="00C91A67" w:rsidRPr="00170EF8" w:rsidRDefault="00C91A67" w:rsidP="005269E8">
            <w:pPr>
              <w:widowControl/>
              <w:jc w:val="center"/>
              <w:rPr>
                <w:rFonts w:ascii="仿宋" w:eastAsia="仿宋" w:hAnsi="仿宋" w:cs="宋体"/>
                <w:b/>
                <w:bCs/>
                <w:color w:val="000000" w:themeColor="text1"/>
                <w:kern w:val="0"/>
                <w:sz w:val="20"/>
                <w:szCs w:val="20"/>
              </w:rPr>
            </w:pPr>
            <w:r w:rsidRPr="00170EF8">
              <w:rPr>
                <w:rFonts w:ascii="仿宋" w:eastAsia="仿宋" w:hAnsi="仿宋" w:cs="宋体" w:hint="eastAsia"/>
                <w:b/>
                <w:bCs/>
                <w:color w:val="000000" w:themeColor="text1"/>
                <w:kern w:val="0"/>
                <w:sz w:val="20"/>
                <w:szCs w:val="20"/>
              </w:rPr>
              <w:t>单位</w:t>
            </w:r>
          </w:p>
        </w:tc>
        <w:tc>
          <w:tcPr>
            <w:tcW w:w="728" w:type="dxa"/>
            <w:vAlign w:val="center"/>
          </w:tcPr>
          <w:p w:rsidR="00C91A67" w:rsidRPr="00170EF8" w:rsidRDefault="00C91A67" w:rsidP="005269E8">
            <w:pPr>
              <w:widowControl/>
              <w:jc w:val="center"/>
              <w:rPr>
                <w:rFonts w:ascii="仿宋" w:eastAsia="仿宋" w:hAnsi="仿宋" w:cs="宋体"/>
                <w:b/>
                <w:bCs/>
                <w:color w:val="000000" w:themeColor="text1"/>
                <w:kern w:val="0"/>
                <w:sz w:val="20"/>
                <w:szCs w:val="20"/>
              </w:rPr>
            </w:pPr>
            <w:r w:rsidRPr="00170EF8">
              <w:rPr>
                <w:rFonts w:ascii="仿宋" w:eastAsia="仿宋" w:hAnsi="仿宋" w:cs="宋体" w:hint="eastAsia"/>
                <w:b/>
                <w:bCs/>
                <w:color w:val="000000" w:themeColor="text1"/>
                <w:kern w:val="0"/>
                <w:sz w:val="20"/>
                <w:szCs w:val="20"/>
              </w:rPr>
              <w:t>数量</w:t>
            </w:r>
          </w:p>
        </w:tc>
        <w:tc>
          <w:tcPr>
            <w:tcW w:w="1139" w:type="dxa"/>
            <w:vAlign w:val="center"/>
          </w:tcPr>
          <w:p w:rsidR="00C91A67" w:rsidRPr="00170EF8" w:rsidRDefault="00C91A67" w:rsidP="00C91A67">
            <w:pPr>
              <w:widowControl/>
              <w:rPr>
                <w:rFonts w:ascii="仿宋" w:eastAsia="仿宋" w:hAnsi="仿宋" w:cs="宋体"/>
                <w:b/>
                <w:bCs/>
                <w:color w:val="000000" w:themeColor="text1"/>
                <w:kern w:val="0"/>
                <w:sz w:val="20"/>
                <w:szCs w:val="20"/>
              </w:rPr>
            </w:pPr>
            <w:r w:rsidRPr="00170EF8">
              <w:rPr>
                <w:rFonts w:ascii="仿宋" w:eastAsia="仿宋" w:hAnsi="仿宋" w:cs="宋体" w:hint="eastAsia"/>
                <w:b/>
                <w:bCs/>
                <w:color w:val="000000" w:themeColor="text1"/>
                <w:kern w:val="0"/>
                <w:sz w:val="20"/>
                <w:szCs w:val="20"/>
              </w:rPr>
              <w:t>建议品牌</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高通量组织匀浆器</w:t>
            </w:r>
          </w:p>
        </w:tc>
        <w:tc>
          <w:tcPr>
            <w:tcW w:w="5103" w:type="dxa"/>
            <w:vAlign w:val="center"/>
          </w:tcPr>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bookmarkStart w:id="0" w:name="OLE_LINK1"/>
            <w:r w:rsidRPr="00170EF8">
              <w:rPr>
                <w:rFonts w:ascii="仿宋" w:eastAsia="仿宋" w:hAnsi="仿宋" w:cs="宋体" w:hint="eastAsia"/>
                <w:b/>
                <w:bCs/>
                <w:color w:val="000000" w:themeColor="text1"/>
                <w:kern w:val="0"/>
                <w:sz w:val="18"/>
                <w:szCs w:val="18"/>
              </w:rPr>
              <w:t>一、功能和用途</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15秒内最大处理量同时可以处理24个样品，包括可以适用12位和24位的液氮冷冻适配器</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二、技术参数</w:t>
            </w:r>
          </w:p>
          <w:bookmarkEnd w:id="0"/>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1.2 ▲可以同时处理24个2ml研磨管,和12个5ml研磨管，6个（7-15）ML研磨管, 2*25ml， 2*50ML可以任意定做各种规格研磨管。</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 触摸屏显示,可以方便直观的操作 ：</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★1.3.1可存储十组实验数据，根据不同实验样本，设置有动物心脏脾肺肾、骨骼、皮肤、毛发模式。</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★1.3.2模式循环：根据设置的实验参数，可在几个设置好的参数间不断循环，进一步减少人为因数的干扰。</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1.4 ★ 防震原理：JXFSTPRP-1专利防震原理，以及上下及左右晃动三维一体的运动方式 专利的研磨珠运动方式，保证样品处理的最大化和瞬间的粉碎效果。</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1.5.最大进料尺寸：无要求，根据适配器调节。</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1.6.最终出料粒度：~5</w:t>
            </w:r>
            <w:r w:rsidRPr="00170EF8">
              <w:rPr>
                <w:rFonts w:ascii="仿宋" w:eastAsia="仿宋" w:hAnsi="宋体" w:cs="宋体" w:hint="eastAsia"/>
                <w:bCs/>
                <w:color w:val="000000" w:themeColor="text1"/>
                <w:kern w:val="0"/>
                <w:sz w:val="18"/>
                <w:szCs w:val="18"/>
              </w:rPr>
              <w:t>µ</w:t>
            </w:r>
            <w:r w:rsidRPr="00170EF8">
              <w:rPr>
                <w:rFonts w:ascii="仿宋" w:eastAsia="仿宋" w:hAnsi="仿宋" w:cs="宋体" w:hint="eastAsia"/>
                <w:bCs/>
                <w:color w:val="000000" w:themeColor="text1"/>
                <w:kern w:val="0"/>
                <w:sz w:val="18"/>
                <w:szCs w:val="18"/>
              </w:rPr>
              <w:t>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1.7.研磨平台数</w:t>
            </w:r>
            <w:r w:rsidRPr="00170EF8">
              <w:rPr>
                <w:rFonts w:ascii="仿宋" w:eastAsia="仿宋" w:hAnsi="宋体" w:cs="宋体" w:hint="eastAsia"/>
                <w:bCs/>
                <w:color w:val="000000" w:themeColor="text1"/>
                <w:kern w:val="0"/>
                <w:sz w:val="18"/>
                <w:szCs w:val="18"/>
              </w:rPr>
              <w:t> </w:t>
            </w:r>
            <w:r w:rsidRPr="00170EF8">
              <w:rPr>
                <w:rFonts w:ascii="仿宋" w:eastAsia="仿宋" w:hAnsi="仿宋" w:cs="宋体" w:hint="eastAsia"/>
                <w:bCs/>
                <w:color w:val="000000" w:themeColor="text1"/>
                <w:kern w:val="0"/>
                <w:sz w:val="18"/>
                <w:szCs w:val="18"/>
              </w:rPr>
              <w:t>(可接纳研磨罐数) &gt;2</w:t>
            </w:r>
            <w:r w:rsidRPr="00170EF8">
              <w:rPr>
                <w:rFonts w:ascii="仿宋" w:eastAsia="仿宋" w:hAnsi="宋体" w:cs="宋体" w:hint="eastAsia"/>
                <w:bCs/>
                <w:color w:val="000000" w:themeColor="text1"/>
                <w:kern w:val="0"/>
                <w:sz w:val="18"/>
                <w:szCs w:val="18"/>
              </w:rPr>
              <w:t> </w:t>
            </w:r>
            <w:r w:rsidRPr="00170EF8">
              <w:rPr>
                <w:rFonts w:ascii="仿宋" w:eastAsia="仿宋" w:hAnsi="仿宋" w:cs="宋体" w:hint="eastAsia"/>
                <w:bCs/>
                <w:color w:val="000000" w:themeColor="text1"/>
                <w:kern w:val="0"/>
                <w:sz w:val="18"/>
                <w:szCs w:val="18"/>
              </w:rPr>
              <w:t>。</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1.8.带自动中心定位的紧固装置。</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1.9 ★ 均质速度： 0—70 HZ/秒,工作时间 ：0秒-9999分钟，用户可自行设定。</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1.10.研磨球直径： 0.1-30mm。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1.11.研磨球材料： 合金钢、铬钢、氧化锆、碳化钨、石英砂。</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1.12.加速： 在2秒内达到最大速度。</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1.13.减速： 在2秒内达到最低速度。</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1.14.噪音等级： &lt;55db。</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1.15.研磨方式：湿磨，干磨，低温研磨都可。</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1.16. ▲拥有多项专利，提供专利证书复印件。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1.17 ★提供不少于15篇CNS引用论文，作为为实验指导。</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1.18 ▲ 具有升级成超低温液氮冷冻或空气制冷机制冷的能力。</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1.19 ★采用进口原装德国ibidi公司脉冲式马达驱动发生系统，性能稳定；</w:t>
            </w:r>
            <w:r w:rsidR="005269E8" w:rsidRPr="00170EF8">
              <w:rPr>
                <w:rFonts w:ascii="仿宋" w:eastAsia="仿宋" w:hAnsi="仿宋" w:cs="宋体" w:hint="eastAsia"/>
                <w:bCs/>
                <w:color w:val="000000" w:themeColor="text1"/>
                <w:kern w:val="0"/>
                <w:sz w:val="18"/>
                <w:szCs w:val="18"/>
              </w:rPr>
              <w:t>投标</w:t>
            </w:r>
            <w:r w:rsidRPr="00170EF8">
              <w:rPr>
                <w:rFonts w:ascii="仿宋" w:eastAsia="仿宋" w:hAnsi="仿宋" w:cs="宋体" w:hint="eastAsia"/>
                <w:bCs/>
                <w:color w:val="000000" w:themeColor="text1"/>
                <w:kern w:val="0"/>
                <w:sz w:val="18"/>
                <w:szCs w:val="18"/>
              </w:rPr>
              <w:t>时需出具欧州原产授权证书</w:t>
            </w:r>
            <w:r w:rsidRPr="00170EF8">
              <w:rPr>
                <w:rFonts w:ascii="仿宋" w:eastAsia="仿宋" w:hAnsi="宋体" w:cs="宋体" w:hint="eastAsia"/>
                <w:bCs/>
                <w:color w:val="000000" w:themeColor="text1"/>
                <w:kern w:val="0"/>
                <w:sz w:val="18"/>
                <w:szCs w:val="18"/>
              </w:rPr>
              <w:t> </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三、基本配置</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3.1主机一台。</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3.2 2ml适配器壹套，2ml制冷适配器壹套。</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3.3 5号进口不锈钢研磨珠一瓶，3mm进口不锈钢研磨珠一瓶。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3.4  2ml的研磨管一袋</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套</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上海净信JXFSTPRP-24</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2</w:t>
            </w:r>
          </w:p>
        </w:tc>
        <w:tc>
          <w:tcPr>
            <w:tcW w:w="70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高通量超声破碎器</w:t>
            </w:r>
          </w:p>
        </w:tc>
        <w:tc>
          <w:tcPr>
            <w:tcW w:w="5103" w:type="dxa"/>
            <w:vAlign w:val="center"/>
          </w:tcPr>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一、功能和用途</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用于可以用于其他样品的分散化均质及加速反应进程，也适用于化工、医疗、考古、地质、海洋等领域的样品前处理</w:t>
            </w:r>
            <w:r w:rsidRPr="00170EF8">
              <w:rPr>
                <w:rFonts w:ascii="仿宋" w:eastAsia="仿宋" w:hAnsi="仿宋" w:cs="宋体"/>
                <w:bCs/>
                <w:color w:val="000000" w:themeColor="text1"/>
                <w:kern w:val="0"/>
                <w:sz w:val="18"/>
                <w:szCs w:val="18"/>
              </w:rPr>
              <w:t>。</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w:t>
            </w:r>
            <w:r w:rsidRPr="00170EF8">
              <w:rPr>
                <w:rFonts w:ascii="仿宋" w:eastAsia="仿宋" w:hAnsi="仿宋" w:cs="宋体"/>
                <w:b/>
                <w:bCs/>
                <w:color w:val="000000" w:themeColor="text1"/>
                <w:kern w:val="0"/>
                <w:sz w:val="18"/>
                <w:szCs w:val="18"/>
              </w:rPr>
              <w:t>技术参数</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w:t>
            </w:r>
            <w:r w:rsidRPr="00170EF8">
              <w:rPr>
                <w:rFonts w:ascii="仿宋" w:eastAsia="仿宋" w:hAnsi="仿宋" w:cs="宋体"/>
                <w:bCs/>
                <w:color w:val="000000" w:themeColor="text1"/>
                <w:kern w:val="0"/>
                <w:sz w:val="18"/>
                <w:szCs w:val="18"/>
              </w:rPr>
              <w:t>采用新软件，中央微机集中控制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lastRenderedPageBreak/>
              <w:t>2、频</w:t>
            </w:r>
            <w:r w:rsidRPr="00170EF8">
              <w:rPr>
                <w:rFonts w:ascii="仿宋" w:eastAsia="仿宋" w:hAnsi="仿宋" w:cs="宋体"/>
                <w:bCs/>
                <w:color w:val="000000" w:themeColor="text1"/>
                <w:kern w:val="0"/>
                <w:sz w:val="18"/>
                <w:szCs w:val="18"/>
              </w:rPr>
              <w:t xml:space="preserve"> 率</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20KHz±1KH</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w:t>
            </w:r>
            <w:r w:rsidRPr="00170EF8">
              <w:rPr>
                <w:rFonts w:ascii="仿宋" w:eastAsia="仿宋" w:hAnsi="仿宋" w:cs="宋体"/>
                <w:bCs/>
                <w:color w:val="000000" w:themeColor="text1"/>
                <w:kern w:val="0"/>
                <w:sz w:val="18"/>
                <w:szCs w:val="18"/>
              </w:rPr>
              <w:t xml:space="preserve">功 </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率</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2200 W可调</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w:t>
            </w:r>
            <w:r w:rsidRPr="00170EF8">
              <w:rPr>
                <w:rFonts w:ascii="仿宋" w:eastAsia="仿宋" w:hAnsi="仿宋" w:cs="宋体"/>
                <w:bCs/>
                <w:color w:val="000000" w:themeColor="text1"/>
                <w:kern w:val="0"/>
                <w:sz w:val="18"/>
                <w:szCs w:val="18"/>
              </w:rPr>
              <w:t>功率可调</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1-99%</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w:t>
            </w:r>
            <w:r w:rsidRPr="00170EF8">
              <w:rPr>
                <w:rFonts w:ascii="仿宋" w:eastAsia="仿宋" w:hAnsi="仿宋" w:cs="宋体"/>
                <w:bCs/>
                <w:color w:val="000000" w:themeColor="text1"/>
                <w:kern w:val="0"/>
                <w:sz w:val="18"/>
                <w:szCs w:val="18"/>
              </w:rPr>
              <w:t xml:space="preserve">定 </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 xml:space="preserve"> 时</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1-999 min</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w:t>
            </w:r>
            <w:r w:rsidRPr="00170EF8">
              <w:rPr>
                <w:rFonts w:ascii="仿宋" w:eastAsia="仿宋" w:hAnsi="仿宋" w:cs="宋体"/>
                <w:bCs/>
                <w:color w:val="000000" w:themeColor="text1"/>
                <w:kern w:val="0"/>
                <w:sz w:val="18"/>
                <w:szCs w:val="18"/>
              </w:rPr>
              <w:t>占 空 比</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1-99%</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w:t>
            </w:r>
            <w:r w:rsidRPr="00170EF8">
              <w:rPr>
                <w:rFonts w:ascii="仿宋" w:eastAsia="仿宋" w:hAnsi="仿宋" w:cs="宋体"/>
                <w:bCs/>
                <w:color w:val="000000" w:themeColor="text1"/>
                <w:kern w:val="0"/>
                <w:sz w:val="18"/>
                <w:szCs w:val="18"/>
              </w:rPr>
              <w:t>槽 容 积</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3 L</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w:t>
            </w:r>
            <w:r w:rsidRPr="00170EF8">
              <w:rPr>
                <w:rFonts w:ascii="仿宋" w:eastAsia="仿宋" w:hAnsi="仿宋" w:cs="宋体"/>
                <w:bCs/>
                <w:color w:val="000000" w:themeColor="text1"/>
                <w:kern w:val="0"/>
                <w:sz w:val="18"/>
                <w:szCs w:val="18"/>
              </w:rPr>
              <w:t>温度显示</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有</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w:t>
            </w:r>
            <w:r w:rsidRPr="00170EF8">
              <w:rPr>
                <w:rFonts w:ascii="仿宋" w:eastAsia="仿宋" w:hAnsi="仿宋" w:cs="宋体"/>
                <w:bCs/>
                <w:color w:val="000000" w:themeColor="text1"/>
                <w:kern w:val="0"/>
                <w:sz w:val="18"/>
                <w:szCs w:val="18"/>
              </w:rPr>
              <w:t>破碎支架</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1-2ml*32 孔、5ml*20 孔、10-15ml*17 孔</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10、</w:t>
            </w:r>
            <w:r w:rsidRPr="00170EF8">
              <w:rPr>
                <w:rFonts w:ascii="仿宋" w:eastAsia="仿宋" w:hAnsi="仿宋" w:cs="宋体"/>
                <w:bCs/>
                <w:color w:val="000000" w:themeColor="text1"/>
                <w:kern w:val="0"/>
                <w:sz w:val="18"/>
                <w:szCs w:val="18"/>
              </w:rPr>
              <w:t xml:space="preserve">电 </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 xml:space="preserve"> 源</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 xml:space="preserve">220/110V±0.5 </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50Hz/60Hz</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w:t>
            </w:r>
            <w:r w:rsidRPr="00170EF8">
              <w:rPr>
                <w:rFonts w:ascii="仿宋" w:eastAsia="仿宋" w:hAnsi="仿宋" w:cs="宋体"/>
                <w:b/>
                <w:bCs/>
                <w:color w:val="000000" w:themeColor="text1"/>
                <w:kern w:val="0"/>
                <w:sz w:val="18"/>
                <w:szCs w:val="18"/>
              </w:rPr>
              <w:t>配置要求</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bCs/>
                <w:color w:val="000000" w:themeColor="text1"/>
                <w:kern w:val="0"/>
                <w:sz w:val="18"/>
                <w:szCs w:val="18"/>
              </w:rPr>
              <w:t>1、</w:t>
            </w:r>
            <w:r w:rsidRPr="00170EF8">
              <w:rPr>
                <w:rFonts w:ascii="仿宋" w:eastAsia="仿宋" w:hAnsi="仿宋" w:cs="仿宋" w:hint="eastAsia"/>
                <w:bCs/>
                <w:color w:val="000000" w:themeColor="text1"/>
                <w:sz w:val="18"/>
                <w:szCs w:val="18"/>
              </w:rPr>
              <w:t>非接触式超声波破碎仪</w:t>
            </w:r>
            <w:r w:rsidRPr="00170EF8">
              <w:rPr>
                <w:rFonts w:ascii="仿宋" w:eastAsia="仿宋" w:hAnsi="仿宋" w:cs="宋体" w:hint="eastAsia"/>
                <w:bCs/>
                <w:color w:val="000000" w:themeColor="text1"/>
                <w:kern w:val="0"/>
                <w:sz w:val="18"/>
                <w:szCs w:val="18"/>
              </w:rPr>
              <w:t>主机 1</w:t>
            </w:r>
            <w:r w:rsidRPr="00170EF8">
              <w:rPr>
                <w:rFonts w:ascii="仿宋" w:eastAsia="仿宋" w:hAnsi="仿宋" w:cs="宋体"/>
                <w:bCs/>
                <w:color w:val="000000" w:themeColor="text1"/>
                <w:kern w:val="0"/>
                <w:sz w:val="18"/>
                <w:szCs w:val="18"/>
              </w:rPr>
              <w:t>台</w:t>
            </w:r>
          </w:p>
          <w:p w:rsidR="00C91A67" w:rsidRPr="00170EF8" w:rsidRDefault="00C91A67" w:rsidP="00C91A67">
            <w:pPr>
              <w:adjustRightInd w:val="0"/>
              <w:snapToGrid w:val="0"/>
              <w:rPr>
                <w:rFonts w:ascii="仿宋" w:eastAsia="仿宋" w:hAnsi="仿宋" w:cs="仿宋"/>
                <w:bCs/>
                <w:color w:val="000000" w:themeColor="text1"/>
                <w:sz w:val="18"/>
                <w:szCs w:val="18"/>
              </w:rPr>
            </w:pPr>
            <w:r w:rsidRPr="00170EF8">
              <w:rPr>
                <w:rFonts w:ascii="仿宋" w:eastAsia="仿宋" w:hAnsi="仿宋" w:cs="宋体" w:hint="eastAsia"/>
                <w:bCs/>
                <w:color w:val="000000" w:themeColor="text1"/>
                <w:kern w:val="0"/>
                <w:sz w:val="18"/>
                <w:szCs w:val="18"/>
              </w:rPr>
              <w:t>2、</w:t>
            </w:r>
            <w:r w:rsidRPr="00170EF8">
              <w:rPr>
                <w:rFonts w:ascii="仿宋" w:eastAsia="仿宋" w:hAnsi="仿宋" w:cs="仿宋" w:hint="eastAsia"/>
                <w:bCs/>
                <w:color w:val="000000" w:themeColor="text1"/>
                <w:sz w:val="18"/>
                <w:szCs w:val="18"/>
              </w:rPr>
              <w:t>隔音盖一个，破碎支架：1-2ml*32 孔、5ml*20 孔、10-15ml*17 孔各一个，恒温水槽一台，说明书一份，保修卡一张，合格证一张，保险丝四个。</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lastRenderedPageBreak/>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宁波新芝Scientz08-III</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lastRenderedPageBreak/>
              <w:t>3</w:t>
            </w:r>
          </w:p>
        </w:tc>
        <w:tc>
          <w:tcPr>
            <w:tcW w:w="70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超低温冰箱</w:t>
            </w:r>
          </w:p>
        </w:tc>
        <w:tc>
          <w:tcPr>
            <w:tcW w:w="5103" w:type="dxa"/>
            <w:vAlign w:val="center"/>
          </w:tcPr>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一、功能和用途</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用于样品的保存</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二、技术参数</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性能特点：</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1.容量≥368L，单开门</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2.温度范围：-50℃—86℃</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3.压缩机：2台，1HP，密封</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4.绝热：无氟，原位发泡聚亚胺酯，壁厚127mm，门厚114mm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5.专利的PEAK制冷系统，环保无氟制冷剂</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保温效果好：3层门垫圈，无氟聚亚胺酯绝热层，4扇内门</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6.独特的真空减压口设计，方便再次开门</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7.双风扇设计：最大程度的保护压缩机</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8.人性化设计，配上冰箱支架，方便取放样品，提高对样品的管理和保护</w:t>
            </w:r>
            <w:r w:rsidRPr="00170EF8">
              <w:rPr>
                <w:rFonts w:ascii="仿宋" w:eastAsia="仿宋" w:hAnsi="宋体" w:cs="宋体" w:hint="eastAsia"/>
                <w:bCs/>
                <w:color w:val="000000" w:themeColor="text1"/>
                <w:kern w:val="0"/>
                <w:sz w:val="18"/>
                <w:szCs w:val="18"/>
              </w:rPr>
              <w:t> </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9.安全内门：四扇内门可减少冷空气损失，并提高开门温度恢复速度</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三、配置要求</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1、超低温冰箱 1台</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 xml:space="preserve">Thermo </w:t>
            </w:r>
            <w:r w:rsidRPr="00170EF8">
              <w:rPr>
                <w:rFonts w:ascii="仿宋" w:eastAsia="仿宋" w:hAnsi="仿宋" w:cs="宋体"/>
                <w:bCs/>
                <w:color w:val="000000" w:themeColor="text1"/>
                <w:kern w:val="0"/>
                <w:sz w:val="20"/>
                <w:szCs w:val="20"/>
              </w:rPr>
              <w:t xml:space="preserve"> 902-ULTS</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4</w:t>
            </w:r>
          </w:p>
        </w:tc>
        <w:tc>
          <w:tcPr>
            <w:tcW w:w="70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快速转印系统</w:t>
            </w:r>
          </w:p>
        </w:tc>
        <w:tc>
          <w:tcPr>
            <w:tcW w:w="5103" w:type="dxa"/>
          </w:tcPr>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一、功能和用途</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用于蛋白的转印</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w:t>
            </w:r>
            <w:r w:rsidRPr="00170EF8">
              <w:rPr>
                <w:rFonts w:ascii="仿宋" w:eastAsia="仿宋" w:hAnsi="仿宋" w:cs="宋体"/>
                <w:b/>
                <w:bCs/>
                <w:color w:val="000000" w:themeColor="text1"/>
                <w:kern w:val="0"/>
                <w:sz w:val="18"/>
                <w:szCs w:val="18"/>
              </w:rPr>
              <w:t>技术参数</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1、通量：单次能够运行1-2块中型/1-4块小型凝胶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2、便利性：预组装的印迹夹，无需附加试剂</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3、电源：集成电源</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4、电极设计：阳极镀铂，阴极不锈钢</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★5、转印速度：7分钟内转印标准小型或中型凝胶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6、模块化设计：两个转印模块可独立运行，运行期间无需冷却期</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7、无需额外专用试剂耗材</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w:t>
            </w:r>
            <w:r w:rsidRPr="00170EF8">
              <w:rPr>
                <w:rFonts w:ascii="仿宋" w:eastAsia="仿宋" w:hAnsi="仿宋" w:cs="宋体"/>
                <w:b/>
                <w:bCs/>
                <w:color w:val="000000" w:themeColor="text1"/>
                <w:kern w:val="0"/>
                <w:sz w:val="18"/>
                <w:szCs w:val="18"/>
              </w:rPr>
              <w:t>配置要求</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快速转印仪 1台</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BioRad Turbo</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5</w:t>
            </w:r>
          </w:p>
        </w:tc>
        <w:tc>
          <w:tcPr>
            <w:tcW w:w="70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小型垂直电泳系统</w:t>
            </w:r>
          </w:p>
        </w:tc>
        <w:tc>
          <w:tcPr>
            <w:tcW w:w="5103" w:type="dxa"/>
          </w:tcPr>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主要技术参数：</w:t>
            </w:r>
          </w:p>
          <w:p w:rsidR="00C91A67" w:rsidRPr="00170EF8" w:rsidRDefault="005269E8"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w:t>
            </w:r>
            <w:r w:rsidR="00C91A67" w:rsidRPr="00170EF8">
              <w:rPr>
                <w:rFonts w:ascii="仿宋" w:eastAsia="仿宋" w:hAnsi="仿宋" w:cs="宋体" w:hint="eastAsia"/>
                <w:b/>
                <w:bCs/>
                <w:color w:val="000000" w:themeColor="text1"/>
                <w:kern w:val="0"/>
                <w:sz w:val="18"/>
                <w:szCs w:val="18"/>
              </w:rPr>
              <w:t>基础电源</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1、输出电压10~300 V,电流4~400mA,最大功率75W</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2、可恒流、恒压</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3、小巧，可叠放</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4、应用于浸没式水平电泳或小型垂直凝胶电泳等</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二、小型垂直电泳槽</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 凝胶数：1-4块</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 预制胶：Ready GelR 预制胶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 手灌胶：用Mini-PROTEAN长玻璃板制胶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 玻板尺寸（W×L）</w:t>
            </w:r>
            <w:r w:rsidR="00B51E6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短玻璃板：10.1×7.3cm</w:t>
            </w:r>
            <w:r w:rsidR="00B51E6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长玻璃板：10.1×8.2cm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 胶大小（W×L）：预制胶：8.6×6.8 cm</w:t>
            </w:r>
            <w:r w:rsidR="00B51E6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手灌制胶大小：8.3×7.3cm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 缓冲液体积（ml）：2块胶所需缓冲液体积：700ml</w:t>
            </w:r>
            <w:r w:rsidR="00B51E6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4块胶所需缓冲液体积：1000ml</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lastRenderedPageBreak/>
              <w:t>7. 典型SDS-PAGE胶运行时间：35-45min（200V恒压）</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三、配置要求</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1、基础电源 1台</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2、小型垂直电泳槽</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lastRenderedPageBreak/>
              <w:t>套</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BioRad Mini Protean Tetra Cell</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lastRenderedPageBreak/>
              <w:t>6</w:t>
            </w:r>
          </w:p>
        </w:tc>
        <w:tc>
          <w:tcPr>
            <w:tcW w:w="708"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电热鼓风干燥箱</w:t>
            </w:r>
          </w:p>
        </w:tc>
        <w:tc>
          <w:tcPr>
            <w:tcW w:w="5103" w:type="dxa"/>
          </w:tcPr>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1、电源电压：</w:t>
            </w:r>
            <w:r w:rsidRPr="00170EF8">
              <w:rPr>
                <w:rFonts w:ascii="仿宋" w:eastAsia="仿宋" w:hAnsi="仿宋" w:cs="宋体"/>
                <w:bCs/>
                <w:color w:val="000000" w:themeColor="text1"/>
                <w:kern w:val="0"/>
                <w:sz w:val="18"/>
                <w:szCs w:val="18"/>
              </w:rPr>
              <w:t>AC220V 50HZ</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w:t>
            </w:r>
            <w:r w:rsidRPr="00170EF8">
              <w:rPr>
                <w:rFonts w:ascii="仿宋" w:eastAsia="仿宋" w:hAnsi="仿宋" w:cs="宋体"/>
                <w:bCs/>
                <w:color w:val="000000" w:themeColor="text1"/>
                <w:kern w:val="0"/>
                <w:sz w:val="18"/>
                <w:szCs w:val="18"/>
              </w:rPr>
              <w:t>控温范围</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RT+10～250℃（需订货说明）</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w:t>
            </w:r>
            <w:r w:rsidRPr="00170EF8">
              <w:rPr>
                <w:rFonts w:ascii="仿宋" w:eastAsia="仿宋" w:hAnsi="仿宋" w:cs="宋体"/>
                <w:bCs/>
                <w:color w:val="000000" w:themeColor="text1"/>
                <w:kern w:val="0"/>
                <w:sz w:val="18"/>
                <w:szCs w:val="18"/>
              </w:rPr>
              <w:t>恒温波动度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w:t>
            </w:r>
            <w:r w:rsidRPr="00170EF8">
              <w:rPr>
                <w:rFonts w:ascii="仿宋" w:eastAsia="仿宋" w:hAnsi="仿宋" w:cs="宋体"/>
                <w:bCs/>
                <w:color w:val="000000" w:themeColor="text1"/>
                <w:kern w:val="0"/>
                <w:sz w:val="18"/>
                <w:szCs w:val="18"/>
              </w:rPr>
              <w:t>温度分辨率</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0.1℃</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w:t>
            </w:r>
            <w:r w:rsidRPr="00170EF8">
              <w:rPr>
                <w:rFonts w:ascii="仿宋" w:eastAsia="仿宋" w:hAnsi="仿宋" w:cs="宋体"/>
                <w:bCs/>
                <w:color w:val="000000" w:themeColor="text1"/>
                <w:kern w:val="0"/>
                <w:sz w:val="18"/>
                <w:szCs w:val="18"/>
              </w:rPr>
              <w:t>温度均匀度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±3%（测试点为100℃）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w:t>
            </w:r>
            <w:r w:rsidRPr="00170EF8">
              <w:rPr>
                <w:rFonts w:ascii="仿宋" w:eastAsia="仿宋" w:hAnsi="仿宋" w:cs="宋体"/>
                <w:bCs/>
                <w:color w:val="000000" w:themeColor="text1"/>
                <w:kern w:val="0"/>
                <w:sz w:val="18"/>
                <w:szCs w:val="18"/>
              </w:rPr>
              <w:t>工作环境温度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+5～40℃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w:t>
            </w:r>
            <w:r w:rsidRPr="00170EF8">
              <w:rPr>
                <w:rFonts w:ascii="仿宋" w:eastAsia="仿宋" w:hAnsi="仿宋" w:cs="宋体"/>
                <w:bCs/>
                <w:color w:val="000000" w:themeColor="text1"/>
                <w:kern w:val="0"/>
                <w:sz w:val="18"/>
                <w:szCs w:val="18"/>
              </w:rPr>
              <w:t>电源电压</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AC220V 50HZ</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w:t>
            </w:r>
            <w:r w:rsidRPr="00170EF8">
              <w:rPr>
                <w:rFonts w:ascii="仿宋" w:eastAsia="仿宋" w:hAnsi="仿宋" w:cs="宋体"/>
                <w:bCs/>
                <w:color w:val="000000" w:themeColor="text1"/>
                <w:kern w:val="0"/>
                <w:sz w:val="18"/>
                <w:szCs w:val="18"/>
              </w:rPr>
              <w:t>控温范围</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RT+10～300℃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w:t>
            </w:r>
            <w:r w:rsidRPr="00170EF8">
              <w:rPr>
                <w:rFonts w:ascii="仿宋" w:eastAsia="仿宋" w:hAnsi="仿宋" w:cs="宋体"/>
                <w:bCs/>
                <w:color w:val="000000" w:themeColor="text1"/>
                <w:kern w:val="0"/>
                <w:sz w:val="18"/>
                <w:szCs w:val="18"/>
              </w:rPr>
              <w:t>恒温波动度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10、</w:t>
            </w:r>
            <w:r w:rsidRPr="00170EF8">
              <w:rPr>
                <w:rFonts w:ascii="仿宋" w:eastAsia="仿宋" w:hAnsi="仿宋" w:cs="宋体"/>
                <w:bCs/>
                <w:color w:val="000000" w:themeColor="text1"/>
                <w:kern w:val="0"/>
                <w:sz w:val="18"/>
                <w:szCs w:val="18"/>
              </w:rPr>
              <w:t>温度分辨率</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0.1℃</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w:t>
            </w:r>
            <w:r w:rsidRPr="00170EF8">
              <w:rPr>
                <w:rFonts w:ascii="仿宋" w:eastAsia="仿宋" w:hAnsi="仿宋" w:cs="宋体"/>
                <w:bCs/>
                <w:color w:val="000000" w:themeColor="text1"/>
                <w:kern w:val="0"/>
                <w:sz w:val="18"/>
                <w:szCs w:val="18"/>
              </w:rPr>
              <w:t>温度均匀度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±3%（测试点为100℃）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12、</w:t>
            </w:r>
            <w:r w:rsidRPr="00170EF8">
              <w:rPr>
                <w:rFonts w:ascii="仿宋" w:eastAsia="仿宋" w:hAnsi="仿宋" w:cs="宋体"/>
                <w:bCs/>
                <w:color w:val="000000" w:themeColor="text1"/>
                <w:kern w:val="0"/>
                <w:sz w:val="18"/>
                <w:szCs w:val="18"/>
              </w:rPr>
              <w:t>工作环境温度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+5～40℃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13、容积：136L</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BGG-9145A</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7</w:t>
            </w:r>
          </w:p>
        </w:tc>
        <w:tc>
          <w:tcPr>
            <w:tcW w:w="708"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液氮罐</w:t>
            </w:r>
          </w:p>
        </w:tc>
        <w:tc>
          <w:tcPr>
            <w:tcW w:w="5103" w:type="dxa"/>
          </w:tcPr>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1、含盖高度：67.3 cm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2、罐身直径：55.8 cm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3、颈口直径：21.5 cm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4、工作液氮容量：71 L</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5、消耗速度：0.85 L/天</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6、静态保持时间：70 天</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7、系统容量：2000个冻存管盒子</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8、含有的架子数：4 个</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9、每个架子的盒子数：5 个</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Locator JR. plus</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8</w:t>
            </w:r>
          </w:p>
        </w:tc>
        <w:tc>
          <w:tcPr>
            <w:tcW w:w="708"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倒置显微镜</w:t>
            </w:r>
          </w:p>
        </w:tc>
        <w:tc>
          <w:tcPr>
            <w:tcW w:w="5103" w:type="dxa"/>
          </w:tcPr>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1、采用无限远色差校正光学系统，放大倍数：40X-400X；</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2、目镜：平场高眼点大视野目镜SOPTOP-PL10X/22mm；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3、观察筒：三目观察筒,45°倾斜,瞳距调节范围:54-75mm；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 xml:space="preserve">4、物镜：长工作距离无限远平场消色差物: </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4X,WD≥18.5mm；10X，WD≥7.3mm，40X,WD≥ 3.1mm；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长工作距离无限远平场正相衬镜:LWDPH20X，WD≥6.8mm；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5、转换器：五孔转换器；</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6、低手位同轴粗微调焦机构。微调精度0.002mm.带有防止下滑的调节松紧装置；</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7、载物台：固定式载物台平台，面积≥250X160mm，机械移动尺移动行程120X78mm,加配载物台延伸板，玻璃载物台板，金属载物台板,Φ35皮式培养皿托座；</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8、聚光镜组：柯拉照明系统，超长工作距离聚光镜N.A=0.3，长工作距离WD≥72mm；</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9、照明：进口长效卤素灯≥6V/30W，宽电压100V~240V自适应,亮度连续可调；</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bCs/>
                <w:color w:val="000000" w:themeColor="text1"/>
                <w:kern w:val="0"/>
                <w:sz w:val="18"/>
                <w:szCs w:val="18"/>
              </w:rPr>
              <w:t>10</w:t>
            </w:r>
            <w:r w:rsidRPr="00170EF8">
              <w:rPr>
                <w:rFonts w:ascii="仿宋" w:eastAsia="仿宋" w:hAnsi="仿宋" w:cs="宋体" w:hint="eastAsia"/>
                <w:bCs/>
                <w:color w:val="000000" w:themeColor="text1"/>
                <w:kern w:val="0"/>
                <w:sz w:val="18"/>
                <w:szCs w:val="18"/>
              </w:rPr>
              <w:t>、防有害物质污染：所采用的零部件和生产过程，需对有害物质进行严格控制，符合《电子信息产品污染控制管理办法》（第39号）的防污染要求，提供有害物质IECQ过程管理证书。</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SOPTOP</w:t>
            </w:r>
          </w:p>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型号：XD</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9</w:t>
            </w:r>
          </w:p>
        </w:tc>
        <w:tc>
          <w:tcPr>
            <w:tcW w:w="708"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制冰机</w:t>
            </w:r>
          </w:p>
        </w:tc>
        <w:tc>
          <w:tcPr>
            <w:tcW w:w="5103" w:type="dxa"/>
          </w:tcPr>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1、制冰：100KG/24H</w:t>
            </w:r>
            <w:r w:rsidRPr="00170EF8">
              <w:rPr>
                <w:rFonts w:ascii="仿宋" w:eastAsia="仿宋" w:hAnsi="仿宋" w:cs="宋体" w:hint="eastAsia"/>
                <w:bCs/>
                <w:color w:val="000000" w:themeColor="text1"/>
                <w:kern w:val="0"/>
                <w:sz w:val="18"/>
                <w:szCs w:val="18"/>
              </w:rPr>
              <w:br/>
              <w:t>2、储冰：20KG</w:t>
            </w:r>
            <w:r w:rsidRPr="00170EF8">
              <w:rPr>
                <w:rFonts w:ascii="仿宋" w:eastAsia="仿宋" w:hAnsi="宋体" w:cs="宋体" w:hint="eastAsia"/>
                <w:bCs/>
                <w:color w:val="000000" w:themeColor="text1"/>
                <w:kern w:val="0"/>
                <w:sz w:val="18"/>
                <w:szCs w:val="18"/>
              </w:rPr>
              <w:t> </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3、采用优质高效R134a无氟压缩机</w:t>
            </w:r>
            <w:r w:rsidRPr="00170EF8">
              <w:rPr>
                <w:rFonts w:ascii="仿宋" w:eastAsia="仿宋" w:hAnsi="仿宋" w:cs="宋体"/>
                <w:bCs/>
                <w:color w:val="000000" w:themeColor="text1"/>
                <w:kern w:val="0"/>
                <w:sz w:val="18"/>
                <w:szCs w:val="18"/>
              </w:rPr>
              <w:t>,</w:t>
            </w:r>
            <w:r w:rsidRPr="00170EF8">
              <w:rPr>
                <w:rFonts w:ascii="仿宋" w:eastAsia="仿宋" w:hAnsi="仿宋" w:cs="宋体" w:hint="eastAsia"/>
                <w:bCs/>
                <w:color w:val="000000" w:themeColor="text1"/>
                <w:kern w:val="0"/>
                <w:sz w:val="18"/>
                <w:szCs w:val="18"/>
              </w:rPr>
              <w:t>零部件均经</w:t>
            </w:r>
            <w:r w:rsidRPr="00170EF8">
              <w:rPr>
                <w:rFonts w:ascii="仿宋" w:eastAsia="仿宋" w:hAnsi="仿宋" w:cs="宋体"/>
                <w:bCs/>
                <w:color w:val="000000" w:themeColor="text1"/>
                <w:kern w:val="0"/>
                <w:sz w:val="18"/>
                <w:szCs w:val="18"/>
              </w:rPr>
              <w:t>SGS</w:t>
            </w:r>
            <w:r w:rsidRPr="00170EF8">
              <w:rPr>
                <w:rFonts w:ascii="仿宋" w:eastAsia="仿宋" w:hAnsi="仿宋" w:cs="宋体" w:hint="eastAsia"/>
                <w:bCs/>
                <w:color w:val="000000" w:themeColor="text1"/>
                <w:kern w:val="0"/>
                <w:sz w:val="18"/>
                <w:szCs w:val="18"/>
              </w:rPr>
              <w:t>公司检测</w:t>
            </w:r>
            <w:r w:rsidRPr="00170EF8">
              <w:rPr>
                <w:rFonts w:ascii="仿宋" w:eastAsia="仿宋" w:hAnsi="仿宋" w:cs="宋体"/>
                <w:bCs/>
                <w:color w:val="000000" w:themeColor="text1"/>
                <w:kern w:val="0"/>
                <w:sz w:val="18"/>
                <w:szCs w:val="18"/>
              </w:rPr>
              <w:t>,</w:t>
            </w:r>
            <w:r w:rsidRPr="00170EF8">
              <w:rPr>
                <w:rFonts w:ascii="仿宋" w:eastAsia="仿宋" w:hAnsi="仿宋" w:cs="宋体" w:hint="eastAsia"/>
                <w:bCs/>
                <w:color w:val="000000" w:themeColor="text1"/>
                <w:kern w:val="0"/>
                <w:sz w:val="18"/>
                <w:szCs w:val="18"/>
              </w:rPr>
              <w:t>符合欧盟</w:t>
            </w:r>
            <w:r w:rsidRPr="00170EF8">
              <w:rPr>
                <w:rFonts w:ascii="仿宋" w:eastAsia="仿宋" w:hAnsi="仿宋" w:cs="宋体"/>
                <w:bCs/>
                <w:color w:val="000000" w:themeColor="text1"/>
                <w:kern w:val="0"/>
                <w:sz w:val="18"/>
                <w:szCs w:val="18"/>
              </w:rPr>
              <w:t>RoHs</w:t>
            </w:r>
            <w:r w:rsidRPr="00170EF8">
              <w:rPr>
                <w:rFonts w:ascii="仿宋" w:eastAsia="仿宋" w:hAnsi="仿宋" w:cs="宋体" w:hint="eastAsia"/>
                <w:bCs/>
                <w:color w:val="000000" w:themeColor="text1"/>
                <w:kern w:val="0"/>
                <w:sz w:val="18"/>
                <w:szCs w:val="18"/>
              </w:rPr>
              <w:t>环保指令</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4、采用意大利Haitec二级减速器及韩国</w:t>
            </w:r>
            <w:r w:rsidRPr="00170EF8">
              <w:rPr>
                <w:rFonts w:ascii="仿宋" w:eastAsia="仿宋" w:hAnsi="仿宋" w:cs="宋体"/>
                <w:bCs/>
                <w:color w:val="000000" w:themeColor="text1"/>
                <w:kern w:val="0"/>
                <w:sz w:val="18"/>
                <w:szCs w:val="18"/>
              </w:rPr>
              <w:t>GGM</w:t>
            </w:r>
            <w:r w:rsidRPr="00170EF8">
              <w:rPr>
                <w:rFonts w:ascii="仿宋" w:eastAsia="仿宋" w:hAnsi="仿宋" w:cs="宋体" w:hint="eastAsia"/>
                <w:bCs/>
                <w:color w:val="000000" w:themeColor="text1"/>
                <w:kern w:val="0"/>
                <w:sz w:val="18"/>
                <w:szCs w:val="18"/>
              </w:rPr>
              <w:t>电机</w:t>
            </w:r>
            <w:r w:rsidRPr="00170EF8">
              <w:rPr>
                <w:rFonts w:ascii="仿宋" w:eastAsia="仿宋" w:hAnsi="仿宋" w:cs="宋体"/>
                <w:bCs/>
                <w:color w:val="000000" w:themeColor="text1"/>
                <w:kern w:val="0"/>
                <w:sz w:val="18"/>
                <w:szCs w:val="18"/>
              </w:rPr>
              <w:t>,</w:t>
            </w:r>
            <w:r w:rsidRPr="00170EF8">
              <w:rPr>
                <w:rFonts w:ascii="仿宋" w:eastAsia="仿宋" w:hAnsi="仿宋" w:cs="宋体" w:hint="eastAsia"/>
                <w:bCs/>
                <w:color w:val="000000" w:themeColor="text1"/>
                <w:kern w:val="0"/>
                <w:sz w:val="18"/>
                <w:szCs w:val="18"/>
              </w:rPr>
              <w:t>噪音低</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5、优质不锈钢外壳，防腐耐用，独立型一体式结构</w:t>
            </w:r>
          </w:p>
          <w:p w:rsidR="00C91A67" w:rsidRPr="00170EF8" w:rsidRDefault="00C91A67" w:rsidP="00C91A67">
            <w:pPr>
              <w:widowControl/>
              <w:adjustRightInd w:val="0"/>
              <w:snapToGrid w:val="0"/>
              <w:jc w:val="left"/>
              <w:rPr>
                <w:rFonts w:ascii="仿宋" w:eastAsia="仿宋" w:hAnsi="仿宋" w:cs="宋体"/>
                <w:color w:val="000000" w:themeColor="text1"/>
                <w:sz w:val="18"/>
                <w:szCs w:val="18"/>
                <w:shd w:val="clear" w:color="auto" w:fill="FFFFFF"/>
              </w:rPr>
            </w:pPr>
            <w:r w:rsidRPr="00170EF8">
              <w:rPr>
                <w:rFonts w:ascii="仿宋" w:eastAsia="仿宋" w:hAnsi="仿宋" w:cs="宋体" w:hint="eastAsia"/>
                <w:bCs/>
                <w:color w:val="000000" w:themeColor="text1"/>
                <w:kern w:val="0"/>
                <w:sz w:val="18"/>
                <w:szCs w:val="18"/>
              </w:rPr>
              <w:t>6、箱体隔热层为无氟发泡,保温效果好，内胆为无氟抑菌型</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雪科</w:t>
            </w:r>
          </w:p>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IMS-1</w:t>
            </w:r>
            <w:r w:rsidRPr="00170EF8">
              <w:rPr>
                <w:rFonts w:ascii="仿宋" w:eastAsia="仿宋" w:hAnsi="仿宋" w:cs="宋体"/>
                <w:bCs/>
                <w:color w:val="000000" w:themeColor="text1"/>
                <w:kern w:val="0"/>
                <w:sz w:val="20"/>
                <w:szCs w:val="20"/>
              </w:rPr>
              <w:t>00</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10</w:t>
            </w:r>
          </w:p>
        </w:tc>
        <w:tc>
          <w:tcPr>
            <w:tcW w:w="708"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天平</w:t>
            </w:r>
          </w:p>
        </w:tc>
        <w:tc>
          <w:tcPr>
            <w:tcW w:w="5103" w:type="dxa"/>
          </w:tcPr>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w:t>
            </w:r>
            <w:r w:rsidRPr="00170EF8">
              <w:rPr>
                <w:rFonts w:ascii="仿宋" w:eastAsia="仿宋" w:hAnsi="仿宋" w:cs="宋体"/>
                <w:bCs/>
                <w:color w:val="000000" w:themeColor="text1"/>
                <w:kern w:val="0"/>
                <w:sz w:val="18"/>
                <w:szCs w:val="18"/>
              </w:rPr>
              <w:t>最大称量值</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220g</w:t>
            </w:r>
            <w:r w:rsidR="00B51E6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2、</w:t>
            </w:r>
            <w:r w:rsidRPr="00170EF8">
              <w:rPr>
                <w:rFonts w:ascii="仿宋" w:eastAsia="仿宋" w:hAnsi="仿宋" w:cs="宋体"/>
                <w:bCs/>
                <w:color w:val="000000" w:themeColor="text1"/>
                <w:kern w:val="0"/>
                <w:sz w:val="18"/>
                <w:szCs w:val="18"/>
              </w:rPr>
              <w:t>可读性</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1mg</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w:t>
            </w:r>
            <w:r w:rsidRPr="00170EF8">
              <w:rPr>
                <w:rFonts w:ascii="仿宋" w:eastAsia="仿宋" w:hAnsi="仿宋" w:cs="宋体"/>
                <w:bCs/>
                <w:color w:val="000000" w:themeColor="text1"/>
                <w:kern w:val="0"/>
                <w:sz w:val="18"/>
                <w:szCs w:val="18"/>
              </w:rPr>
              <w:t>重复性偏差</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1mg</w:t>
            </w:r>
            <w:r w:rsidR="00B51E6F" w:rsidRPr="00170EF8">
              <w:rPr>
                <w:rFonts w:ascii="仿宋" w:eastAsia="仿宋" w:hAnsi="仿宋" w:cs="宋体" w:hint="eastAsia"/>
                <w:bCs/>
                <w:color w:val="000000" w:themeColor="text1"/>
                <w:kern w:val="0"/>
                <w:sz w:val="18"/>
                <w:szCs w:val="18"/>
              </w:rPr>
              <w:tab/>
              <w:t xml:space="preserve">       </w:t>
            </w:r>
            <w:r w:rsidRPr="00170EF8">
              <w:rPr>
                <w:rFonts w:ascii="仿宋" w:eastAsia="仿宋" w:hAnsi="仿宋" w:cs="宋体" w:hint="eastAsia"/>
                <w:bCs/>
                <w:color w:val="000000" w:themeColor="text1"/>
                <w:kern w:val="0"/>
                <w:sz w:val="18"/>
                <w:szCs w:val="18"/>
              </w:rPr>
              <w:t>4、</w:t>
            </w:r>
            <w:r w:rsidRPr="00170EF8">
              <w:rPr>
                <w:rFonts w:ascii="仿宋" w:eastAsia="仿宋" w:hAnsi="仿宋" w:cs="宋体"/>
                <w:bCs/>
                <w:color w:val="000000" w:themeColor="text1"/>
                <w:kern w:val="0"/>
                <w:sz w:val="18"/>
                <w:szCs w:val="18"/>
              </w:rPr>
              <w:t>线性误差</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±0.002g</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w:t>
            </w:r>
            <w:r w:rsidRPr="00170EF8">
              <w:rPr>
                <w:rFonts w:ascii="仿宋" w:eastAsia="仿宋" w:hAnsi="仿宋" w:cs="宋体"/>
                <w:bCs/>
                <w:color w:val="000000" w:themeColor="text1"/>
                <w:kern w:val="0"/>
                <w:sz w:val="18"/>
                <w:szCs w:val="18"/>
              </w:rPr>
              <w:t>稳定时间</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2s</w:t>
            </w:r>
            <w:r w:rsidR="00B51E6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6、</w:t>
            </w:r>
            <w:r w:rsidRPr="00170EF8">
              <w:rPr>
                <w:rFonts w:ascii="仿宋" w:eastAsia="仿宋" w:hAnsi="仿宋" w:cs="宋体"/>
                <w:bCs/>
                <w:color w:val="000000" w:themeColor="text1"/>
                <w:kern w:val="0"/>
                <w:sz w:val="18"/>
                <w:szCs w:val="18"/>
              </w:rPr>
              <w:t>典型最小称量值</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2g</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w:t>
            </w:r>
            <w:r w:rsidRPr="00170EF8">
              <w:rPr>
                <w:rFonts w:ascii="仿宋" w:eastAsia="仿宋" w:hAnsi="仿宋" w:cs="宋体"/>
                <w:bCs/>
                <w:color w:val="000000" w:themeColor="text1"/>
                <w:kern w:val="0"/>
                <w:sz w:val="18"/>
                <w:szCs w:val="18"/>
              </w:rPr>
              <w:t>最佳最小称量值</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0.82g</w:t>
            </w:r>
            <w:r w:rsidR="00B51E6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8、</w:t>
            </w:r>
            <w:r w:rsidRPr="00170EF8">
              <w:rPr>
                <w:rFonts w:ascii="仿宋" w:eastAsia="仿宋" w:hAnsi="仿宋" w:cs="宋体"/>
                <w:bCs/>
                <w:color w:val="000000" w:themeColor="text1"/>
                <w:kern w:val="0"/>
                <w:sz w:val="18"/>
                <w:szCs w:val="18"/>
              </w:rPr>
              <w:t>秤盘尺寸</w:t>
            </w:r>
            <w:r w:rsidRPr="00170EF8">
              <w:rPr>
                <w:rFonts w:ascii="仿宋" w:eastAsia="仿宋" w:hAnsi="仿宋" w:cs="宋体" w:hint="eastAsia"/>
                <w:bCs/>
                <w:color w:val="000000" w:themeColor="text1"/>
                <w:kern w:val="0"/>
                <w:sz w:val="18"/>
                <w:szCs w:val="18"/>
              </w:rPr>
              <w:t>：</w:t>
            </w:r>
            <w:r w:rsidRPr="00170EF8">
              <w:rPr>
                <w:rFonts w:ascii="仿宋" w:eastAsia="仿宋" w:hAnsi="宋体" w:cs="宋体"/>
                <w:bCs/>
                <w:color w:val="000000" w:themeColor="text1"/>
                <w:kern w:val="0"/>
                <w:sz w:val="18"/>
                <w:szCs w:val="18"/>
              </w:rPr>
              <w:t>Ø</w:t>
            </w:r>
            <w:r w:rsidRPr="00170EF8">
              <w:rPr>
                <w:rFonts w:ascii="仿宋" w:eastAsia="仿宋" w:hAnsi="仿宋" w:cs="宋体"/>
                <w:bCs/>
                <w:color w:val="000000" w:themeColor="text1"/>
                <w:kern w:val="0"/>
                <w:sz w:val="18"/>
                <w:szCs w:val="18"/>
              </w:rPr>
              <w:t>120mm</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PWN223ZH/E</w:t>
            </w:r>
          </w:p>
        </w:tc>
      </w:tr>
      <w:tr w:rsidR="00C91A67" w:rsidRPr="00170EF8" w:rsidTr="009B6DA6">
        <w:trPr>
          <w:trHeight w:val="405"/>
          <w:jc w:val="center"/>
        </w:trPr>
        <w:tc>
          <w:tcPr>
            <w:tcW w:w="735"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11</w:t>
            </w:r>
          </w:p>
        </w:tc>
        <w:tc>
          <w:tcPr>
            <w:tcW w:w="708"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注射乳化器</w:t>
            </w:r>
          </w:p>
        </w:tc>
        <w:tc>
          <w:tcPr>
            <w:tcW w:w="5103" w:type="dxa"/>
          </w:tcPr>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w:t>
            </w:r>
            <w:r w:rsidRPr="00170EF8">
              <w:rPr>
                <w:rFonts w:ascii="仿宋" w:eastAsia="仿宋" w:hAnsi="仿宋" w:cs="宋体"/>
                <w:bCs/>
                <w:color w:val="000000" w:themeColor="text1"/>
                <w:kern w:val="0"/>
                <w:sz w:val="18"/>
                <w:szCs w:val="18"/>
              </w:rPr>
              <w:t>方式</w:t>
            </w:r>
            <w:r w:rsidRPr="00170EF8">
              <w:rPr>
                <w:rFonts w:ascii="仿宋" w:eastAsia="仿宋" w:hAnsi="仿宋" w:cs="宋体" w:hint="eastAsia"/>
                <w:bCs/>
                <w:color w:val="000000" w:themeColor="text1"/>
                <w:kern w:val="0"/>
                <w:sz w:val="18"/>
                <w:szCs w:val="18"/>
              </w:rPr>
              <w:t>：</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真空乳化机</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w:t>
            </w:r>
            <w:r w:rsidRPr="00170EF8">
              <w:rPr>
                <w:rFonts w:ascii="仿宋" w:eastAsia="仿宋" w:hAnsi="仿宋" w:cs="宋体"/>
                <w:bCs/>
                <w:color w:val="000000" w:themeColor="text1"/>
                <w:kern w:val="0"/>
                <w:sz w:val="18"/>
                <w:szCs w:val="18"/>
              </w:rPr>
              <w:t>效果</w:t>
            </w:r>
            <w:r w:rsidRPr="00170EF8">
              <w:rPr>
                <w:rFonts w:ascii="仿宋" w:eastAsia="仿宋" w:hAnsi="仿宋" w:cs="宋体" w:hint="eastAsia"/>
                <w:bCs/>
                <w:color w:val="000000" w:themeColor="text1"/>
                <w:kern w:val="0"/>
                <w:sz w:val="18"/>
                <w:szCs w:val="18"/>
              </w:rPr>
              <w:t>：</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剪切乳化机</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w:t>
            </w:r>
            <w:r w:rsidRPr="00170EF8">
              <w:rPr>
                <w:rFonts w:ascii="仿宋" w:eastAsia="仿宋" w:hAnsi="仿宋" w:cs="宋体"/>
                <w:bCs/>
                <w:color w:val="000000" w:themeColor="text1"/>
                <w:kern w:val="0"/>
                <w:sz w:val="18"/>
                <w:szCs w:val="18"/>
              </w:rPr>
              <w:t>料筒形状</w:t>
            </w:r>
            <w:r w:rsidRPr="00170EF8">
              <w:rPr>
                <w:rFonts w:ascii="仿宋" w:eastAsia="仿宋" w:hAnsi="仿宋" w:cs="宋体" w:hint="eastAsia"/>
                <w:bCs/>
                <w:color w:val="000000" w:themeColor="text1"/>
                <w:kern w:val="0"/>
                <w:sz w:val="18"/>
                <w:szCs w:val="18"/>
              </w:rPr>
              <w:t>：</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管道型</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w:t>
            </w:r>
            <w:r w:rsidRPr="00170EF8">
              <w:rPr>
                <w:rFonts w:ascii="仿宋" w:eastAsia="仿宋" w:hAnsi="仿宋" w:cs="宋体"/>
                <w:bCs/>
                <w:color w:val="000000" w:themeColor="text1"/>
                <w:kern w:val="0"/>
                <w:sz w:val="18"/>
                <w:szCs w:val="18"/>
              </w:rPr>
              <w:t>适用物料</w:t>
            </w:r>
            <w:r w:rsidRPr="00170EF8">
              <w:rPr>
                <w:rFonts w:ascii="仿宋" w:eastAsia="仿宋" w:hAnsi="仿宋" w:cs="宋体" w:hint="eastAsia"/>
                <w:bCs/>
                <w:color w:val="000000" w:themeColor="text1"/>
                <w:kern w:val="0"/>
                <w:sz w:val="18"/>
                <w:szCs w:val="18"/>
              </w:rPr>
              <w:t>：</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化学品</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w:t>
            </w:r>
            <w:r w:rsidRPr="00170EF8">
              <w:rPr>
                <w:rFonts w:ascii="仿宋" w:eastAsia="仿宋" w:hAnsi="仿宋" w:cs="宋体"/>
                <w:bCs/>
                <w:color w:val="000000" w:themeColor="text1"/>
                <w:kern w:val="0"/>
                <w:sz w:val="18"/>
                <w:szCs w:val="18"/>
              </w:rPr>
              <w:t>乳化机类型</w:t>
            </w:r>
            <w:r w:rsidRPr="00170EF8">
              <w:rPr>
                <w:rFonts w:ascii="仿宋" w:eastAsia="仿宋" w:hAnsi="仿宋" w:cs="宋体" w:hint="eastAsia"/>
                <w:bCs/>
                <w:color w:val="000000" w:themeColor="text1"/>
                <w:kern w:val="0"/>
                <w:sz w:val="18"/>
                <w:szCs w:val="18"/>
              </w:rPr>
              <w:t>：</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混合乳化机</w:t>
            </w:r>
          </w:p>
        </w:tc>
        <w:tc>
          <w:tcPr>
            <w:tcW w:w="70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ZR-3</w:t>
            </w:r>
          </w:p>
        </w:tc>
      </w:tr>
      <w:tr w:rsidR="00C91A67" w:rsidRPr="00170EF8" w:rsidTr="009B6DA6">
        <w:trPr>
          <w:trHeight w:val="405"/>
          <w:jc w:val="center"/>
        </w:trPr>
        <w:tc>
          <w:tcPr>
            <w:tcW w:w="735" w:type="dxa"/>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lastRenderedPageBreak/>
              <w:t>12</w:t>
            </w:r>
          </w:p>
        </w:tc>
        <w:tc>
          <w:tcPr>
            <w:tcW w:w="708"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卧式大容量恒温培养摇床</w:t>
            </w:r>
          </w:p>
        </w:tc>
        <w:tc>
          <w:tcPr>
            <w:tcW w:w="5103" w:type="dxa"/>
          </w:tcPr>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主要技术参数：</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1、控制方式：P．I．D（微电脑环境扫描微处理芯片）</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2、显示方式：LCD(液晶显示屏)</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3、对流方式：强制对流式</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4、振荡方式：回旋振荡式</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5、驱动方式：单维多振幅</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6、环境温度要求（℃）：5～25</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7、温度控制范围（℃）：4～60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8、温度分辨精度（℃）：0.1</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9、温度波动度（℃）：≤±0.1（37℃时）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10、温度均匀度（℃）：≤±1（37℃时）</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11、回旋频率范围（r/min）：30～400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12、回旋频率精度（r/min）：±1</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13、摇板振荡幅度（mm）：Φ0～50无级可调</w:t>
            </w:r>
            <w:r w:rsidRPr="00170EF8">
              <w:rPr>
                <w:rFonts w:ascii="仿宋" w:eastAsia="仿宋" w:hAnsi="宋体" w:cs="宋体" w:hint="eastAsia"/>
                <w:bCs/>
                <w:color w:val="000000" w:themeColor="text1"/>
                <w:kern w:val="0"/>
                <w:sz w:val="18"/>
                <w:szCs w:val="18"/>
              </w:rPr>
              <w:t> </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14、定时范围（h）：0～500</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15、摇板尺寸（mm）：400*370</w:t>
            </w:r>
          </w:p>
          <w:p w:rsidR="00C91A67" w:rsidRPr="00170EF8" w:rsidRDefault="00C91A67" w:rsidP="00C91A67">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配置清单：</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1、恒温摇床主机 1台</w:t>
            </w:r>
          </w:p>
          <w:p w:rsidR="00C91A67" w:rsidRPr="00170EF8" w:rsidRDefault="00C91A67" w:rsidP="00C91A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2、万能弹簧夹具 1套</w:t>
            </w:r>
          </w:p>
        </w:tc>
        <w:tc>
          <w:tcPr>
            <w:tcW w:w="709"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28"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1139" w:type="dxa"/>
            <w:vAlign w:val="center"/>
          </w:tcPr>
          <w:p w:rsidR="00C91A67" w:rsidRPr="00170EF8" w:rsidRDefault="00C91A67"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ZWY-240</w:t>
            </w:r>
          </w:p>
        </w:tc>
      </w:tr>
    </w:tbl>
    <w:p w:rsidR="003021B3" w:rsidRPr="00170EF8" w:rsidRDefault="003021B3" w:rsidP="005269E8">
      <w:pPr>
        <w:spacing w:line="340" w:lineRule="exact"/>
        <w:ind w:firstLineChars="196" w:firstLine="472"/>
        <w:jc w:val="left"/>
        <w:rPr>
          <w:rFonts w:ascii="仿宋" w:eastAsia="仿宋" w:hAnsi="仿宋"/>
          <w:b/>
          <w:bCs/>
          <w:color w:val="000000" w:themeColor="text1"/>
          <w:sz w:val="24"/>
        </w:rPr>
      </w:pPr>
      <w:r w:rsidRPr="00170EF8">
        <w:rPr>
          <w:rFonts w:ascii="仿宋" w:eastAsia="仿宋" w:hAnsi="仿宋" w:hint="eastAsia"/>
          <w:b/>
          <w:bCs/>
          <w:color w:val="000000" w:themeColor="text1"/>
          <w:sz w:val="24"/>
        </w:rPr>
        <w:t>二、投标文件要求</w:t>
      </w:r>
    </w:p>
    <w:p w:rsidR="003021B3" w:rsidRPr="00170EF8" w:rsidRDefault="003021B3"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投标人的投标文件中应包含以下内容（投标文件密封，</w:t>
      </w:r>
      <w:r w:rsidR="00C234BB" w:rsidRPr="00170EF8">
        <w:rPr>
          <w:rFonts w:ascii="仿宋" w:eastAsia="仿宋" w:hAnsi="仿宋" w:hint="eastAsia"/>
          <w:color w:val="000000" w:themeColor="text1"/>
          <w:sz w:val="24"/>
        </w:rPr>
        <w:t>一式两份，一正一副，</w:t>
      </w:r>
      <w:r w:rsidR="00390C90" w:rsidRPr="00170EF8">
        <w:rPr>
          <w:rFonts w:ascii="仿宋" w:eastAsia="仿宋" w:hAnsi="仿宋" w:hint="eastAsia"/>
          <w:color w:val="000000" w:themeColor="text1"/>
          <w:sz w:val="24"/>
        </w:rPr>
        <w:t>胶装</w:t>
      </w:r>
      <w:r w:rsidR="00C234BB" w:rsidRPr="00170EF8">
        <w:rPr>
          <w:rFonts w:ascii="仿宋" w:eastAsia="仿宋" w:hAnsi="仿宋" w:hint="eastAsia"/>
          <w:color w:val="000000" w:themeColor="text1"/>
          <w:sz w:val="24"/>
        </w:rPr>
        <w:t>成册。</w:t>
      </w:r>
      <w:r w:rsidRPr="00170EF8">
        <w:rPr>
          <w:rFonts w:ascii="仿宋" w:eastAsia="仿宋" w:hAnsi="仿宋" w:hint="eastAsia"/>
          <w:color w:val="000000" w:themeColor="text1"/>
          <w:sz w:val="24"/>
        </w:rPr>
        <w:t>所有证件均须真实、有效，复印件均须加盖公章，缺少以下任意一项内容即作无效标处理）</w:t>
      </w:r>
      <w:r w:rsidR="00D51646" w:rsidRPr="00170EF8">
        <w:rPr>
          <w:rFonts w:ascii="仿宋" w:eastAsia="仿宋" w:hAnsi="仿宋" w:hint="eastAsia"/>
          <w:color w:val="000000" w:themeColor="text1"/>
          <w:sz w:val="24"/>
        </w:rPr>
        <w:t>：</w:t>
      </w:r>
    </w:p>
    <w:p w:rsidR="003021B3" w:rsidRPr="00170EF8" w:rsidRDefault="003021B3" w:rsidP="003021B3">
      <w:pPr>
        <w:spacing w:line="340" w:lineRule="exact"/>
        <w:ind w:firstLineChars="200" w:firstLine="480"/>
        <w:jc w:val="left"/>
        <w:rPr>
          <w:rFonts w:ascii="仿宋" w:eastAsia="仿宋" w:hAnsi="仿宋" w:cs="宋体"/>
          <w:color w:val="000000" w:themeColor="text1"/>
          <w:sz w:val="24"/>
        </w:rPr>
      </w:pPr>
      <w:r w:rsidRPr="00170EF8">
        <w:rPr>
          <w:rFonts w:ascii="仿宋" w:eastAsia="仿宋" w:hAnsi="仿宋" w:hint="eastAsia"/>
          <w:color w:val="000000" w:themeColor="text1"/>
          <w:sz w:val="24"/>
        </w:rPr>
        <w:t>1</w:t>
      </w:r>
      <w:r w:rsidR="00C234BB" w:rsidRPr="00170EF8">
        <w:rPr>
          <w:rFonts w:ascii="仿宋" w:eastAsia="仿宋" w:hAnsi="仿宋" w:hint="eastAsia"/>
          <w:color w:val="000000" w:themeColor="text1"/>
          <w:sz w:val="24"/>
        </w:rPr>
        <w:t>.</w:t>
      </w:r>
      <w:r w:rsidRPr="00170EF8">
        <w:rPr>
          <w:rFonts w:ascii="仿宋" w:eastAsia="仿宋" w:hAnsi="仿宋" w:hint="eastAsia"/>
          <w:color w:val="000000" w:themeColor="text1"/>
          <w:sz w:val="24"/>
        </w:rPr>
        <w:t>投标报价清单(</w:t>
      </w:r>
      <w:r w:rsidR="005269E8" w:rsidRPr="00170EF8">
        <w:rPr>
          <w:rFonts w:ascii="仿宋" w:eastAsia="仿宋" w:hAnsi="仿宋" w:cs="仿宋_GB2312" w:hint="eastAsia"/>
          <w:color w:val="000000" w:themeColor="text1"/>
          <w:sz w:val="24"/>
        </w:rPr>
        <w:t>含货物费、运输费、管理费、措施费、保费、税金等全部费用。</w:t>
      </w:r>
      <w:r w:rsidRPr="00170EF8">
        <w:rPr>
          <w:rFonts w:ascii="仿宋" w:eastAsia="仿宋" w:hAnsi="仿宋" w:hint="eastAsia"/>
          <w:color w:val="000000" w:themeColor="text1"/>
          <w:sz w:val="24"/>
        </w:rPr>
        <w:t>投标报价高于采购预算者视为无效报价。报价以人民币计，并以大写为准)</w:t>
      </w:r>
      <w:r w:rsidRPr="00170EF8">
        <w:rPr>
          <w:rFonts w:ascii="仿宋" w:eastAsia="仿宋" w:hAnsi="仿宋" w:cs="宋体" w:hint="eastAsia"/>
          <w:color w:val="000000" w:themeColor="text1"/>
          <w:sz w:val="24"/>
        </w:rPr>
        <w:t>。</w:t>
      </w:r>
      <w:r w:rsidR="005269E8" w:rsidRPr="00170EF8">
        <w:rPr>
          <w:rFonts w:ascii="仿宋" w:eastAsia="仿宋" w:hAnsi="仿宋" w:cs="仿宋_GB2312" w:hint="eastAsia"/>
          <w:b/>
          <w:bCs/>
          <w:color w:val="000000" w:themeColor="text1"/>
          <w:sz w:val="24"/>
        </w:rPr>
        <w:t>投标报价清单见附件；</w:t>
      </w:r>
    </w:p>
    <w:p w:rsidR="003021B3" w:rsidRPr="00170EF8" w:rsidRDefault="003021B3" w:rsidP="003021B3">
      <w:pPr>
        <w:spacing w:line="340" w:lineRule="exact"/>
        <w:ind w:firstLineChars="200" w:firstLine="480"/>
        <w:jc w:val="left"/>
        <w:rPr>
          <w:rFonts w:ascii="仿宋" w:eastAsia="仿宋" w:hAnsi="仿宋" w:hint="eastAsia"/>
          <w:color w:val="000000" w:themeColor="text1"/>
          <w:sz w:val="24"/>
        </w:rPr>
      </w:pPr>
      <w:r w:rsidRPr="00170EF8">
        <w:rPr>
          <w:rFonts w:ascii="仿宋" w:eastAsia="仿宋" w:hAnsi="仿宋" w:hint="eastAsia"/>
          <w:color w:val="000000" w:themeColor="text1"/>
          <w:sz w:val="24"/>
        </w:rPr>
        <w:t>2</w:t>
      </w:r>
      <w:r w:rsidR="00C234BB" w:rsidRPr="00170EF8">
        <w:rPr>
          <w:rFonts w:ascii="仿宋" w:eastAsia="仿宋" w:hAnsi="仿宋" w:hint="eastAsia"/>
          <w:color w:val="000000" w:themeColor="text1"/>
          <w:sz w:val="24"/>
        </w:rPr>
        <w:t>.</w:t>
      </w:r>
      <w:r w:rsidRPr="00170EF8">
        <w:rPr>
          <w:rFonts w:ascii="仿宋" w:eastAsia="仿宋" w:hAnsi="仿宋" w:hint="eastAsia"/>
          <w:color w:val="000000" w:themeColor="text1"/>
          <w:sz w:val="24"/>
        </w:rPr>
        <w:t>营业执照副本复印件；</w:t>
      </w:r>
    </w:p>
    <w:p w:rsidR="005269E8" w:rsidRPr="00170EF8" w:rsidRDefault="005269E8"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3.</w:t>
      </w:r>
      <w:r w:rsidRPr="00170EF8">
        <w:rPr>
          <w:rFonts w:ascii="仿宋" w:eastAsia="仿宋" w:hAnsi="仿宋" w:cs="仿宋_GB2312" w:hint="eastAsia"/>
          <w:color w:val="000000" w:themeColor="text1"/>
          <w:sz w:val="24"/>
        </w:rPr>
        <w:t>投标人开户银行、户名、账号；</w:t>
      </w:r>
    </w:p>
    <w:p w:rsidR="003021B3" w:rsidRPr="00170EF8" w:rsidRDefault="005269E8" w:rsidP="003021B3">
      <w:pPr>
        <w:spacing w:line="340" w:lineRule="exact"/>
        <w:ind w:firstLineChars="200" w:firstLine="480"/>
        <w:jc w:val="left"/>
        <w:rPr>
          <w:rFonts w:ascii="仿宋" w:eastAsia="仿宋" w:hAnsi="仿宋" w:cs="仿宋_GB2312" w:hint="eastAsia"/>
          <w:color w:val="000000" w:themeColor="text1"/>
          <w:sz w:val="24"/>
        </w:rPr>
      </w:pPr>
      <w:r w:rsidRPr="00170EF8">
        <w:rPr>
          <w:rFonts w:ascii="仿宋" w:eastAsia="仿宋" w:hAnsi="仿宋" w:hint="eastAsia"/>
          <w:color w:val="000000" w:themeColor="text1"/>
          <w:sz w:val="24"/>
        </w:rPr>
        <w:t>4.</w:t>
      </w:r>
      <w:r w:rsidRPr="00170EF8">
        <w:rPr>
          <w:rFonts w:ascii="仿宋" w:eastAsia="仿宋" w:hAnsi="仿宋" w:cs="仿宋_GB2312" w:hint="eastAsia"/>
          <w:color w:val="000000" w:themeColor="text1"/>
          <w:sz w:val="24"/>
        </w:rPr>
        <w:t>投标代表身份证复印件；如非法定代表人投标，另提供法定代表人授权委托书原件、法定代表人身份证复印件</w:t>
      </w:r>
      <w:r w:rsidR="007F6F3B" w:rsidRPr="00170EF8">
        <w:rPr>
          <w:rFonts w:ascii="仿宋" w:eastAsia="仿宋" w:hAnsi="仿宋" w:cs="仿宋_GB2312" w:hint="eastAsia"/>
          <w:color w:val="000000" w:themeColor="text1"/>
          <w:sz w:val="24"/>
        </w:rPr>
        <w:t>；</w:t>
      </w:r>
    </w:p>
    <w:p w:rsidR="007F6F3B" w:rsidRPr="00170EF8" w:rsidRDefault="007F6F3B" w:rsidP="003021B3">
      <w:pPr>
        <w:spacing w:line="340" w:lineRule="exact"/>
        <w:ind w:firstLineChars="200" w:firstLine="480"/>
        <w:jc w:val="left"/>
        <w:rPr>
          <w:rFonts w:ascii="仿宋" w:eastAsia="仿宋" w:hAnsi="仿宋" w:hint="eastAsia"/>
          <w:color w:val="000000" w:themeColor="text1"/>
          <w:sz w:val="24"/>
        </w:rPr>
      </w:pPr>
      <w:r w:rsidRPr="00170EF8">
        <w:rPr>
          <w:rFonts w:ascii="仿宋" w:eastAsia="仿宋" w:hAnsi="仿宋" w:hint="eastAsia"/>
          <w:color w:val="000000" w:themeColor="text1"/>
          <w:sz w:val="24"/>
        </w:rPr>
        <w:t>5.投标产品技术参数响应表（根据谈判文件采购清单内容制作；应注明：不偏离、正偏离、负偏离）；</w:t>
      </w:r>
    </w:p>
    <w:p w:rsidR="007F6F3B" w:rsidRPr="00170EF8" w:rsidRDefault="007F6F3B"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6.产品生产厂家授权投标人销售的证明材料；</w:t>
      </w:r>
    </w:p>
    <w:p w:rsidR="007F6F3B" w:rsidRPr="00170EF8" w:rsidRDefault="007F6F3B" w:rsidP="007F6F3B">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7</w:t>
      </w:r>
      <w:r w:rsidR="00C234BB" w:rsidRPr="00170EF8">
        <w:rPr>
          <w:rFonts w:ascii="仿宋" w:eastAsia="仿宋" w:hAnsi="仿宋" w:hint="eastAsia"/>
          <w:color w:val="000000" w:themeColor="text1"/>
          <w:sz w:val="24"/>
        </w:rPr>
        <w:t>.</w:t>
      </w:r>
      <w:r w:rsidR="00D51646" w:rsidRPr="00170EF8">
        <w:rPr>
          <w:rFonts w:ascii="仿宋" w:eastAsia="仿宋" w:hAnsi="仿宋" w:hint="eastAsia"/>
          <w:color w:val="000000" w:themeColor="text1"/>
          <w:sz w:val="24"/>
        </w:rPr>
        <w:t>产品质量及售后</w:t>
      </w:r>
      <w:r w:rsidR="003021B3" w:rsidRPr="00170EF8">
        <w:rPr>
          <w:rFonts w:ascii="仿宋" w:eastAsia="仿宋" w:hAnsi="仿宋" w:hint="eastAsia"/>
          <w:color w:val="000000" w:themeColor="text1"/>
          <w:sz w:val="24"/>
        </w:rPr>
        <w:t>服务承诺书</w:t>
      </w:r>
      <w:r w:rsidR="00AE3BD7" w:rsidRPr="00170EF8">
        <w:rPr>
          <w:rFonts w:ascii="仿宋" w:eastAsia="仿宋" w:hAnsi="仿宋" w:hint="eastAsia"/>
          <w:color w:val="000000" w:themeColor="text1"/>
          <w:sz w:val="24"/>
        </w:rPr>
        <w:t>（</w:t>
      </w:r>
      <w:r w:rsidR="00EB6A0B" w:rsidRPr="00170EF8">
        <w:rPr>
          <w:rFonts w:ascii="仿宋" w:eastAsia="仿宋" w:hAnsi="仿宋" w:hint="eastAsia"/>
          <w:color w:val="000000" w:themeColor="text1"/>
          <w:sz w:val="24"/>
        </w:rPr>
        <w:t>响应本项目售后服务要求</w:t>
      </w:r>
      <w:r w:rsidR="00AE3BD7" w:rsidRPr="00170EF8">
        <w:rPr>
          <w:rFonts w:ascii="仿宋" w:eastAsia="仿宋" w:hAnsi="仿宋" w:hint="eastAsia"/>
          <w:color w:val="000000" w:themeColor="text1"/>
          <w:sz w:val="24"/>
        </w:rPr>
        <w:t>）</w:t>
      </w:r>
      <w:r w:rsidR="00D51646" w:rsidRPr="00170EF8">
        <w:rPr>
          <w:rFonts w:ascii="仿宋" w:eastAsia="仿宋" w:hAnsi="仿宋" w:hint="eastAsia"/>
          <w:color w:val="000000" w:themeColor="text1"/>
          <w:sz w:val="24"/>
        </w:rPr>
        <w:t>；</w:t>
      </w:r>
    </w:p>
    <w:p w:rsidR="00390C90" w:rsidRPr="00170EF8" w:rsidRDefault="007F6F3B" w:rsidP="00390C90">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8.</w:t>
      </w:r>
      <w:r w:rsidRPr="00170EF8">
        <w:rPr>
          <w:rFonts w:ascii="仿宋" w:eastAsia="仿宋" w:hAnsi="仿宋" w:cs="仿宋_GB2312" w:hint="eastAsia"/>
          <w:color w:val="000000" w:themeColor="text1"/>
          <w:sz w:val="24"/>
        </w:rPr>
        <w:t>其他相关材料（</w:t>
      </w:r>
      <w:r w:rsidRPr="00170EF8">
        <w:rPr>
          <w:rFonts w:ascii="仿宋" w:eastAsia="仿宋" w:hAnsi="仿宋" w:hint="eastAsia"/>
          <w:color w:val="000000" w:themeColor="text1"/>
          <w:sz w:val="24"/>
        </w:rPr>
        <w:t>谈判文件采购清单要求提供</w:t>
      </w:r>
      <w:r w:rsidRPr="00170EF8">
        <w:rPr>
          <w:rFonts w:ascii="仿宋" w:eastAsia="仿宋" w:hAnsi="仿宋" w:cs="仿宋_GB2312" w:hint="eastAsia"/>
          <w:color w:val="000000" w:themeColor="text1"/>
          <w:sz w:val="24"/>
        </w:rPr>
        <w:t>的证明材料等）</w:t>
      </w:r>
      <w:r w:rsidR="00AC513F" w:rsidRPr="00170EF8">
        <w:rPr>
          <w:rFonts w:ascii="仿宋" w:eastAsia="仿宋" w:hAnsi="仿宋" w:cs="仿宋_GB2312" w:hint="eastAsia"/>
          <w:color w:val="000000" w:themeColor="text1"/>
          <w:sz w:val="24"/>
        </w:rPr>
        <w:t>。</w:t>
      </w:r>
    </w:p>
    <w:p w:rsidR="003021B3" w:rsidRPr="00170EF8" w:rsidRDefault="003021B3" w:rsidP="00BF1298">
      <w:pPr>
        <w:spacing w:line="340" w:lineRule="exact"/>
        <w:ind w:firstLineChars="200" w:firstLine="482"/>
        <w:jc w:val="left"/>
        <w:rPr>
          <w:rFonts w:ascii="仿宋" w:eastAsia="仿宋" w:hAnsi="仿宋"/>
          <w:b/>
          <w:bCs/>
          <w:color w:val="000000" w:themeColor="text1"/>
          <w:sz w:val="24"/>
        </w:rPr>
      </w:pPr>
      <w:r w:rsidRPr="00170EF8">
        <w:rPr>
          <w:rFonts w:ascii="仿宋" w:eastAsia="仿宋" w:hAnsi="仿宋" w:hint="eastAsia"/>
          <w:b/>
          <w:bCs/>
          <w:color w:val="000000" w:themeColor="text1"/>
          <w:sz w:val="24"/>
        </w:rPr>
        <w:t>三、投标文件递交及开标时间：</w:t>
      </w:r>
    </w:p>
    <w:p w:rsidR="003021B3" w:rsidRPr="00170EF8" w:rsidRDefault="003021B3"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1</w:t>
      </w:r>
      <w:r w:rsidR="00D51646" w:rsidRPr="00170EF8">
        <w:rPr>
          <w:rFonts w:ascii="仿宋" w:eastAsia="仿宋" w:hAnsi="仿宋" w:hint="eastAsia"/>
          <w:color w:val="000000" w:themeColor="text1"/>
          <w:sz w:val="24"/>
        </w:rPr>
        <w:t>.</w:t>
      </w:r>
      <w:r w:rsidRPr="00170EF8">
        <w:rPr>
          <w:rFonts w:ascii="仿宋" w:eastAsia="仿宋" w:hAnsi="仿宋" w:hint="eastAsia"/>
          <w:color w:val="000000" w:themeColor="text1"/>
          <w:sz w:val="24"/>
        </w:rPr>
        <w:t>开标时间：201</w:t>
      </w:r>
      <w:r w:rsidR="009C72E0" w:rsidRPr="00170EF8">
        <w:rPr>
          <w:rFonts w:ascii="仿宋" w:eastAsia="仿宋" w:hAnsi="仿宋" w:hint="eastAsia"/>
          <w:color w:val="000000" w:themeColor="text1"/>
          <w:sz w:val="24"/>
        </w:rPr>
        <w:t>9</w:t>
      </w:r>
      <w:r w:rsidRPr="00170EF8">
        <w:rPr>
          <w:rFonts w:ascii="仿宋" w:eastAsia="仿宋" w:hAnsi="仿宋" w:hint="eastAsia"/>
          <w:color w:val="000000" w:themeColor="text1"/>
          <w:sz w:val="24"/>
        </w:rPr>
        <w:t>年</w:t>
      </w:r>
      <w:r w:rsidR="009C72E0" w:rsidRPr="00170EF8">
        <w:rPr>
          <w:rFonts w:ascii="仿宋" w:eastAsia="仿宋" w:hAnsi="仿宋" w:hint="eastAsia"/>
          <w:color w:val="000000" w:themeColor="text1"/>
          <w:sz w:val="24"/>
        </w:rPr>
        <w:t>3</w:t>
      </w:r>
      <w:r w:rsidRPr="00170EF8">
        <w:rPr>
          <w:rFonts w:ascii="仿宋" w:eastAsia="仿宋" w:hAnsi="仿宋" w:hint="eastAsia"/>
          <w:color w:val="000000" w:themeColor="text1"/>
          <w:sz w:val="24"/>
        </w:rPr>
        <w:t>月</w:t>
      </w:r>
      <w:r w:rsidR="00AC513F" w:rsidRPr="00170EF8">
        <w:rPr>
          <w:rFonts w:ascii="仿宋" w:eastAsia="仿宋" w:hAnsi="仿宋" w:hint="eastAsia"/>
          <w:color w:val="000000" w:themeColor="text1"/>
          <w:sz w:val="24"/>
        </w:rPr>
        <w:t>15</w:t>
      </w:r>
      <w:r w:rsidRPr="00170EF8">
        <w:rPr>
          <w:rFonts w:ascii="仿宋" w:eastAsia="仿宋" w:hAnsi="仿宋" w:hint="eastAsia"/>
          <w:color w:val="000000" w:themeColor="text1"/>
          <w:sz w:val="24"/>
        </w:rPr>
        <w:t>日</w:t>
      </w:r>
      <w:r w:rsidR="00AC513F" w:rsidRPr="00170EF8">
        <w:rPr>
          <w:rFonts w:ascii="仿宋" w:eastAsia="仿宋" w:hAnsi="仿宋" w:hint="eastAsia"/>
          <w:color w:val="000000" w:themeColor="text1"/>
          <w:sz w:val="24"/>
        </w:rPr>
        <w:t>15</w:t>
      </w:r>
      <w:r w:rsidRPr="00170EF8">
        <w:rPr>
          <w:rFonts w:ascii="仿宋" w:eastAsia="仿宋" w:hAnsi="仿宋" w:hint="eastAsia"/>
          <w:color w:val="000000" w:themeColor="text1"/>
          <w:sz w:val="24"/>
        </w:rPr>
        <w:t>：</w:t>
      </w:r>
      <w:r w:rsidR="003720F1" w:rsidRPr="00170EF8">
        <w:rPr>
          <w:rFonts w:ascii="仿宋" w:eastAsia="仿宋" w:hAnsi="仿宋" w:hint="eastAsia"/>
          <w:color w:val="000000" w:themeColor="text1"/>
          <w:sz w:val="24"/>
        </w:rPr>
        <w:t>0</w:t>
      </w:r>
      <w:r w:rsidRPr="00170EF8">
        <w:rPr>
          <w:rFonts w:ascii="仿宋" w:eastAsia="仿宋" w:hAnsi="仿宋" w:hint="eastAsia"/>
          <w:color w:val="000000" w:themeColor="text1"/>
          <w:sz w:val="24"/>
        </w:rPr>
        <w:t>0</w:t>
      </w:r>
    </w:p>
    <w:p w:rsidR="003021B3" w:rsidRPr="00170EF8" w:rsidRDefault="003021B3" w:rsidP="00164D28">
      <w:pPr>
        <w:spacing w:line="340" w:lineRule="exact"/>
        <w:ind w:leftChars="70" w:left="147" w:firstLineChars="150" w:firstLine="360"/>
        <w:jc w:val="left"/>
        <w:rPr>
          <w:rFonts w:ascii="仿宋" w:eastAsia="仿宋" w:hAnsi="仿宋"/>
          <w:color w:val="000000" w:themeColor="text1"/>
          <w:sz w:val="24"/>
        </w:rPr>
      </w:pPr>
      <w:r w:rsidRPr="00170EF8">
        <w:rPr>
          <w:rFonts w:ascii="仿宋" w:eastAsia="仿宋" w:hAnsi="仿宋" w:hint="eastAsia"/>
          <w:color w:val="000000" w:themeColor="text1"/>
          <w:sz w:val="24"/>
        </w:rPr>
        <w:t>2</w:t>
      </w:r>
      <w:r w:rsidR="00D51646" w:rsidRPr="00170EF8">
        <w:rPr>
          <w:rFonts w:ascii="仿宋" w:eastAsia="仿宋" w:hAnsi="仿宋" w:hint="eastAsia"/>
          <w:color w:val="000000" w:themeColor="text1"/>
          <w:sz w:val="24"/>
        </w:rPr>
        <w:t>.</w:t>
      </w:r>
      <w:r w:rsidRPr="00170EF8">
        <w:rPr>
          <w:rFonts w:ascii="仿宋" w:eastAsia="仿宋" w:hAnsi="仿宋" w:hint="eastAsia"/>
          <w:color w:val="000000" w:themeColor="text1"/>
          <w:sz w:val="24"/>
        </w:rPr>
        <w:t>开标地点：湖州市二环东路759号湖州师范学院东校区明达楼202室</w:t>
      </w:r>
    </w:p>
    <w:p w:rsidR="003021B3" w:rsidRPr="00170EF8" w:rsidRDefault="003021B3"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3</w:t>
      </w:r>
      <w:r w:rsidR="00D51646" w:rsidRPr="00170EF8">
        <w:rPr>
          <w:rFonts w:ascii="仿宋" w:eastAsia="仿宋" w:hAnsi="仿宋" w:hint="eastAsia"/>
          <w:color w:val="000000" w:themeColor="text1"/>
          <w:sz w:val="24"/>
        </w:rPr>
        <w:t>.</w:t>
      </w:r>
      <w:r w:rsidRPr="00170EF8">
        <w:rPr>
          <w:rFonts w:ascii="仿宋" w:eastAsia="仿宋" w:hAnsi="仿宋" w:hint="eastAsia"/>
          <w:color w:val="000000" w:themeColor="text1"/>
          <w:sz w:val="24"/>
        </w:rPr>
        <w:t>联系人：</w:t>
      </w:r>
      <w:r w:rsidR="005A3E25" w:rsidRPr="00170EF8">
        <w:rPr>
          <w:rFonts w:ascii="仿宋" w:eastAsia="仿宋" w:hAnsi="仿宋" w:hint="eastAsia"/>
          <w:color w:val="000000" w:themeColor="text1"/>
          <w:sz w:val="24"/>
        </w:rPr>
        <w:t>董</w:t>
      </w:r>
      <w:r w:rsidRPr="00170EF8">
        <w:rPr>
          <w:rFonts w:ascii="仿宋" w:eastAsia="仿宋" w:hAnsi="仿宋" w:hint="eastAsia"/>
          <w:color w:val="000000" w:themeColor="text1"/>
          <w:sz w:val="24"/>
        </w:rPr>
        <w:t xml:space="preserve">老师 </w:t>
      </w:r>
    </w:p>
    <w:p w:rsidR="003021B3" w:rsidRPr="00170EF8" w:rsidRDefault="003021B3"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4</w:t>
      </w:r>
      <w:r w:rsidR="00D51646" w:rsidRPr="00170EF8">
        <w:rPr>
          <w:rFonts w:ascii="仿宋" w:eastAsia="仿宋" w:hAnsi="仿宋" w:hint="eastAsia"/>
          <w:color w:val="000000" w:themeColor="text1"/>
          <w:sz w:val="24"/>
        </w:rPr>
        <w:t>.</w:t>
      </w:r>
      <w:r w:rsidRPr="00170EF8">
        <w:rPr>
          <w:rFonts w:ascii="仿宋" w:eastAsia="仿宋" w:hAnsi="仿宋" w:hint="eastAsia"/>
          <w:color w:val="000000" w:themeColor="text1"/>
          <w:sz w:val="24"/>
        </w:rPr>
        <w:t>电话：0572-232</w:t>
      </w:r>
      <w:r w:rsidR="00BE2CBE" w:rsidRPr="00170EF8">
        <w:rPr>
          <w:rFonts w:ascii="仿宋" w:eastAsia="仿宋" w:hAnsi="仿宋" w:hint="eastAsia"/>
          <w:color w:val="000000" w:themeColor="text1"/>
          <w:sz w:val="24"/>
        </w:rPr>
        <w:t>1093</w:t>
      </w:r>
    </w:p>
    <w:p w:rsidR="003021B3" w:rsidRPr="00170EF8" w:rsidRDefault="003021B3" w:rsidP="00BF1298">
      <w:pPr>
        <w:spacing w:line="340" w:lineRule="exact"/>
        <w:ind w:firstLineChars="200" w:firstLine="482"/>
        <w:jc w:val="left"/>
        <w:rPr>
          <w:rFonts w:ascii="仿宋" w:eastAsia="仿宋" w:hAnsi="仿宋"/>
          <w:b/>
          <w:bCs/>
          <w:color w:val="000000" w:themeColor="text1"/>
          <w:sz w:val="24"/>
        </w:rPr>
      </w:pPr>
      <w:r w:rsidRPr="00170EF8">
        <w:rPr>
          <w:rFonts w:ascii="仿宋" w:eastAsia="仿宋" w:hAnsi="仿宋" w:hint="eastAsia"/>
          <w:b/>
          <w:bCs/>
          <w:color w:val="000000" w:themeColor="text1"/>
          <w:sz w:val="24"/>
        </w:rPr>
        <w:t>四、中标办法</w:t>
      </w:r>
    </w:p>
    <w:p w:rsidR="003021B3" w:rsidRPr="00170EF8" w:rsidRDefault="003021B3"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根据投标报价总价和服务承诺等竞争性谈判条件（含二次报价）确定拟中标</w:t>
      </w:r>
      <w:r w:rsidR="00D51646" w:rsidRPr="00170EF8">
        <w:rPr>
          <w:rFonts w:ascii="仿宋" w:eastAsia="仿宋" w:hAnsi="仿宋" w:hint="eastAsia"/>
          <w:color w:val="000000" w:themeColor="text1"/>
          <w:sz w:val="24"/>
        </w:rPr>
        <w:t>人</w:t>
      </w:r>
      <w:r w:rsidRPr="00170EF8">
        <w:rPr>
          <w:rFonts w:ascii="仿宋" w:eastAsia="仿宋" w:hAnsi="仿宋" w:hint="eastAsia"/>
          <w:color w:val="000000" w:themeColor="text1"/>
          <w:sz w:val="24"/>
        </w:rPr>
        <w:t>。</w:t>
      </w:r>
    </w:p>
    <w:p w:rsidR="003021B3" w:rsidRPr="00170EF8" w:rsidRDefault="003021B3" w:rsidP="00BF1298">
      <w:pPr>
        <w:spacing w:line="340" w:lineRule="exact"/>
        <w:ind w:firstLineChars="200" w:firstLine="482"/>
        <w:jc w:val="left"/>
        <w:rPr>
          <w:rFonts w:ascii="仿宋" w:eastAsia="仿宋" w:hAnsi="仿宋"/>
          <w:b/>
          <w:bCs/>
          <w:color w:val="000000" w:themeColor="text1"/>
          <w:sz w:val="24"/>
        </w:rPr>
      </w:pPr>
      <w:r w:rsidRPr="00170EF8">
        <w:rPr>
          <w:rFonts w:ascii="仿宋" w:eastAsia="仿宋" w:hAnsi="仿宋" w:hint="eastAsia"/>
          <w:b/>
          <w:bCs/>
          <w:color w:val="000000" w:themeColor="text1"/>
          <w:sz w:val="24"/>
        </w:rPr>
        <w:t>五、履约保证金及质保金：</w:t>
      </w:r>
    </w:p>
    <w:p w:rsidR="00103E96" w:rsidRPr="00170EF8" w:rsidRDefault="00B22246"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中标人于合同签订前向采购人交纳合同总价的10%作为履约保证金，项目验收合格后，履约保证金自动转为质量保证金，质量保证金自验收合格</w:t>
      </w:r>
      <w:r w:rsidR="00103E96" w:rsidRPr="00170EF8">
        <w:rPr>
          <w:rFonts w:ascii="仿宋" w:eastAsia="仿宋" w:hAnsi="仿宋" w:hint="eastAsia"/>
          <w:color w:val="000000" w:themeColor="text1"/>
          <w:sz w:val="24"/>
        </w:rPr>
        <w:t>之日起</w:t>
      </w:r>
      <w:r w:rsidRPr="00170EF8">
        <w:rPr>
          <w:rFonts w:ascii="仿宋" w:eastAsia="仿宋" w:hAnsi="仿宋" w:hint="eastAsia"/>
          <w:color w:val="000000" w:themeColor="text1"/>
          <w:sz w:val="24"/>
        </w:rPr>
        <w:t>一年后经使用部门确认</w:t>
      </w:r>
      <w:r w:rsidR="00103E96" w:rsidRPr="00170EF8">
        <w:rPr>
          <w:rFonts w:ascii="仿宋" w:eastAsia="仿宋" w:hAnsi="仿宋" w:hint="eastAsia"/>
          <w:color w:val="000000" w:themeColor="text1"/>
          <w:sz w:val="24"/>
        </w:rPr>
        <w:t>无质量问题</w:t>
      </w:r>
      <w:r w:rsidRPr="00170EF8">
        <w:rPr>
          <w:rFonts w:ascii="仿宋" w:eastAsia="仿宋" w:hAnsi="仿宋" w:hint="eastAsia"/>
          <w:color w:val="000000" w:themeColor="text1"/>
          <w:sz w:val="24"/>
        </w:rPr>
        <w:t>后无息退还。</w:t>
      </w:r>
    </w:p>
    <w:p w:rsidR="003021B3" w:rsidRPr="00170EF8" w:rsidRDefault="00103E96"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采购人银行账户信息：</w:t>
      </w:r>
      <w:r w:rsidR="003021B3" w:rsidRPr="00170EF8">
        <w:rPr>
          <w:rFonts w:ascii="仿宋" w:eastAsia="仿宋" w:hAnsi="仿宋" w:hint="eastAsia"/>
          <w:color w:val="000000" w:themeColor="text1"/>
          <w:sz w:val="24"/>
        </w:rPr>
        <w:t>单位名称：湖州师范学院；开户行：建行吴兴支行；</w:t>
      </w:r>
      <w:r w:rsidR="003021B3" w:rsidRPr="00170EF8">
        <w:rPr>
          <w:rFonts w:ascii="仿宋" w:eastAsia="仿宋" w:hAnsi="仿宋" w:hint="eastAsia"/>
          <w:color w:val="000000" w:themeColor="text1"/>
          <w:sz w:val="24"/>
        </w:rPr>
        <w:lastRenderedPageBreak/>
        <w:t>账号：33001649335050002860。统一社会信用代码：123305004711725032。地址、电话：湖州市二环东路759号，0572-2321567。</w:t>
      </w:r>
    </w:p>
    <w:p w:rsidR="003021B3" w:rsidRPr="00170EF8" w:rsidRDefault="003021B3" w:rsidP="00BF1298">
      <w:pPr>
        <w:spacing w:line="340" w:lineRule="exact"/>
        <w:ind w:firstLineChars="200" w:firstLine="482"/>
        <w:jc w:val="left"/>
        <w:rPr>
          <w:rFonts w:ascii="仿宋" w:eastAsia="仿宋" w:hAnsi="仿宋"/>
          <w:b/>
          <w:bCs/>
          <w:color w:val="000000" w:themeColor="text1"/>
          <w:sz w:val="24"/>
        </w:rPr>
      </w:pPr>
      <w:r w:rsidRPr="00170EF8">
        <w:rPr>
          <w:rFonts w:ascii="仿宋" w:eastAsia="仿宋" w:hAnsi="仿宋" w:hint="eastAsia"/>
          <w:b/>
          <w:bCs/>
          <w:color w:val="000000" w:themeColor="text1"/>
          <w:sz w:val="24"/>
        </w:rPr>
        <w:t>六、付款方式</w:t>
      </w:r>
    </w:p>
    <w:p w:rsidR="000918EC" w:rsidRPr="00170EF8" w:rsidRDefault="003021B3" w:rsidP="003021B3">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付款方式：本项目验收合格</w:t>
      </w:r>
      <w:r w:rsidR="000918EC" w:rsidRPr="00170EF8">
        <w:rPr>
          <w:rFonts w:ascii="仿宋" w:eastAsia="仿宋" w:hAnsi="仿宋" w:hint="eastAsia"/>
          <w:color w:val="000000" w:themeColor="text1"/>
          <w:sz w:val="24"/>
        </w:rPr>
        <w:t>并经试用1个月后，若无质量问题，中标人开具全额发票</w:t>
      </w:r>
      <w:r w:rsidR="00D256F7" w:rsidRPr="00170EF8">
        <w:rPr>
          <w:rFonts w:ascii="仿宋" w:eastAsia="仿宋" w:hAnsi="仿宋" w:hint="eastAsia"/>
          <w:color w:val="000000" w:themeColor="text1"/>
          <w:sz w:val="24"/>
        </w:rPr>
        <w:t>，</w:t>
      </w:r>
      <w:r w:rsidR="00B22246" w:rsidRPr="00170EF8">
        <w:rPr>
          <w:rFonts w:ascii="仿宋" w:eastAsia="仿宋" w:hAnsi="仿宋" w:hint="eastAsia"/>
          <w:color w:val="000000" w:themeColor="text1"/>
          <w:sz w:val="24"/>
        </w:rPr>
        <w:t>采购</w:t>
      </w:r>
      <w:r w:rsidR="000918EC" w:rsidRPr="00170EF8">
        <w:rPr>
          <w:rFonts w:ascii="仿宋" w:eastAsia="仿宋" w:hAnsi="仿宋" w:hint="eastAsia"/>
          <w:color w:val="000000" w:themeColor="text1"/>
          <w:sz w:val="24"/>
        </w:rPr>
        <w:t>人</w:t>
      </w:r>
      <w:r w:rsidR="00D256F7" w:rsidRPr="00170EF8">
        <w:rPr>
          <w:rFonts w:ascii="仿宋" w:eastAsia="仿宋" w:hAnsi="仿宋" w:hint="eastAsia"/>
          <w:color w:val="000000" w:themeColor="text1"/>
          <w:sz w:val="24"/>
        </w:rPr>
        <w:t>于</w:t>
      </w:r>
      <w:r w:rsidR="00AC513F" w:rsidRPr="00170EF8">
        <w:rPr>
          <w:rFonts w:ascii="仿宋" w:eastAsia="仿宋" w:hAnsi="仿宋" w:hint="eastAsia"/>
          <w:color w:val="000000" w:themeColor="text1"/>
          <w:sz w:val="24"/>
        </w:rPr>
        <w:t>30</w:t>
      </w:r>
      <w:r w:rsidR="000918EC" w:rsidRPr="00170EF8">
        <w:rPr>
          <w:rFonts w:ascii="仿宋" w:eastAsia="仿宋" w:hAnsi="仿宋" w:hint="eastAsia"/>
          <w:color w:val="000000" w:themeColor="text1"/>
          <w:sz w:val="24"/>
        </w:rPr>
        <w:t>个工作日内</w:t>
      </w:r>
      <w:r w:rsidRPr="00170EF8">
        <w:rPr>
          <w:rFonts w:ascii="仿宋" w:eastAsia="仿宋" w:hAnsi="仿宋" w:hint="eastAsia"/>
          <w:color w:val="000000" w:themeColor="text1"/>
          <w:sz w:val="24"/>
        </w:rPr>
        <w:t>全额支付货款。</w:t>
      </w:r>
    </w:p>
    <w:p w:rsidR="003021B3" w:rsidRPr="00170EF8" w:rsidRDefault="003021B3" w:rsidP="00BF1298">
      <w:pPr>
        <w:spacing w:line="340" w:lineRule="exact"/>
        <w:ind w:firstLineChars="200" w:firstLine="482"/>
        <w:jc w:val="left"/>
        <w:rPr>
          <w:rFonts w:ascii="仿宋" w:eastAsia="仿宋" w:hAnsi="仿宋"/>
          <w:b/>
          <w:bCs/>
          <w:color w:val="000000" w:themeColor="text1"/>
          <w:sz w:val="24"/>
        </w:rPr>
      </w:pPr>
      <w:r w:rsidRPr="00170EF8">
        <w:rPr>
          <w:rFonts w:ascii="仿宋" w:eastAsia="仿宋" w:hAnsi="仿宋" w:hint="eastAsia"/>
          <w:b/>
          <w:bCs/>
          <w:color w:val="000000" w:themeColor="text1"/>
          <w:sz w:val="24"/>
        </w:rPr>
        <w:t>七、</w:t>
      </w:r>
      <w:r w:rsidR="00164D28" w:rsidRPr="00170EF8">
        <w:rPr>
          <w:rFonts w:ascii="仿宋" w:eastAsia="仿宋" w:hAnsi="仿宋" w:hint="eastAsia"/>
          <w:b/>
          <w:bCs/>
          <w:color w:val="000000" w:themeColor="text1"/>
          <w:sz w:val="24"/>
        </w:rPr>
        <w:t>交货时间及地点</w:t>
      </w:r>
    </w:p>
    <w:p w:rsidR="003021B3" w:rsidRPr="00170EF8" w:rsidRDefault="003021B3" w:rsidP="00AC513F">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交货时间：201</w:t>
      </w:r>
      <w:r w:rsidR="005A3E25" w:rsidRPr="00170EF8">
        <w:rPr>
          <w:rFonts w:ascii="仿宋" w:eastAsia="仿宋" w:hAnsi="仿宋" w:hint="eastAsia"/>
          <w:color w:val="000000" w:themeColor="text1"/>
          <w:sz w:val="24"/>
        </w:rPr>
        <w:t>9</w:t>
      </w:r>
      <w:r w:rsidRPr="00170EF8">
        <w:rPr>
          <w:rFonts w:ascii="仿宋" w:eastAsia="仿宋" w:hAnsi="仿宋" w:hint="eastAsia"/>
          <w:color w:val="000000" w:themeColor="text1"/>
          <w:sz w:val="24"/>
        </w:rPr>
        <w:t>年</w:t>
      </w:r>
      <w:r w:rsidR="000A5271" w:rsidRPr="00170EF8">
        <w:rPr>
          <w:rFonts w:ascii="仿宋" w:eastAsia="仿宋" w:hAnsi="仿宋" w:hint="eastAsia"/>
          <w:color w:val="000000" w:themeColor="text1"/>
          <w:sz w:val="24"/>
        </w:rPr>
        <w:t>9</w:t>
      </w:r>
      <w:r w:rsidRPr="00170EF8">
        <w:rPr>
          <w:rFonts w:ascii="仿宋" w:eastAsia="仿宋" w:hAnsi="仿宋" w:hint="eastAsia"/>
          <w:color w:val="000000" w:themeColor="text1"/>
          <w:sz w:val="24"/>
        </w:rPr>
        <w:t>月</w:t>
      </w:r>
      <w:r w:rsidR="00E2416C" w:rsidRPr="00170EF8">
        <w:rPr>
          <w:rFonts w:ascii="仿宋" w:eastAsia="仿宋" w:hAnsi="仿宋" w:hint="eastAsia"/>
          <w:color w:val="000000" w:themeColor="text1"/>
          <w:sz w:val="24"/>
        </w:rPr>
        <w:t>30</w:t>
      </w:r>
      <w:r w:rsidRPr="00170EF8">
        <w:rPr>
          <w:rFonts w:ascii="仿宋" w:eastAsia="仿宋" w:hAnsi="仿宋" w:hint="eastAsia"/>
          <w:color w:val="000000" w:themeColor="text1"/>
          <w:sz w:val="24"/>
        </w:rPr>
        <w:t>日前</w:t>
      </w:r>
      <w:r w:rsidR="00AC513F" w:rsidRPr="00170EF8">
        <w:rPr>
          <w:rFonts w:ascii="仿宋" w:eastAsia="仿宋" w:hAnsi="仿宋" w:hint="eastAsia"/>
          <w:color w:val="000000" w:themeColor="text1"/>
          <w:sz w:val="24"/>
        </w:rPr>
        <w:t>。</w:t>
      </w:r>
      <w:r w:rsidR="000918EC" w:rsidRPr="00170EF8">
        <w:rPr>
          <w:rFonts w:ascii="仿宋" w:eastAsia="仿宋" w:hAnsi="仿宋" w:hint="eastAsia"/>
          <w:color w:val="000000" w:themeColor="text1"/>
          <w:sz w:val="24"/>
        </w:rPr>
        <w:t>逾期没收履约保证金</w:t>
      </w:r>
      <w:r w:rsidR="00A60C0E" w:rsidRPr="00170EF8">
        <w:rPr>
          <w:rFonts w:ascii="仿宋" w:eastAsia="仿宋" w:hAnsi="仿宋" w:hint="eastAsia"/>
          <w:color w:val="000000" w:themeColor="text1"/>
          <w:sz w:val="24"/>
        </w:rPr>
        <w:t>，</w:t>
      </w:r>
      <w:r w:rsidR="00AC513F" w:rsidRPr="00170EF8">
        <w:rPr>
          <w:rFonts w:ascii="仿宋" w:eastAsia="仿宋" w:hAnsi="仿宋" w:hint="eastAsia"/>
          <w:color w:val="000000" w:themeColor="text1"/>
          <w:sz w:val="24"/>
        </w:rPr>
        <w:t>采购人</w:t>
      </w:r>
      <w:r w:rsidR="00A60C0E" w:rsidRPr="00170EF8">
        <w:rPr>
          <w:rFonts w:ascii="仿宋" w:eastAsia="仿宋" w:hAnsi="仿宋" w:hint="eastAsia"/>
          <w:color w:val="000000" w:themeColor="text1"/>
          <w:sz w:val="24"/>
        </w:rPr>
        <w:t>有权</w:t>
      </w:r>
      <w:r w:rsidR="00D256F7" w:rsidRPr="00170EF8">
        <w:rPr>
          <w:rFonts w:ascii="仿宋" w:eastAsia="仿宋" w:hAnsi="仿宋" w:hint="eastAsia"/>
          <w:color w:val="000000" w:themeColor="text1"/>
          <w:sz w:val="24"/>
        </w:rPr>
        <w:t>单方面</w:t>
      </w:r>
      <w:r w:rsidR="00A60C0E" w:rsidRPr="00170EF8">
        <w:rPr>
          <w:rFonts w:ascii="仿宋" w:eastAsia="仿宋" w:hAnsi="仿宋" w:hint="eastAsia"/>
          <w:color w:val="000000" w:themeColor="text1"/>
          <w:sz w:val="24"/>
        </w:rPr>
        <w:t>解除合同</w:t>
      </w:r>
      <w:r w:rsidR="00AE3CAF" w:rsidRPr="00170EF8">
        <w:rPr>
          <w:rFonts w:ascii="仿宋" w:eastAsia="仿宋" w:hAnsi="仿宋" w:hint="eastAsia"/>
          <w:color w:val="000000" w:themeColor="text1"/>
          <w:sz w:val="24"/>
        </w:rPr>
        <w:t>。</w:t>
      </w:r>
    </w:p>
    <w:p w:rsidR="003021B3" w:rsidRPr="00170EF8" w:rsidRDefault="00BE2CBE" w:rsidP="00AE3CAF">
      <w:pPr>
        <w:spacing w:line="340" w:lineRule="exact"/>
        <w:ind w:firstLineChars="200" w:firstLine="480"/>
        <w:jc w:val="left"/>
        <w:rPr>
          <w:rFonts w:ascii="仿宋" w:eastAsia="仿宋" w:hAnsi="仿宋"/>
          <w:color w:val="000000" w:themeColor="text1"/>
          <w:sz w:val="24"/>
        </w:rPr>
      </w:pPr>
      <w:r w:rsidRPr="00170EF8">
        <w:rPr>
          <w:rFonts w:ascii="仿宋" w:eastAsia="仿宋" w:hAnsi="仿宋" w:hint="eastAsia"/>
          <w:color w:val="000000" w:themeColor="text1"/>
          <w:sz w:val="24"/>
        </w:rPr>
        <w:t>交货</w:t>
      </w:r>
      <w:r w:rsidR="003021B3" w:rsidRPr="00170EF8">
        <w:rPr>
          <w:rFonts w:ascii="仿宋" w:eastAsia="仿宋" w:hAnsi="仿宋" w:hint="eastAsia"/>
          <w:color w:val="000000" w:themeColor="text1"/>
          <w:sz w:val="24"/>
        </w:rPr>
        <w:t>地点：湖州师范学院</w:t>
      </w:r>
      <w:r w:rsidR="00692B20" w:rsidRPr="00170EF8">
        <w:rPr>
          <w:rFonts w:ascii="仿宋" w:eastAsia="仿宋" w:hAnsi="仿宋" w:hint="eastAsia"/>
          <w:color w:val="000000" w:themeColor="text1"/>
          <w:sz w:val="24"/>
        </w:rPr>
        <w:t>医</w:t>
      </w:r>
      <w:r w:rsidR="005A3E25" w:rsidRPr="00170EF8">
        <w:rPr>
          <w:rFonts w:ascii="仿宋" w:eastAsia="仿宋" w:hAnsi="仿宋" w:hint="eastAsia"/>
          <w:color w:val="000000" w:themeColor="text1"/>
          <w:sz w:val="24"/>
        </w:rPr>
        <w:t>学院</w:t>
      </w:r>
      <w:r w:rsidR="00D256F7" w:rsidRPr="00170EF8">
        <w:rPr>
          <w:rFonts w:ascii="仿宋" w:eastAsia="仿宋" w:hAnsi="仿宋" w:hint="eastAsia"/>
          <w:color w:val="000000" w:themeColor="text1"/>
          <w:sz w:val="24"/>
        </w:rPr>
        <w:t>。</w:t>
      </w:r>
    </w:p>
    <w:p w:rsidR="00164D28" w:rsidRPr="00170EF8" w:rsidRDefault="00EB6A0B" w:rsidP="00BF1298">
      <w:pPr>
        <w:spacing w:line="340" w:lineRule="exact"/>
        <w:ind w:firstLineChars="200" w:firstLine="482"/>
        <w:jc w:val="left"/>
        <w:rPr>
          <w:rFonts w:ascii="仿宋" w:eastAsia="仿宋" w:hAnsi="仿宋"/>
          <w:b/>
          <w:bCs/>
          <w:color w:val="000000" w:themeColor="text1"/>
          <w:sz w:val="24"/>
        </w:rPr>
      </w:pPr>
      <w:r w:rsidRPr="00170EF8">
        <w:rPr>
          <w:rFonts w:ascii="仿宋" w:eastAsia="仿宋" w:hAnsi="仿宋" w:hint="eastAsia"/>
          <w:b/>
          <w:bCs/>
          <w:color w:val="000000" w:themeColor="text1"/>
          <w:sz w:val="24"/>
        </w:rPr>
        <w:t>八、售后服务</w:t>
      </w:r>
    </w:p>
    <w:p w:rsidR="00AC513F" w:rsidRPr="00170EF8" w:rsidRDefault="00AC513F" w:rsidP="00AC513F">
      <w:pPr>
        <w:spacing w:line="340" w:lineRule="exact"/>
        <w:ind w:firstLineChars="200" w:firstLine="480"/>
        <w:rPr>
          <w:rFonts w:ascii="仿宋" w:eastAsia="仿宋" w:hAnsi="仿宋"/>
          <w:color w:val="000000" w:themeColor="text1"/>
          <w:sz w:val="24"/>
        </w:rPr>
      </w:pPr>
      <w:r w:rsidRPr="00170EF8">
        <w:rPr>
          <w:rFonts w:ascii="仿宋" w:eastAsia="仿宋" w:hAnsi="仿宋" w:hint="eastAsia"/>
          <w:color w:val="000000" w:themeColor="text1"/>
          <w:sz w:val="24"/>
        </w:rPr>
        <w:t>自验收合格之日起，项目整体质保期1年，质保期内，如产品质量有问题，供应商应在48小时内免费予以维修或更换。</w:t>
      </w:r>
    </w:p>
    <w:p w:rsidR="00AC513F" w:rsidRPr="00170EF8" w:rsidRDefault="00AC513F" w:rsidP="00AC513F">
      <w:pPr>
        <w:spacing w:line="340" w:lineRule="exact"/>
        <w:ind w:firstLineChars="200" w:firstLine="482"/>
        <w:jc w:val="left"/>
        <w:rPr>
          <w:rFonts w:ascii="仿宋" w:eastAsia="仿宋" w:hAnsi="仿宋"/>
          <w:b/>
          <w:bCs/>
          <w:color w:val="000000" w:themeColor="text1"/>
          <w:sz w:val="24"/>
        </w:rPr>
      </w:pPr>
      <w:r w:rsidRPr="00170EF8">
        <w:rPr>
          <w:rFonts w:ascii="仿宋" w:eastAsia="仿宋" w:hAnsi="仿宋" w:hint="eastAsia"/>
          <w:b/>
          <w:bCs/>
          <w:color w:val="000000" w:themeColor="text1"/>
          <w:sz w:val="24"/>
        </w:rPr>
        <w:t>九、产品质量保证</w:t>
      </w:r>
    </w:p>
    <w:p w:rsidR="00AC513F" w:rsidRPr="00170EF8" w:rsidRDefault="00AC513F" w:rsidP="00AC513F">
      <w:pPr>
        <w:spacing w:line="340" w:lineRule="exact"/>
        <w:ind w:firstLineChars="200" w:firstLine="480"/>
        <w:rPr>
          <w:rFonts w:ascii="仿宋" w:eastAsia="仿宋" w:hAnsi="仿宋"/>
          <w:color w:val="000000" w:themeColor="text1"/>
          <w:sz w:val="24"/>
        </w:rPr>
      </w:pPr>
      <w:r w:rsidRPr="00170EF8">
        <w:rPr>
          <w:rFonts w:ascii="仿宋" w:eastAsia="仿宋" w:hAnsi="仿宋" w:hint="eastAsia"/>
          <w:color w:val="000000" w:themeColor="text1"/>
          <w:sz w:val="24"/>
        </w:rPr>
        <w:t>1.投标人提供的产品必须为原厂生产的合格产品，符合相关国家标准。如采购人验收或使用时发现中标人提供的为假冒伪劣产品，采购人将依据《中华人民共和国消费者权益保护法》和《</w:t>
      </w:r>
      <w:r w:rsidRPr="00170EF8">
        <w:rPr>
          <w:rFonts w:ascii="仿宋" w:eastAsia="仿宋" w:hAnsi="仿宋"/>
          <w:color w:val="000000" w:themeColor="text1"/>
          <w:sz w:val="24"/>
        </w:rPr>
        <w:t>浙江省实施〈中华人民共和国消费者权益保护法〉办法</w:t>
      </w:r>
      <w:r w:rsidRPr="00170EF8">
        <w:rPr>
          <w:rFonts w:ascii="仿宋" w:eastAsia="仿宋" w:hAnsi="仿宋" w:hint="eastAsia"/>
          <w:color w:val="000000" w:themeColor="text1"/>
          <w:sz w:val="24"/>
        </w:rPr>
        <w:t>》有关规定对中标人进行索赔。</w:t>
      </w:r>
    </w:p>
    <w:p w:rsidR="00AC513F" w:rsidRPr="00170EF8" w:rsidRDefault="00AC513F" w:rsidP="00AC513F">
      <w:pPr>
        <w:spacing w:line="340" w:lineRule="exact"/>
        <w:ind w:firstLineChars="200" w:firstLine="480"/>
        <w:rPr>
          <w:rFonts w:ascii="仿宋" w:eastAsia="仿宋" w:hAnsi="仿宋" w:hint="eastAsia"/>
          <w:color w:val="000000" w:themeColor="text1"/>
          <w:sz w:val="24"/>
        </w:rPr>
      </w:pPr>
      <w:r w:rsidRPr="00170EF8">
        <w:rPr>
          <w:rFonts w:ascii="仿宋" w:eastAsia="仿宋" w:hAnsi="仿宋" w:hint="eastAsia"/>
          <w:color w:val="000000" w:themeColor="text1"/>
          <w:sz w:val="24"/>
        </w:rPr>
        <w:t>2.中标人供应的产品如不符合招标文件和合同要求，采购人有权无条件退货，责任全部由中标人承担。</w:t>
      </w:r>
    </w:p>
    <w:p w:rsidR="00164D28" w:rsidRPr="00170EF8" w:rsidRDefault="00E2416C" w:rsidP="00AC513F">
      <w:pPr>
        <w:spacing w:line="340" w:lineRule="exact"/>
        <w:ind w:firstLineChars="200" w:firstLine="482"/>
        <w:jc w:val="left"/>
        <w:rPr>
          <w:rFonts w:ascii="仿宋" w:eastAsia="仿宋" w:hAnsi="仿宋"/>
          <w:b/>
          <w:color w:val="000000" w:themeColor="text1"/>
          <w:sz w:val="24"/>
        </w:rPr>
      </w:pPr>
      <w:r w:rsidRPr="00170EF8">
        <w:rPr>
          <w:rFonts w:ascii="仿宋" w:eastAsia="仿宋" w:hAnsi="仿宋" w:hint="eastAsia"/>
          <w:b/>
          <w:color w:val="000000" w:themeColor="text1"/>
          <w:sz w:val="24"/>
        </w:rPr>
        <w:t>附件：投标报价清单。</w:t>
      </w:r>
    </w:p>
    <w:p w:rsidR="00E2416C" w:rsidRPr="00170EF8" w:rsidRDefault="00E2416C" w:rsidP="00AE3CAF">
      <w:pPr>
        <w:spacing w:line="340" w:lineRule="exact"/>
        <w:ind w:firstLineChars="200" w:firstLine="480"/>
        <w:jc w:val="left"/>
        <w:rPr>
          <w:rFonts w:ascii="仿宋" w:eastAsia="仿宋" w:hAnsi="仿宋"/>
          <w:color w:val="000000" w:themeColor="text1"/>
          <w:sz w:val="24"/>
        </w:rPr>
      </w:pPr>
    </w:p>
    <w:p w:rsidR="003021B3" w:rsidRPr="00170EF8" w:rsidRDefault="003021B3" w:rsidP="00AC513F">
      <w:pPr>
        <w:spacing w:before="100" w:line="340" w:lineRule="exact"/>
        <w:ind w:firstLineChars="2000" w:firstLine="4819"/>
        <w:jc w:val="left"/>
        <w:rPr>
          <w:rFonts w:ascii="仿宋" w:eastAsia="仿宋" w:hAnsi="仿宋"/>
          <w:b/>
          <w:color w:val="000000" w:themeColor="text1"/>
          <w:sz w:val="24"/>
        </w:rPr>
      </w:pPr>
      <w:r w:rsidRPr="00170EF8">
        <w:rPr>
          <w:rFonts w:ascii="仿宋" w:eastAsia="仿宋" w:hAnsi="仿宋" w:hint="eastAsia"/>
          <w:b/>
          <w:color w:val="000000" w:themeColor="text1"/>
          <w:sz w:val="24"/>
        </w:rPr>
        <w:t>湖州师范学院采购管理中心</w:t>
      </w:r>
    </w:p>
    <w:p w:rsidR="003021B3" w:rsidRPr="00170EF8" w:rsidRDefault="003021B3" w:rsidP="00AC513F">
      <w:pPr>
        <w:spacing w:before="100" w:line="340" w:lineRule="exact"/>
        <w:ind w:firstLineChars="200" w:firstLine="482"/>
        <w:jc w:val="left"/>
        <w:rPr>
          <w:rFonts w:ascii="仿宋" w:eastAsia="仿宋" w:hAnsi="仿宋"/>
          <w:b/>
          <w:color w:val="000000" w:themeColor="text1"/>
          <w:sz w:val="24"/>
        </w:rPr>
      </w:pPr>
      <w:r w:rsidRPr="00170EF8">
        <w:rPr>
          <w:rFonts w:ascii="仿宋" w:eastAsia="仿宋" w:hAnsi="仿宋" w:hint="eastAsia"/>
          <w:b/>
          <w:color w:val="000000" w:themeColor="text1"/>
          <w:sz w:val="24"/>
        </w:rPr>
        <w:t xml:space="preserve">   </w:t>
      </w:r>
      <w:r w:rsidR="00E2416C" w:rsidRPr="00170EF8">
        <w:rPr>
          <w:rFonts w:ascii="仿宋" w:eastAsia="仿宋" w:hAnsi="仿宋" w:hint="eastAsia"/>
          <w:b/>
          <w:color w:val="000000" w:themeColor="text1"/>
          <w:sz w:val="24"/>
        </w:rPr>
        <w:t xml:space="preserve">                        </w:t>
      </w:r>
      <w:r w:rsidR="00AC513F" w:rsidRPr="00170EF8">
        <w:rPr>
          <w:rFonts w:ascii="仿宋" w:eastAsia="仿宋" w:hAnsi="仿宋" w:hint="eastAsia"/>
          <w:b/>
          <w:color w:val="000000" w:themeColor="text1"/>
          <w:sz w:val="24"/>
        </w:rPr>
        <w:t xml:space="preserve">             </w:t>
      </w:r>
      <w:r w:rsidRPr="00170EF8">
        <w:rPr>
          <w:rFonts w:ascii="仿宋" w:eastAsia="仿宋" w:hAnsi="仿宋" w:hint="eastAsia"/>
          <w:b/>
          <w:color w:val="000000" w:themeColor="text1"/>
          <w:sz w:val="24"/>
        </w:rPr>
        <w:t>201</w:t>
      </w:r>
      <w:r w:rsidR="00931FB7" w:rsidRPr="00170EF8">
        <w:rPr>
          <w:rFonts w:ascii="仿宋" w:eastAsia="仿宋" w:hAnsi="仿宋" w:hint="eastAsia"/>
          <w:b/>
          <w:color w:val="000000" w:themeColor="text1"/>
          <w:sz w:val="24"/>
        </w:rPr>
        <w:t>9</w:t>
      </w:r>
      <w:r w:rsidRPr="00170EF8">
        <w:rPr>
          <w:rFonts w:ascii="仿宋" w:eastAsia="仿宋" w:hAnsi="仿宋" w:hint="eastAsia"/>
          <w:b/>
          <w:color w:val="000000" w:themeColor="text1"/>
          <w:sz w:val="24"/>
        </w:rPr>
        <w:t>年</w:t>
      </w:r>
      <w:r w:rsidR="00FF76BD" w:rsidRPr="00170EF8">
        <w:rPr>
          <w:rFonts w:ascii="仿宋" w:eastAsia="仿宋" w:hAnsi="仿宋" w:hint="eastAsia"/>
          <w:b/>
          <w:color w:val="000000" w:themeColor="text1"/>
          <w:sz w:val="24"/>
        </w:rPr>
        <w:t>3</w:t>
      </w:r>
      <w:r w:rsidRPr="00170EF8">
        <w:rPr>
          <w:rFonts w:ascii="仿宋" w:eastAsia="仿宋" w:hAnsi="仿宋" w:hint="eastAsia"/>
          <w:b/>
          <w:color w:val="000000" w:themeColor="text1"/>
          <w:sz w:val="24"/>
        </w:rPr>
        <w:t>月</w:t>
      </w:r>
      <w:r w:rsidR="00AC513F" w:rsidRPr="00170EF8">
        <w:rPr>
          <w:rFonts w:ascii="仿宋" w:eastAsia="仿宋" w:hAnsi="仿宋" w:hint="eastAsia"/>
          <w:b/>
          <w:color w:val="000000" w:themeColor="text1"/>
          <w:sz w:val="24"/>
        </w:rPr>
        <w:t>8</w:t>
      </w:r>
      <w:r w:rsidRPr="00170EF8">
        <w:rPr>
          <w:rFonts w:ascii="仿宋" w:eastAsia="仿宋" w:hAnsi="仿宋" w:hint="eastAsia"/>
          <w:b/>
          <w:color w:val="000000" w:themeColor="text1"/>
          <w:sz w:val="24"/>
        </w:rPr>
        <w:t>日</w:t>
      </w:r>
    </w:p>
    <w:p w:rsidR="00E2416C" w:rsidRPr="00170EF8" w:rsidRDefault="00E2416C" w:rsidP="001B6CE3">
      <w:pPr>
        <w:spacing w:before="100" w:line="340" w:lineRule="exact"/>
        <w:rPr>
          <w:rFonts w:ascii="仿宋" w:eastAsia="仿宋" w:hAnsi="仿宋"/>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color w:val="000000" w:themeColor="text1"/>
          <w:sz w:val="24"/>
        </w:rPr>
      </w:pPr>
    </w:p>
    <w:p w:rsidR="00E467F1" w:rsidRPr="00170EF8" w:rsidRDefault="00E467F1" w:rsidP="00E2416C">
      <w:pPr>
        <w:spacing w:before="100" w:line="340" w:lineRule="exact"/>
        <w:jc w:val="left"/>
        <w:rPr>
          <w:rFonts w:ascii="黑体" w:eastAsia="黑体" w:hAnsi="黑体" w:hint="eastAsia"/>
          <w:color w:val="000000" w:themeColor="text1"/>
          <w:sz w:val="24"/>
        </w:rPr>
      </w:pPr>
    </w:p>
    <w:p w:rsidR="00AC513F" w:rsidRPr="00170EF8" w:rsidRDefault="00AC513F" w:rsidP="00E2416C">
      <w:pPr>
        <w:spacing w:before="100" w:line="340" w:lineRule="exact"/>
        <w:jc w:val="left"/>
        <w:rPr>
          <w:rFonts w:ascii="黑体" w:eastAsia="黑体" w:hAnsi="黑体"/>
          <w:color w:val="000000" w:themeColor="text1"/>
          <w:sz w:val="24"/>
        </w:rPr>
      </w:pPr>
    </w:p>
    <w:p w:rsidR="00E2416C" w:rsidRPr="00170EF8" w:rsidRDefault="00E2416C" w:rsidP="00E2416C">
      <w:pPr>
        <w:spacing w:before="100" w:line="340" w:lineRule="exact"/>
        <w:jc w:val="left"/>
        <w:rPr>
          <w:rFonts w:ascii="黑体" w:eastAsia="黑体" w:hAnsi="黑体"/>
          <w:color w:val="000000" w:themeColor="text1"/>
          <w:sz w:val="24"/>
        </w:rPr>
      </w:pPr>
      <w:r w:rsidRPr="00170EF8">
        <w:rPr>
          <w:rFonts w:ascii="黑体" w:eastAsia="黑体" w:hAnsi="黑体" w:hint="eastAsia"/>
          <w:color w:val="000000" w:themeColor="text1"/>
          <w:sz w:val="24"/>
        </w:rPr>
        <w:lastRenderedPageBreak/>
        <w:t>附件：投标报价清单：</w:t>
      </w:r>
    </w:p>
    <w:p w:rsidR="00E2416C" w:rsidRPr="00170EF8" w:rsidRDefault="00E2416C" w:rsidP="00E2416C">
      <w:pPr>
        <w:spacing w:before="100" w:line="340" w:lineRule="exact"/>
        <w:jc w:val="left"/>
        <w:rPr>
          <w:rFonts w:ascii="黑体" w:eastAsia="黑体" w:hAnsi="黑体"/>
          <w:color w:val="000000" w:themeColor="text1"/>
          <w:sz w:val="24"/>
        </w:rPr>
      </w:pPr>
    </w:p>
    <w:p w:rsidR="003021B3" w:rsidRPr="00170EF8" w:rsidRDefault="003021B3" w:rsidP="00E2416C">
      <w:pPr>
        <w:spacing w:before="100" w:line="340" w:lineRule="exact"/>
        <w:ind w:firstLineChars="200" w:firstLine="643"/>
        <w:jc w:val="center"/>
        <w:rPr>
          <w:rFonts w:asciiTheme="majorEastAsia" w:eastAsiaTheme="majorEastAsia" w:hAnsiTheme="majorEastAsia"/>
          <w:b/>
          <w:color w:val="000000" w:themeColor="text1"/>
          <w:sz w:val="32"/>
          <w:szCs w:val="32"/>
        </w:rPr>
      </w:pPr>
      <w:r w:rsidRPr="00170EF8">
        <w:rPr>
          <w:rFonts w:asciiTheme="majorEastAsia" w:eastAsiaTheme="majorEastAsia" w:hAnsiTheme="majorEastAsia" w:hint="eastAsia"/>
          <w:b/>
          <w:color w:val="000000" w:themeColor="text1"/>
          <w:sz w:val="32"/>
          <w:szCs w:val="32"/>
        </w:rPr>
        <w:t>投标报价清单</w:t>
      </w:r>
    </w:p>
    <w:p w:rsidR="00E81BA5" w:rsidRPr="00170EF8" w:rsidRDefault="003021B3" w:rsidP="003021B3">
      <w:pPr>
        <w:spacing w:line="340" w:lineRule="exact"/>
        <w:jc w:val="left"/>
        <w:rPr>
          <w:rFonts w:ascii="仿宋" w:eastAsia="仿宋" w:hAnsi="仿宋"/>
          <w:color w:val="000000" w:themeColor="text1"/>
          <w:sz w:val="24"/>
        </w:rPr>
      </w:pPr>
      <w:r w:rsidRPr="00170EF8">
        <w:rPr>
          <w:rFonts w:ascii="仿宋" w:eastAsia="仿宋" w:hAnsi="仿宋" w:hint="eastAsia"/>
          <w:color w:val="000000" w:themeColor="text1"/>
          <w:sz w:val="24"/>
        </w:rPr>
        <w:t>项目名称：</w:t>
      </w:r>
      <w:r w:rsidR="00692B20" w:rsidRPr="00170EF8">
        <w:rPr>
          <w:rFonts w:ascii="仿宋" w:eastAsia="仿宋" w:hAnsi="仿宋" w:cs="宋体" w:hint="eastAsia"/>
          <w:color w:val="000000" w:themeColor="text1"/>
          <w:kern w:val="0"/>
          <w:sz w:val="24"/>
        </w:rPr>
        <w:t>湖州师范学院医学院浙江省媒介生物与病原控制重点实验室基础仪器采购项目</w:t>
      </w:r>
    </w:p>
    <w:p w:rsidR="003021B3" w:rsidRPr="00170EF8" w:rsidRDefault="00BE2CBE" w:rsidP="00AC513F">
      <w:pPr>
        <w:spacing w:line="340" w:lineRule="exact"/>
        <w:jc w:val="left"/>
        <w:rPr>
          <w:rFonts w:ascii="仿宋" w:eastAsia="仿宋" w:hAnsi="仿宋"/>
          <w:color w:val="000000" w:themeColor="text1"/>
          <w:sz w:val="24"/>
        </w:rPr>
      </w:pPr>
      <w:r w:rsidRPr="00170EF8">
        <w:rPr>
          <w:rFonts w:ascii="仿宋" w:eastAsia="仿宋" w:hAnsi="仿宋" w:hint="eastAsia"/>
          <w:color w:val="000000" w:themeColor="text1"/>
          <w:sz w:val="24"/>
        </w:rPr>
        <w:t>项目编号：XZ201</w:t>
      </w:r>
      <w:r w:rsidR="00742BA7" w:rsidRPr="00170EF8">
        <w:rPr>
          <w:rFonts w:ascii="仿宋" w:eastAsia="仿宋" w:hAnsi="仿宋" w:hint="eastAsia"/>
          <w:color w:val="000000" w:themeColor="text1"/>
          <w:sz w:val="24"/>
        </w:rPr>
        <w:t>9</w:t>
      </w:r>
      <w:r w:rsidR="001B6CE3" w:rsidRPr="00170EF8">
        <w:rPr>
          <w:rFonts w:ascii="仿宋" w:eastAsia="仿宋" w:hAnsi="仿宋" w:hint="eastAsia"/>
          <w:color w:val="000000" w:themeColor="text1"/>
          <w:sz w:val="24"/>
        </w:rPr>
        <w:t>-</w:t>
      </w:r>
      <w:r w:rsidR="00742BA7" w:rsidRPr="00170EF8">
        <w:rPr>
          <w:rFonts w:ascii="仿宋" w:eastAsia="仿宋" w:hAnsi="仿宋" w:hint="eastAsia"/>
          <w:color w:val="000000" w:themeColor="text1"/>
          <w:sz w:val="24"/>
        </w:rPr>
        <w:t>0</w:t>
      </w:r>
      <w:r w:rsidR="00692B20" w:rsidRPr="00170EF8">
        <w:rPr>
          <w:rFonts w:ascii="仿宋" w:eastAsia="仿宋" w:hAnsi="仿宋" w:hint="eastAsia"/>
          <w:color w:val="000000" w:themeColor="text1"/>
          <w:sz w:val="24"/>
        </w:rPr>
        <w:t>46</w:t>
      </w:r>
    </w:p>
    <w:tbl>
      <w:tblPr>
        <w:tblW w:w="9540" w:type="dxa"/>
        <w:jc w:val="center"/>
        <w:tblInd w:w="-518" w:type="dxa"/>
        <w:tblLayout w:type="fixed"/>
        <w:tblCellMar>
          <w:left w:w="30" w:type="dxa"/>
          <w:right w:w="30" w:type="dxa"/>
        </w:tblCellMar>
        <w:tblLook w:val="0000"/>
      </w:tblPr>
      <w:tblGrid>
        <w:gridCol w:w="518"/>
        <w:gridCol w:w="567"/>
        <w:gridCol w:w="5670"/>
        <w:gridCol w:w="709"/>
        <w:gridCol w:w="709"/>
        <w:gridCol w:w="709"/>
        <w:gridCol w:w="658"/>
      </w:tblGrid>
      <w:tr w:rsidR="004A2667" w:rsidRPr="00170EF8" w:rsidTr="00AC513F">
        <w:trPr>
          <w:trHeight w:val="293"/>
          <w:jc w:val="center"/>
        </w:trPr>
        <w:tc>
          <w:tcPr>
            <w:tcW w:w="518" w:type="dxa"/>
            <w:tcBorders>
              <w:top w:val="single" w:sz="6" w:space="0" w:color="auto"/>
              <w:left w:val="single" w:sz="6" w:space="0" w:color="auto"/>
              <w:bottom w:val="single" w:sz="6" w:space="0" w:color="auto"/>
              <w:right w:val="single" w:sz="6" w:space="0" w:color="auto"/>
            </w:tcBorders>
            <w:vAlign w:val="center"/>
          </w:tcPr>
          <w:p w:rsidR="00931FB7" w:rsidRPr="00170EF8" w:rsidRDefault="00931FB7" w:rsidP="00742BA7">
            <w:pPr>
              <w:spacing w:line="340" w:lineRule="exact"/>
              <w:jc w:val="center"/>
              <w:rPr>
                <w:rFonts w:ascii="仿宋" w:eastAsia="仿宋" w:hAnsi="仿宋"/>
                <w:b/>
                <w:color w:val="000000" w:themeColor="text1"/>
                <w:szCs w:val="21"/>
              </w:rPr>
            </w:pPr>
            <w:r w:rsidRPr="00170EF8">
              <w:rPr>
                <w:rFonts w:ascii="仿宋" w:eastAsia="仿宋" w:hAnsi="仿宋" w:hint="eastAsia"/>
                <w:b/>
                <w:color w:val="000000" w:themeColor="text1"/>
                <w:szCs w:val="21"/>
              </w:rPr>
              <w:t>序号</w:t>
            </w:r>
          </w:p>
        </w:tc>
        <w:tc>
          <w:tcPr>
            <w:tcW w:w="567" w:type="dxa"/>
            <w:tcBorders>
              <w:top w:val="single" w:sz="6" w:space="0" w:color="auto"/>
              <w:left w:val="single" w:sz="6" w:space="0" w:color="auto"/>
              <w:bottom w:val="single" w:sz="6" w:space="0" w:color="auto"/>
              <w:right w:val="single" w:sz="6" w:space="0" w:color="auto"/>
            </w:tcBorders>
            <w:vAlign w:val="center"/>
          </w:tcPr>
          <w:p w:rsidR="00931FB7" w:rsidRPr="00170EF8" w:rsidRDefault="00B62EEC" w:rsidP="00742BA7">
            <w:pPr>
              <w:spacing w:line="340" w:lineRule="exact"/>
              <w:jc w:val="center"/>
              <w:rPr>
                <w:rFonts w:ascii="仿宋" w:eastAsia="仿宋" w:hAnsi="仿宋"/>
                <w:b/>
                <w:color w:val="000000" w:themeColor="text1"/>
                <w:szCs w:val="21"/>
              </w:rPr>
            </w:pPr>
            <w:r w:rsidRPr="00170EF8">
              <w:rPr>
                <w:rFonts w:ascii="仿宋" w:eastAsia="仿宋" w:hAnsi="仿宋" w:hint="eastAsia"/>
                <w:b/>
                <w:color w:val="000000" w:themeColor="text1"/>
                <w:szCs w:val="21"/>
              </w:rPr>
              <w:t>名</w:t>
            </w:r>
            <w:r w:rsidR="00931FB7" w:rsidRPr="00170EF8">
              <w:rPr>
                <w:rFonts w:ascii="仿宋" w:eastAsia="仿宋" w:hAnsi="仿宋" w:hint="eastAsia"/>
                <w:b/>
                <w:color w:val="000000" w:themeColor="text1"/>
                <w:szCs w:val="21"/>
              </w:rPr>
              <w:t>称</w:t>
            </w:r>
          </w:p>
        </w:tc>
        <w:tc>
          <w:tcPr>
            <w:tcW w:w="5670" w:type="dxa"/>
            <w:tcBorders>
              <w:top w:val="single" w:sz="6" w:space="0" w:color="auto"/>
              <w:left w:val="single" w:sz="6" w:space="0" w:color="auto"/>
              <w:bottom w:val="single" w:sz="6" w:space="0" w:color="auto"/>
              <w:right w:val="single" w:sz="6" w:space="0" w:color="auto"/>
            </w:tcBorders>
            <w:vAlign w:val="center"/>
          </w:tcPr>
          <w:p w:rsidR="00931FB7" w:rsidRPr="00170EF8" w:rsidRDefault="00931FB7" w:rsidP="00742BA7">
            <w:pPr>
              <w:spacing w:line="340" w:lineRule="exact"/>
              <w:jc w:val="center"/>
              <w:rPr>
                <w:rFonts w:ascii="仿宋" w:eastAsia="仿宋" w:hAnsi="仿宋"/>
                <w:b/>
                <w:color w:val="000000" w:themeColor="text1"/>
                <w:szCs w:val="21"/>
              </w:rPr>
            </w:pPr>
            <w:r w:rsidRPr="00170EF8">
              <w:rPr>
                <w:rFonts w:ascii="仿宋" w:eastAsia="仿宋" w:hAnsi="仿宋" w:hint="eastAsia"/>
                <w:b/>
                <w:color w:val="000000" w:themeColor="text1"/>
                <w:szCs w:val="21"/>
              </w:rPr>
              <w:t>规格</w:t>
            </w:r>
            <w:r w:rsidRPr="00170EF8">
              <w:rPr>
                <w:rFonts w:ascii="仿宋" w:eastAsia="仿宋" w:hAnsi="仿宋"/>
                <w:b/>
                <w:color w:val="000000" w:themeColor="text1"/>
                <w:szCs w:val="21"/>
              </w:rPr>
              <w:t>/</w:t>
            </w:r>
            <w:r w:rsidRPr="00170EF8">
              <w:rPr>
                <w:rFonts w:ascii="仿宋" w:eastAsia="仿宋" w:hAnsi="仿宋" w:hint="eastAsia"/>
                <w:b/>
                <w:color w:val="000000" w:themeColor="text1"/>
                <w:szCs w:val="21"/>
              </w:rPr>
              <w:t>型号</w:t>
            </w:r>
          </w:p>
        </w:tc>
        <w:tc>
          <w:tcPr>
            <w:tcW w:w="709" w:type="dxa"/>
            <w:tcBorders>
              <w:top w:val="single" w:sz="6" w:space="0" w:color="auto"/>
              <w:left w:val="single" w:sz="6" w:space="0" w:color="auto"/>
              <w:bottom w:val="single" w:sz="6" w:space="0" w:color="auto"/>
              <w:right w:val="single" w:sz="6" w:space="0" w:color="auto"/>
            </w:tcBorders>
            <w:vAlign w:val="center"/>
          </w:tcPr>
          <w:p w:rsidR="00931FB7" w:rsidRPr="00170EF8" w:rsidRDefault="00931FB7" w:rsidP="00742BA7">
            <w:pPr>
              <w:spacing w:line="340" w:lineRule="exact"/>
              <w:jc w:val="center"/>
              <w:rPr>
                <w:rFonts w:ascii="仿宋" w:eastAsia="仿宋" w:hAnsi="仿宋"/>
                <w:b/>
                <w:color w:val="000000" w:themeColor="text1"/>
                <w:szCs w:val="21"/>
              </w:rPr>
            </w:pPr>
            <w:r w:rsidRPr="00170EF8">
              <w:rPr>
                <w:rFonts w:ascii="仿宋" w:eastAsia="仿宋" w:hAnsi="仿宋" w:hint="eastAsia"/>
                <w:b/>
                <w:color w:val="000000" w:themeColor="text1"/>
                <w:szCs w:val="21"/>
              </w:rPr>
              <w:t>单位</w:t>
            </w:r>
          </w:p>
        </w:tc>
        <w:tc>
          <w:tcPr>
            <w:tcW w:w="709" w:type="dxa"/>
            <w:tcBorders>
              <w:top w:val="single" w:sz="6" w:space="0" w:color="auto"/>
              <w:left w:val="single" w:sz="6" w:space="0" w:color="auto"/>
              <w:bottom w:val="single" w:sz="6" w:space="0" w:color="auto"/>
              <w:right w:val="single" w:sz="6" w:space="0" w:color="auto"/>
            </w:tcBorders>
            <w:vAlign w:val="center"/>
          </w:tcPr>
          <w:p w:rsidR="00931FB7" w:rsidRPr="00170EF8" w:rsidRDefault="00931FB7" w:rsidP="00742BA7">
            <w:pPr>
              <w:spacing w:line="340" w:lineRule="exact"/>
              <w:jc w:val="center"/>
              <w:rPr>
                <w:rFonts w:ascii="仿宋" w:eastAsia="仿宋" w:hAnsi="仿宋"/>
                <w:b/>
                <w:color w:val="000000" w:themeColor="text1"/>
                <w:szCs w:val="21"/>
              </w:rPr>
            </w:pPr>
            <w:r w:rsidRPr="00170EF8">
              <w:rPr>
                <w:rFonts w:ascii="仿宋" w:eastAsia="仿宋" w:hAnsi="仿宋" w:hint="eastAsia"/>
                <w:b/>
                <w:color w:val="000000" w:themeColor="text1"/>
                <w:szCs w:val="21"/>
              </w:rPr>
              <w:t>数量</w:t>
            </w:r>
          </w:p>
        </w:tc>
        <w:tc>
          <w:tcPr>
            <w:tcW w:w="709" w:type="dxa"/>
            <w:tcBorders>
              <w:top w:val="single" w:sz="6" w:space="0" w:color="auto"/>
              <w:left w:val="single" w:sz="6" w:space="0" w:color="auto"/>
              <w:bottom w:val="single" w:sz="6" w:space="0" w:color="auto"/>
              <w:right w:val="single" w:sz="6" w:space="0" w:color="auto"/>
            </w:tcBorders>
            <w:vAlign w:val="center"/>
          </w:tcPr>
          <w:p w:rsidR="00931FB7" w:rsidRPr="00170EF8" w:rsidRDefault="00931FB7" w:rsidP="00742BA7">
            <w:pPr>
              <w:jc w:val="center"/>
              <w:rPr>
                <w:rFonts w:ascii="仿宋" w:eastAsia="仿宋" w:hAnsi="仿宋"/>
                <w:b/>
                <w:color w:val="000000" w:themeColor="text1"/>
                <w:szCs w:val="21"/>
              </w:rPr>
            </w:pPr>
            <w:r w:rsidRPr="00170EF8">
              <w:rPr>
                <w:rFonts w:ascii="仿宋" w:eastAsia="仿宋" w:hAnsi="仿宋" w:hint="eastAsia"/>
                <w:b/>
                <w:color w:val="000000" w:themeColor="text1"/>
                <w:szCs w:val="21"/>
              </w:rPr>
              <w:t>单价（元）</w:t>
            </w:r>
          </w:p>
        </w:tc>
        <w:tc>
          <w:tcPr>
            <w:tcW w:w="658" w:type="dxa"/>
            <w:tcBorders>
              <w:top w:val="single" w:sz="6" w:space="0" w:color="auto"/>
              <w:left w:val="single" w:sz="6" w:space="0" w:color="auto"/>
              <w:bottom w:val="single" w:sz="6" w:space="0" w:color="auto"/>
              <w:right w:val="single" w:sz="6" w:space="0" w:color="auto"/>
            </w:tcBorders>
            <w:vAlign w:val="center"/>
          </w:tcPr>
          <w:p w:rsidR="00931FB7" w:rsidRPr="00170EF8" w:rsidRDefault="00931FB7" w:rsidP="00742BA7">
            <w:pPr>
              <w:jc w:val="center"/>
              <w:rPr>
                <w:rFonts w:ascii="仿宋" w:eastAsia="仿宋" w:hAnsi="仿宋"/>
                <w:b/>
                <w:color w:val="000000" w:themeColor="text1"/>
                <w:szCs w:val="21"/>
              </w:rPr>
            </w:pPr>
            <w:r w:rsidRPr="00170EF8">
              <w:rPr>
                <w:rFonts w:ascii="仿宋" w:eastAsia="仿宋" w:hAnsi="仿宋" w:hint="eastAsia"/>
                <w:b/>
                <w:color w:val="000000" w:themeColor="text1"/>
                <w:szCs w:val="21"/>
              </w:rPr>
              <w:t>合计（元）</w:t>
            </w: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高通量组织匀浆器</w:t>
            </w:r>
          </w:p>
        </w:tc>
        <w:tc>
          <w:tcPr>
            <w:tcW w:w="5670"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一、功能和用途</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15秒内最大处理量同时可以处理24个样品，包括可以适用12位和24位的液氮冷冻适配器</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二、技术参数</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1.2 ▲可以同时处理24个2ml研磨管,和12个5ml研磨管，6个（7-15）ML研磨管, 2*25ml， 2*50ML可以任意定做各种规格研磨管。</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 触摸屏显示,可以方便直观的操作 ：</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★1.3.1可存储十组实验数据，根据不同实验样本，设置有动物心脏脾肺肾、骨骼、皮肤、毛发模式。</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★1.3.2模式循环：根据设置的实验参数，可在几个设置好的参数间不断循环，进一步减少人为因数的干扰。</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1.4 ★ 防震原理：JXFSTPRP-1专利防震原理，以及上下及左右晃动三维一体的运动方式 专利的研磨珠运动方式，保证样品处理的最大化和瞬间的粉碎效果。</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1.5.最大进料尺寸：无要求，根据适配器调节。</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1.6.最终出料粒度：~5</w:t>
            </w:r>
            <w:r w:rsidRPr="00170EF8">
              <w:rPr>
                <w:rFonts w:ascii="仿宋" w:eastAsia="仿宋" w:hAnsi="宋体" w:cs="宋体" w:hint="eastAsia"/>
                <w:bCs/>
                <w:color w:val="000000" w:themeColor="text1"/>
                <w:kern w:val="0"/>
                <w:sz w:val="18"/>
                <w:szCs w:val="18"/>
              </w:rPr>
              <w:t>µ</w:t>
            </w:r>
            <w:r w:rsidRPr="00170EF8">
              <w:rPr>
                <w:rFonts w:ascii="仿宋" w:eastAsia="仿宋" w:hAnsi="仿宋" w:cs="宋体" w:hint="eastAsia"/>
                <w:bCs/>
                <w:color w:val="000000" w:themeColor="text1"/>
                <w:kern w:val="0"/>
                <w:sz w:val="18"/>
                <w:szCs w:val="18"/>
              </w:rPr>
              <w:t>m。</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1.7.研磨平台数(可接纳研磨罐数) &gt;2。</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1.8.带自动中心定位的紧固装置。</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1.9 ★ 均质速度：0—70 HZ/秒,工作时间 ：0秒-9999分钟，用户可自行设定。</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1.10.研磨球直径：0.1-30mm。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1.11.研磨球材料：合金钢、铬钢、氧化锆、碳化钨、石英砂。</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1.12.加速：在2秒内达到最大速度。</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1.13.减速：在2秒内达到最低速度。</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1.14.噪音等级： &lt;55db。</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1.15.研磨方式：湿磨，干磨，低温研磨都可。</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1.16. ▲拥有多项专利，提供专利证书复印件。</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1.17 ★提供不少于15篇CNS引用论文，作为为实验指导。</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1.18 ▲ 具有升级成超低温液氮冷冻或空气制冷机制冷的能力。</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1.19 ★采用进口原装德国ibidi公司脉冲式马达驱动发生系统，性能稳定；</w:t>
            </w:r>
            <w:r w:rsidR="005269E8" w:rsidRPr="00170EF8">
              <w:rPr>
                <w:rFonts w:ascii="仿宋" w:eastAsia="仿宋" w:hAnsi="仿宋" w:cs="宋体" w:hint="eastAsia"/>
                <w:bCs/>
                <w:color w:val="000000" w:themeColor="text1"/>
                <w:kern w:val="0"/>
                <w:sz w:val="18"/>
                <w:szCs w:val="18"/>
              </w:rPr>
              <w:t>投标</w:t>
            </w:r>
            <w:r w:rsidRPr="00170EF8">
              <w:rPr>
                <w:rFonts w:ascii="仿宋" w:eastAsia="仿宋" w:hAnsi="仿宋" w:cs="宋体" w:hint="eastAsia"/>
                <w:bCs/>
                <w:color w:val="000000" w:themeColor="text1"/>
                <w:kern w:val="0"/>
                <w:sz w:val="18"/>
                <w:szCs w:val="18"/>
              </w:rPr>
              <w:t>时需出具欧州原产授权证书</w:t>
            </w:r>
            <w:r w:rsidRPr="00170EF8">
              <w:rPr>
                <w:rFonts w:ascii="仿宋" w:eastAsia="仿宋" w:hAnsi="宋体" w:cs="宋体" w:hint="eastAsia"/>
                <w:bCs/>
                <w:color w:val="000000" w:themeColor="text1"/>
                <w:kern w:val="0"/>
                <w:sz w:val="18"/>
                <w:szCs w:val="18"/>
              </w:rPr>
              <w:t> </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三、基本配置</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3.1</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主机一台。</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 xml:space="preserve">3.2 </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2ml适配器壹套，2ml制冷适配器壹套。</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 xml:space="preserve">3.3 </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5号进口不锈钢研磨珠一瓶，3mm进口不锈钢研磨珠一瓶。</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3.4  2ml的研磨管一袋</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套</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高通量超声破碎器</w:t>
            </w:r>
          </w:p>
        </w:tc>
        <w:tc>
          <w:tcPr>
            <w:tcW w:w="5670"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一、功能和用途</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用于可以用于其他样品的分散化均质及加速反应进程，也适用于化工、医疗、考古、地质、海洋等领域的样品前处理</w:t>
            </w:r>
            <w:r w:rsidRPr="00170EF8">
              <w:rPr>
                <w:rFonts w:ascii="仿宋" w:eastAsia="仿宋" w:hAnsi="仿宋" w:cs="宋体"/>
                <w:bCs/>
                <w:color w:val="000000" w:themeColor="text1"/>
                <w:kern w:val="0"/>
                <w:sz w:val="18"/>
                <w:szCs w:val="18"/>
              </w:rPr>
              <w:t>。</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w:t>
            </w:r>
            <w:r w:rsidRPr="00170EF8">
              <w:rPr>
                <w:rFonts w:ascii="仿宋" w:eastAsia="仿宋" w:hAnsi="仿宋" w:cs="宋体"/>
                <w:b/>
                <w:bCs/>
                <w:color w:val="000000" w:themeColor="text1"/>
                <w:kern w:val="0"/>
                <w:sz w:val="18"/>
                <w:szCs w:val="18"/>
              </w:rPr>
              <w:t>技术参数</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w:t>
            </w:r>
            <w:r w:rsidRPr="00170EF8">
              <w:rPr>
                <w:rFonts w:ascii="仿宋" w:eastAsia="仿宋" w:hAnsi="仿宋" w:cs="宋体"/>
                <w:bCs/>
                <w:color w:val="000000" w:themeColor="text1"/>
                <w:kern w:val="0"/>
                <w:sz w:val="18"/>
                <w:szCs w:val="18"/>
              </w:rPr>
              <w:t>采用新软件，中央微机集中控制</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2、频</w:t>
            </w:r>
            <w:r w:rsidRPr="00170EF8">
              <w:rPr>
                <w:rFonts w:ascii="仿宋" w:eastAsia="仿宋" w:hAnsi="仿宋" w:cs="宋体"/>
                <w:bCs/>
                <w:color w:val="000000" w:themeColor="text1"/>
                <w:kern w:val="0"/>
                <w:sz w:val="18"/>
                <w:szCs w:val="18"/>
              </w:rPr>
              <w:t>率</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20KHz±1KH</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w:t>
            </w:r>
            <w:r w:rsidRPr="00170EF8">
              <w:rPr>
                <w:rFonts w:ascii="仿宋" w:eastAsia="仿宋" w:hAnsi="仿宋" w:cs="宋体"/>
                <w:bCs/>
                <w:color w:val="000000" w:themeColor="text1"/>
                <w:kern w:val="0"/>
                <w:sz w:val="18"/>
                <w:szCs w:val="18"/>
              </w:rPr>
              <w:t>功率</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2200 W可调</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4、</w:t>
            </w:r>
            <w:r w:rsidRPr="00170EF8">
              <w:rPr>
                <w:rFonts w:ascii="仿宋" w:eastAsia="仿宋" w:hAnsi="仿宋" w:cs="宋体"/>
                <w:bCs/>
                <w:color w:val="000000" w:themeColor="text1"/>
                <w:kern w:val="0"/>
                <w:sz w:val="18"/>
                <w:szCs w:val="18"/>
              </w:rPr>
              <w:t>功率可调</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1-99%</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w:t>
            </w:r>
            <w:r w:rsidRPr="00170EF8">
              <w:rPr>
                <w:rFonts w:ascii="仿宋" w:eastAsia="仿宋" w:hAnsi="仿宋" w:cs="宋体"/>
                <w:bCs/>
                <w:color w:val="000000" w:themeColor="text1"/>
                <w:kern w:val="0"/>
                <w:sz w:val="18"/>
                <w:szCs w:val="18"/>
              </w:rPr>
              <w:t>定时</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1-999 min</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6、</w:t>
            </w:r>
            <w:r w:rsidRPr="00170EF8">
              <w:rPr>
                <w:rFonts w:ascii="仿宋" w:eastAsia="仿宋" w:hAnsi="仿宋" w:cs="宋体"/>
                <w:bCs/>
                <w:color w:val="000000" w:themeColor="text1"/>
                <w:kern w:val="0"/>
                <w:sz w:val="18"/>
                <w:szCs w:val="18"/>
              </w:rPr>
              <w:t>占空比</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1-99%</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w:t>
            </w:r>
            <w:r w:rsidRPr="00170EF8">
              <w:rPr>
                <w:rFonts w:ascii="仿宋" w:eastAsia="仿宋" w:hAnsi="仿宋" w:cs="宋体"/>
                <w:bCs/>
                <w:color w:val="000000" w:themeColor="text1"/>
                <w:kern w:val="0"/>
                <w:sz w:val="18"/>
                <w:szCs w:val="18"/>
              </w:rPr>
              <w:t>槽容积</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3 L</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8、</w:t>
            </w:r>
            <w:r w:rsidRPr="00170EF8">
              <w:rPr>
                <w:rFonts w:ascii="仿宋" w:eastAsia="仿宋" w:hAnsi="仿宋" w:cs="宋体"/>
                <w:bCs/>
                <w:color w:val="000000" w:themeColor="text1"/>
                <w:kern w:val="0"/>
                <w:sz w:val="18"/>
                <w:szCs w:val="18"/>
              </w:rPr>
              <w:t>温度显示</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有</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w:t>
            </w:r>
            <w:r w:rsidRPr="00170EF8">
              <w:rPr>
                <w:rFonts w:ascii="仿宋" w:eastAsia="仿宋" w:hAnsi="仿宋" w:cs="宋体"/>
                <w:bCs/>
                <w:color w:val="000000" w:themeColor="text1"/>
                <w:kern w:val="0"/>
                <w:sz w:val="18"/>
                <w:szCs w:val="18"/>
              </w:rPr>
              <w:t>破碎支架</w:t>
            </w:r>
            <w:r w:rsidR="004A2667"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1-2ml*32 孔、5ml*20 孔、10-15ml*17 孔</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10、</w:t>
            </w:r>
            <w:r w:rsidRPr="00170EF8">
              <w:rPr>
                <w:rFonts w:ascii="仿宋" w:eastAsia="仿宋" w:hAnsi="仿宋" w:cs="宋体"/>
                <w:bCs/>
                <w:color w:val="000000" w:themeColor="text1"/>
                <w:kern w:val="0"/>
                <w:sz w:val="18"/>
                <w:szCs w:val="18"/>
              </w:rPr>
              <w:t>电源</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 xml:space="preserve">220/110V±0.5 </w:t>
            </w:r>
            <w:r w:rsidRPr="00170EF8">
              <w:rPr>
                <w:rFonts w:ascii="仿宋" w:eastAsia="仿宋" w:hAnsi="宋体" w:cs="宋体"/>
                <w:bCs/>
                <w:color w:val="000000" w:themeColor="text1"/>
                <w:kern w:val="0"/>
                <w:sz w:val="18"/>
                <w:szCs w:val="18"/>
              </w:rPr>
              <w:t> </w:t>
            </w:r>
            <w:r w:rsidRPr="00170EF8">
              <w:rPr>
                <w:rFonts w:ascii="仿宋" w:eastAsia="仿宋" w:hAnsi="仿宋" w:cs="宋体"/>
                <w:bCs/>
                <w:color w:val="000000" w:themeColor="text1"/>
                <w:kern w:val="0"/>
                <w:sz w:val="18"/>
                <w:szCs w:val="18"/>
              </w:rPr>
              <w:t>50Hz/60Hz</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w:t>
            </w:r>
            <w:r w:rsidRPr="00170EF8">
              <w:rPr>
                <w:rFonts w:ascii="仿宋" w:eastAsia="仿宋" w:hAnsi="仿宋" w:cs="宋体"/>
                <w:b/>
                <w:bCs/>
                <w:color w:val="000000" w:themeColor="text1"/>
                <w:kern w:val="0"/>
                <w:sz w:val="18"/>
                <w:szCs w:val="18"/>
              </w:rPr>
              <w:t>配置要求</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bCs/>
                <w:color w:val="000000" w:themeColor="text1"/>
                <w:kern w:val="0"/>
                <w:sz w:val="18"/>
                <w:szCs w:val="18"/>
              </w:rPr>
              <w:t>1、</w:t>
            </w:r>
            <w:r w:rsidRPr="00170EF8">
              <w:rPr>
                <w:rFonts w:ascii="仿宋" w:eastAsia="仿宋" w:hAnsi="仿宋" w:cs="仿宋" w:hint="eastAsia"/>
                <w:bCs/>
                <w:color w:val="000000" w:themeColor="text1"/>
                <w:sz w:val="18"/>
                <w:szCs w:val="18"/>
              </w:rPr>
              <w:t>非接触式超声波破碎仪</w:t>
            </w:r>
            <w:r w:rsidRPr="00170EF8">
              <w:rPr>
                <w:rFonts w:ascii="仿宋" w:eastAsia="仿宋" w:hAnsi="仿宋" w:cs="宋体" w:hint="eastAsia"/>
                <w:bCs/>
                <w:color w:val="000000" w:themeColor="text1"/>
                <w:kern w:val="0"/>
                <w:sz w:val="18"/>
                <w:szCs w:val="18"/>
              </w:rPr>
              <w:t>主机 1</w:t>
            </w:r>
            <w:r w:rsidRPr="00170EF8">
              <w:rPr>
                <w:rFonts w:ascii="仿宋" w:eastAsia="仿宋" w:hAnsi="仿宋" w:cs="宋体"/>
                <w:bCs/>
                <w:color w:val="000000" w:themeColor="text1"/>
                <w:kern w:val="0"/>
                <w:sz w:val="18"/>
                <w:szCs w:val="18"/>
              </w:rPr>
              <w:t>台</w:t>
            </w:r>
          </w:p>
          <w:p w:rsidR="00B62EEC" w:rsidRPr="00170EF8" w:rsidRDefault="00B62EEC" w:rsidP="005269E8">
            <w:pPr>
              <w:adjustRightInd w:val="0"/>
              <w:snapToGrid w:val="0"/>
              <w:rPr>
                <w:rFonts w:ascii="仿宋" w:eastAsia="仿宋" w:hAnsi="仿宋" w:cs="仿宋"/>
                <w:bCs/>
                <w:color w:val="000000" w:themeColor="text1"/>
                <w:sz w:val="18"/>
                <w:szCs w:val="18"/>
              </w:rPr>
            </w:pPr>
            <w:r w:rsidRPr="00170EF8">
              <w:rPr>
                <w:rFonts w:ascii="仿宋" w:eastAsia="仿宋" w:hAnsi="仿宋" w:cs="宋体" w:hint="eastAsia"/>
                <w:bCs/>
                <w:color w:val="000000" w:themeColor="text1"/>
                <w:kern w:val="0"/>
                <w:sz w:val="18"/>
                <w:szCs w:val="18"/>
              </w:rPr>
              <w:t>2、</w:t>
            </w:r>
            <w:r w:rsidRPr="00170EF8">
              <w:rPr>
                <w:rFonts w:ascii="仿宋" w:eastAsia="仿宋" w:hAnsi="仿宋" w:cs="仿宋" w:hint="eastAsia"/>
                <w:bCs/>
                <w:color w:val="000000" w:themeColor="text1"/>
                <w:sz w:val="18"/>
                <w:szCs w:val="18"/>
              </w:rPr>
              <w:t>隔音盖一个，破碎支架：1-2ml*32 孔、5ml*20 孔、10-15ml*17 孔</w:t>
            </w:r>
            <w:r w:rsidRPr="00170EF8">
              <w:rPr>
                <w:rFonts w:ascii="仿宋" w:eastAsia="仿宋" w:hAnsi="仿宋" w:cs="仿宋" w:hint="eastAsia"/>
                <w:bCs/>
                <w:color w:val="000000" w:themeColor="text1"/>
                <w:sz w:val="18"/>
                <w:szCs w:val="18"/>
              </w:rPr>
              <w:lastRenderedPageBreak/>
              <w:t>各一个，恒温水槽一台，说明书一份，保修卡一张，合格证一张，保险丝四个。</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lastRenderedPageBreak/>
              <w:t>3</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超低温冰箱</w:t>
            </w:r>
          </w:p>
        </w:tc>
        <w:tc>
          <w:tcPr>
            <w:tcW w:w="5670"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一、功能和用途</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用于样品的保存</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二、技术参数</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1.容量≥368L，单开门</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2.温度范围：-50℃—86℃</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3.压缩机：2台，1HP，密封</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4.绝热：无氟，原位发泡聚亚胺酯，壁厚127mm，门厚114mm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5.专利的PEAK制冷系统，环保无氟制冷剂</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保温效果好：3层门垫圈，无氟聚亚胺酯绝热层，4扇内门</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6.独特的真空减压口设计，方便再次开门</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7.双风扇设计：最大程度的保护压缩机</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8.人性化设计，配上冰箱支架，方便取放样品，提高对样品的管理和保护</w:t>
            </w:r>
            <w:r w:rsidRPr="00170EF8">
              <w:rPr>
                <w:rFonts w:ascii="仿宋" w:eastAsia="仿宋" w:hAnsi="宋体" w:cs="宋体" w:hint="eastAsia"/>
                <w:bCs/>
                <w:color w:val="000000" w:themeColor="text1"/>
                <w:kern w:val="0"/>
                <w:sz w:val="18"/>
                <w:szCs w:val="18"/>
              </w:rPr>
              <w:t> </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9.安全内门：四扇内门可减少冷空气损失，并提高开门温度恢复速度</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三、配置要求</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1、超低温冰箱 1台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4</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快速转印系统</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一、功能和用途</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用于蛋白的转印</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w:t>
            </w:r>
            <w:r w:rsidRPr="00170EF8">
              <w:rPr>
                <w:rFonts w:ascii="仿宋" w:eastAsia="仿宋" w:hAnsi="仿宋" w:cs="宋体"/>
                <w:b/>
                <w:bCs/>
                <w:color w:val="000000" w:themeColor="text1"/>
                <w:kern w:val="0"/>
                <w:sz w:val="18"/>
                <w:szCs w:val="18"/>
              </w:rPr>
              <w:t>技术参数</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1、通量：单次能够运行1-2块中型/1-4块小型凝胶</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2、便利性：预组装的印迹夹，无需附加试剂</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3、电源：集成电源</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4、电极设计：阳极镀铂，阴极不锈钢</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★5、转印速度：7分钟内转印标准小型或中型凝胶</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6、模块化设计：两个转印模块可独立运行，运行期间无需冷却期</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7、无需额外专用试剂耗材</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w:t>
            </w:r>
            <w:r w:rsidRPr="00170EF8">
              <w:rPr>
                <w:rFonts w:ascii="仿宋" w:eastAsia="仿宋" w:hAnsi="仿宋" w:cs="宋体"/>
                <w:b/>
                <w:bCs/>
                <w:color w:val="000000" w:themeColor="text1"/>
                <w:kern w:val="0"/>
                <w:sz w:val="18"/>
                <w:szCs w:val="18"/>
              </w:rPr>
              <w:t>配置要求</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快速转印仪 1台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5</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小型垂直电泳系统</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adjustRightInd w:val="0"/>
              <w:snapToGrid w:val="0"/>
              <w:jc w:val="left"/>
              <w:rPr>
                <w:rFonts w:ascii="仿宋" w:eastAsia="仿宋" w:hAnsi="仿宋" w:cs="宋体" w:hint="eastAsia"/>
                <w:b/>
                <w:bCs/>
                <w:color w:val="000000" w:themeColor="text1"/>
                <w:kern w:val="0"/>
                <w:sz w:val="18"/>
                <w:szCs w:val="18"/>
              </w:rPr>
            </w:pPr>
            <w:r w:rsidRPr="00170EF8">
              <w:rPr>
                <w:rFonts w:ascii="仿宋" w:eastAsia="仿宋" w:hAnsi="仿宋" w:cs="宋体" w:hint="eastAsia"/>
                <w:b/>
                <w:bCs/>
                <w:color w:val="000000" w:themeColor="text1"/>
                <w:kern w:val="0"/>
                <w:sz w:val="18"/>
                <w:szCs w:val="18"/>
              </w:rPr>
              <w:t>主要技术参数：</w:t>
            </w:r>
          </w:p>
          <w:p w:rsidR="00AC513F" w:rsidRPr="00170EF8" w:rsidRDefault="00AC513F"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一、基础电源</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1、输出电压10~300 V,电流4~400mA,最大功率75W</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2、可恒流、恒压</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3、小巧，可叠放</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4、应用于浸没式水平电泳或小型垂直凝胶电泳等</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二、小型垂直电泳槽</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 凝胶数：1-4块</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 预制胶：Ready GelR 预制胶</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 手灌胶：用Mini-PROTEAN长玻璃板制胶</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 玻板尺寸（W×L） 短玻璃板：10.1×7.3cm  长玻璃板：10.1×8.2cm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 胶大小（W×L）：预制胶：8.6×6.8 cm  手灌制胶大小：8.3×7.3cm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 缓冲液体积（ml）：2块胶所需缓冲液体积：700ml   4块胶所需缓冲液体积：1000ml</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 典型SDS-PAGE胶运行时间：35-45min（200V恒压）</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三、配置要求</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1、基础电源 1台</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2、小型垂直电泳槽</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套</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6</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电热鼓风干燥箱</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4A2667">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1、电源电压：</w:t>
            </w:r>
            <w:r w:rsidRPr="00170EF8">
              <w:rPr>
                <w:rFonts w:ascii="仿宋" w:eastAsia="仿宋" w:hAnsi="仿宋" w:cs="宋体"/>
                <w:bCs/>
                <w:color w:val="000000" w:themeColor="text1"/>
                <w:kern w:val="0"/>
                <w:sz w:val="18"/>
                <w:szCs w:val="18"/>
              </w:rPr>
              <w:t>AC220V 50HZ</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2、</w:t>
            </w:r>
            <w:r w:rsidRPr="00170EF8">
              <w:rPr>
                <w:rFonts w:ascii="仿宋" w:eastAsia="仿宋" w:hAnsi="仿宋" w:cs="宋体"/>
                <w:bCs/>
                <w:color w:val="000000" w:themeColor="text1"/>
                <w:kern w:val="0"/>
                <w:sz w:val="18"/>
                <w:szCs w:val="18"/>
              </w:rPr>
              <w:t>控温范围</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RT+10～250℃（需订货说明）</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w:t>
            </w:r>
            <w:r w:rsidRPr="00170EF8">
              <w:rPr>
                <w:rFonts w:ascii="仿宋" w:eastAsia="仿宋" w:hAnsi="仿宋" w:cs="宋体"/>
                <w:bCs/>
                <w:color w:val="000000" w:themeColor="text1"/>
                <w:kern w:val="0"/>
                <w:sz w:val="18"/>
                <w:szCs w:val="18"/>
              </w:rPr>
              <w:t>恒温波动度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±1.0℃</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4、</w:t>
            </w:r>
            <w:r w:rsidRPr="00170EF8">
              <w:rPr>
                <w:rFonts w:ascii="仿宋" w:eastAsia="仿宋" w:hAnsi="仿宋" w:cs="宋体"/>
                <w:bCs/>
                <w:color w:val="000000" w:themeColor="text1"/>
                <w:kern w:val="0"/>
                <w:sz w:val="18"/>
                <w:szCs w:val="18"/>
              </w:rPr>
              <w:t>温度分辨率</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0.1℃</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w:t>
            </w:r>
            <w:r w:rsidRPr="00170EF8">
              <w:rPr>
                <w:rFonts w:ascii="仿宋" w:eastAsia="仿宋" w:hAnsi="仿宋" w:cs="宋体"/>
                <w:bCs/>
                <w:color w:val="000000" w:themeColor="text1"/>
                <w:kern w:val="0"/>
                <w:sz w:val="18"/>
                <w:szCs w:val="18"/>
              </w:rPr>
              <w:t>温度均匀度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±3%（测试点为100℃）</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6、</w:t>
            </w:r>
            <w:r w:rsidRPr="00170EF8">
              <w:rPr>
                <w:rFonts w:ascii="仿宋" w:eastAsia="仿宋" w:hAnsi="仿宋" w:cs="宋体"/>
                <w:bCs/>
                <w:color w:val="000000" w:themeColor="text1"/>
                <w:kern w:val="0"/>
                <w:sz w:val="18"/>
                <w:szCs w:val="18"/>
              </w:rPr>
              <w:t>工作环境温度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+5～40℃</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w:t>
            </w:r>
            <w:r w:rsidRPr="00170EF8">
              <w:rPr>
                <w:rFonts w:ascii="仿宋" w:eastAsia="仿宋" w:hAnsi="仿宋" w:cs="宋体"/>
                <w:bCs/>
                <w:color w:val="000000" w:themeColor="text1"/>
                <w:kern w:val="0"/>
                <w:sz w:val="18"/>
                <w:szCs w:val="18"/>
              </w:rPr>
              <w:t>电源电压</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AC220V 50HZ</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8、</w:t>
            </w:r>
            <w:r w:rsidRPr="00170EF8">
              <w:rPr>
                <w:rFonts w:ascii="仿宋" w:eastAsia="仿宋" w:hAnsi="仿宋" w:cs="宋体"/>
                <w:bCs/>
                <w:color w:val="000000" w:themeColor="text1"/>
                <w:kern w:val="0"/>
                <w:sz w:val="18"/>
                <w:szCs w:val="18"/>
              </w:rPr>
              <w:t>控温范围</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RT+10～300℃</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w:t>
            </w:r>
            <w:r w:rsidRPr="00170EF8">
              <w:rPr>
                <w:rFonts w:ascii="仿宋" w:eastAsia="仿宋" w:hAnsi="仿宋" w:cs="宋体"/>
                <w:bCs/>
                <w:color w:val="000000" w:themeColor="text1"/>
                <w:kern w:val="0"/>
                <w:sz w:val="18"/>
                <w:szCs w:val="18"/>
              </w:rPr>
              <w:t>恒温波动度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±1.0℃</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10、</w:t>
            </w:r>
            <w:r w:rsidRPr="00170EF8">
              <w:rPr>
                <w:rFonts w:ascii="仿宋" w:eastAsia="仿宋" w:hAnsi="仿宋" w:cs="宋体"/>
                <w:bCs/>
                <w:color w:val="000000" w:themeColor="text1"/>
                <w:kern w:val="0"/>
                <w:sz w:val="18"/>
                <w:szCs w:val="18"/>
              </w:rPr>
              <w:t>温度分辨率</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0.1℃</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11、</w:t>
            </w:r>
            <w:r w:rsidRPr="00170EF8">
              <w:rPr>
                <w:rFonts w:ascii="仿宋" w:eastAsia="仿宋" w:hAnsi="仿宋" w:cs="宋体"/>
                <w:bCs/>
                <w:color w:val="000000" w:themeColor="text1"/>
                <w:kern w:val="0"/>
                <w:sz w:val="18"/>
                <w:szCs w:val="18"/>
              </w:rPr>
              <w:t>温度均匀度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±3%（测试点为100℃）</w:t>
            </w:r>
            <w:r w:rsidR="004A2667"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12、</w:t>
            </w:r>
            <w:r w:rsidRPr="00170EF8">
              <w:rPr>
                <w:rFonts w:ascii="仿宋" w:eastAsia="仿宋" w:hAnsi="仿宋" w:cs="宋体"/>
                <w:bCs/>
                <w:color w:val="000000" w:themeColor="text1"/>
                <w:kern w:val="0"/>
                <w:sz w:val="18"/>
                <w:szCs w:val="18"/>
              </w:rPr>
              <w:t>工作环境温度</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+5～40℃</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13、容积：136L</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lastRenderedPageBreak/>
              <w:t>7</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液氮罐</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1、含盖高度：67.3 cm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2、罐身直径：55.8 cm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3、颈口直径：21.5 cm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4、工作液氮容量：71 L</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5、消耗速度：0.85 L/天</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6、静态保持时间：70 天</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7、系统容量：2000个冻存管盒子</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8、含有的架子数：4 个</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9、每个架子的盒子数：5 个</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8</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倒置显微镜</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1、采用无限远色差校正光学系统，放大倍数：40X-400X；</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2、目镜：平场高眼点大视野目镜SOPTOP-PL10X/22mm；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3、观察筒：三目观察筒,45°倾斜,瞳距调节范围:54-75mm；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 xml:space="preserve">4、物镜：长工作距离无限远平场消色差物: </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4X,WD≥18.5mm；10X，WD≥7.3mm，40X,WD≥ 3.1mm；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长工作距离无限远平场正相衬镜:LWDPH20X，WD≥6.8mm；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5、转换器：五孔转换器；</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6、低手位同轴粗微调焦机构。微调精度0.002mm.带有防止下滑的调节松紧装置；</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7、载物台：固定式载物台平台，面积≥250X160mm，机械移动尺移动行程120X78mm,加配载物台延伸板，玻璃载物台板，金属载物台板,Φ35皮式培养皿托座；</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8、聚光镜组：柯拉照明系统，超长工作距离聚光镜N.A=0.3，长工作距离WD≥72mm；</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9、照明：进口长效卤素灯≥6V/30W，宽电压100V~240V自适应,亮度连续可调；</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bCs/>
                <w:color w:val="000000" w:themeColor="text1"/>
                <w:kern w:val="0"/>
                <w:sz w:val="18"/>
                <w:szCs w:val="18"/>
              </w:rPr>
              <w:t>10</w:t>
            </w:r>
            <w:r w:rsidRPr="00170EF8">
              <w:rPr>
                <w:rFonts w:ascii="仿宋" w:eastAsia="仿宋" w:hAnsi="仿宋" w:cs="宋体" w:hint="eastAsia"/>
                <w:bCs/>
                <w:color w:val="000000" w:themeColor="text1"/>
                <w:kern w:val="0"/>
                <w:sz w:val="18"/>
                <w:szCs w:val="18"/>
              </w:rPr>
              <w:t>、防有害物质污染：所采用的零部件和生产过程，需对有害物质进行严格控制，符合《电子信息产品污染控制管理办法》（第39号）的防污染要求，提供有害物质IECQ过程管理证书。</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9</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制冰机</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1、制冰：</w:t>
            </w:r>
            <w:r w:rsidR="00236A7F" w:rsidRPr="00170EF8">
              <w:rPr>
                <w:rFonts w:ascii="仿宋" w:eastAsia="仿宋" w:hAnsi="仿宋" w:cs="宋体" w:hint="eastAsia"/>
                <w:bCs/>
                <w:color w:val="000000" w:themeColor="text1"/>
                <w:kern w:val="0"/>
                <w:sz w:val="18"/>
                <w:szCs w:val="18"/>
              </w:rPr>
              <w:t xml:space="preserve">100KG/24H      </w:t>
            </w:r>
            <w:r w:rsidRPr="00170EF8">
              <w:rPr>
                <w:rFonts w:ascii="仿宋" w:eastAsia="仿宋" w:hAnsi="仿宋" w:cs="宋体" w:hint="eastAsia"/>
                <w:bCs/>
                <w:color w:val="000000" w:themeColor="text1"/>
                <w:kern w:val="0"/>
                <w:sz w:val="18"/>
                <w:szCs w:val="18"/>
              </w:rPr>
              <w:t>2、储冰：20KG</w:t>
            </w:r>
            <w:r w:rsidRPr="00170EF8">
              <w:rPr>
                <w:rFonts w:ascii="仿宋" w:eastAsia="仿宋" w:hAnsi="宋体" w:cs="宋体" w:hint="eastAsia"/>
                <w:bCs/>
                <w:color w:val="000000" w:themeColor="text1"/>
                <w:kern w:val="0"/>
                <w:sz w:val="18"/>
                <w:szCs w:val="18"/>
              </w:rPr>
              <w:t> </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3、采用优质高效R134a无氟压缩机</w:t>
            </w:r>
            <w:r w:rsidRPr="00170EF8">
              <w:rPr>
                <w:rFonts w:ascii="仿宋" w:eastAsia="仿宋" w:hAnsi="仿宋" w:cs="宋体"/>
                <w:bCs/>
                <w:color w:val="000000" w:themeColor="text1"/>
                <w:kern w:val="0"/>
                <w:sz w:val="18"/>
                <w:szCs w:val="18"/>
              </w:rPr>
              <w:t>,</w:t>
            </w:r>
            <w:r w:rsidRPr="00170EF8">
              <w:rPr>
                <w:rFonts w:ascii="仿宋" w:eastAsia="仿宋" w:hAnsi="仿宋" w:cs="宋体" w:hint="eastAsia"/>
                <w:bCs/>
                <w:color w:val="000000" w:themeColor="text1"/>
                <w:kern w:val="0"/>
                <w:sz w:val="18"/>
                <w:szCs w:val="18"/>
              </w:rPr>
              <w:t>零部件均经</w:t>
            </w:r>
            <w:r w:rsidRPr="00170EF8">
              <w:rPr>
                <w:rFonts w:ascii="仿宋" w:eastAsia="仿宋" w:hAnsi="仿宋" w:cs="宋体"/>
                <w:bCs/>
                <w:color w:val="000000" w:themeColor="text1"/>
                <w:kern w:val="0"/>
                <w:sz w:val="18"/>
                <w:szCs w:val="18"/>
              </w:rPr>
              <w:t>SGS</w:t>
            </w:r>
            <w:r w:rsidRPr="00170EF8">
              <w:rPr>
                <w:rFonts w:ascii="仿宋" w:eastAsia="仿宋" w:hAnsi="仿宋" w:cs="宋体" w:hint="eastAsia"/>
                <w:bCs/>
                <w:color w:val="000000" w:themeColor="text1"/>
                <w:kern w:val="0"/>
                <w:sz w:val="18"/>
                <w:szCs w:val="18"/>
              </w:rPr>
              <w:t>公司检测</w:t>
            </w:r>
            <w:r w:rsidRPr="00170EF8">
              <w:rPr>
                <w:rFonts w:ascii="仿宋" w:eastAsia="仿宋" w:hAnsi="仿宋" w:cs="宋体"/>
                <w:bCs/>
                <w:color w:val="000000" w:themeColor="text1"/>
                <w:kern w:val="0"/>
                <w:sz w:val="18"/>
                <w:szCs w:val="18"/>
              </w:rPr>
              <w:t>,</w:t>
            </w:r>
            <w:r w:rsidRPr="00170EF8">
              <w:rPr>
                <w:rFonts w:ascii="仿宋" w:eastAsia="仿宋" w:hAnsi="仿宋" w:cs="宋体" w:hint="eastAsia"/>
                <w:bCs/>
                <w:color w:val="000000" w:themeColor="text1"/>
                <w:kern w:val="0"/>
                <w:sz w:val="18"/>
                <w:szCs w:val="18"/>
              </w:rPr>
              <w:t>符合欧盟</w:t>
            </w:r>
            <w:r w:rsidRPr="00170EF8">
              <w:rPr>
                <w:rFonts w:ascii="仿宋" w:eastAsia="仿宋" w:hAnsi="仿宋" w:cs="宋体"/>
                <w:bCs/>
                <w:color w:val="000000" w:themeColor="text1"/>
                <w:kern w:val="0"/>
                <w:sz w:val="18"/>
                <w:szCs w:val="18"/>
              </w:rPr>
              <w:t>RoHs</w:t>
            </w:r>
            <w:r w:rsidRPr="00170EF8">
              <w:rPr>
                <w:rFonts w:ascii="仿宋" w:eastAsia="仿宋" w:hAnsi="仿宋" w:cs="宋体" w:hint="eastAsia"/>
                <w:bCs/>
                <w:color w:val="000000" w:themeColor="text1"/>
                <w:kern w:val="0"/>
                <w:sz w:val="18"/>
                <w:szCs w:val="18"/>
              </w:rPr>
              <w:t>环保指令</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4、采用意大利Haitec二级减速器及韩国</w:t>
            </w:r>
            <w:r w:rsidRPr="00170EF8">
              <w:rPr>
                <w:rFonts w:ascii="仿宋" w:eastAsia="仿宋" w:hAnsi="仿宋" w:cs="宋体"/>
                <w:bCs/>
                <w:color w:val="000000" w:themeColor="text1"/>
                <w:kern w:val="0"/>
                <w:sz w:val="18"/>
                <w:szCs w:val="18"/>
              </w:rPr>
              <w:t>GGM</w:t>
            </w:r>
            <w:r w:rsidRPr="00170EF8">
              <w:rPr>
                <w:rFonts w:ascii="仿宋" w:eastAsia="仿宋" w:hAnsi="仿宋" w:cs="宋体" w:hint="eastAsia"/>
                <w:bCs/>
                <w:color w:val="000000" w:themeColor="text1"/>
                <w:kern w:val="0"/>
                <w:sz w:val="18"/>
                <w:szCs w:val="18"/>
              </w:rPr>
              <w:t>电机</w:t>
            </w:r>
            <w:r w:rsidRPr="00170EF8">
              <w:rPr>
                <w:rFonts w:ascii="仿宋" w:eastAsia="仿宋" w:hAnsi="仿宋" w:cs="宋体"/>
                <w:bCs/>
                <w:color w:val="000000" w:themeColor="text1"/>
                <w:kern w:val="0"/>
                <w:sz w:val="18"/>
                <w:szCs w:val="18"/>
              </w:rPr>
              <w:t>,</w:t>
            </w:r>
            <w:r w:rsidRPr="00170EF8">
              <w:rPr>
                <w:rFonts w:ascii="仿宋" w:eastAsia="仿宋" w:hAnsi="仿宋" w:cs="宋体" w:hint="eastAsia"/>
                <w:bCs/>
                <w:color w:val="000000" w:themeColor="text1"/>
                <w:kern w:val="0"/>
                <w:sz w:val="18"/>
                <w:szCs w:val="18"/>
              </w:rPr>
              <w:t>噪音低</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5、优质不锈钢外壳，防腐耐用，独立型一体式结构</w:t>
            </w:r>
          </w:p>
          <w:p w:rsidR="00B62EEC" w:rsidRPr="00170EF8" w:rsidRDefault="00B62EEC" w:rsidP="005269E8">
            <w:pPr>
              <w:widowControl/>
              <w:adjustRightInd w:val="0"/>
              <w:snapToGrid w:val="0"/>
              <w:jc w:val="left"/>
              <w:rPr>
                <w:rFonts w:ascii="仿宋" w:eastAsia="仿宋" w:hAnsi="仿宋" w:cs="宋体"/>
                <w:color w:val="000000" w:themeColor="text1"/>
                <w:sz w:val="18"/>
                <w:szCs w:val="18"/>
                <w:shd w:val="clear" w:color="auto" w:fill="FFFFFF"/>
              </w:rPr>
            </w:pPr>
            <w:r w:rsidRPr="00170EF8">
              <w:rPr>
                <w:rFonts w:ascii="仿宋" w:eastAsia="仿宋" w:hAnsi="仿宋" w:cs="宋体" w:hint="eastAsia"/>
                <w:bCs/>
                <w:color w:val="000000" w:themeColor="text1"/>
                <w:kern w:val="0"/>
                <w:sz w:val="18"/>
                <w:szCs w:val="18"/>
              </w:rPr>
              <w:t>6、箱体隔热层为无氟发泡,保温效果好，内胆为无氟抑菌型</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10</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天平</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w:t>
            </w:r>
            <w:r w:rsidRPr="00170EF8">
              <w:rPr>
                <w:rFonts w:ascii="仿宋" w:eastAsia="仿宋" w:hAnsi="仿宋" w:cs="宋体"/>
                <w:bCs/>
                <w:color w:val="000000" w:themeColor="text1"/>
                <w:kern w:val="0"/>
                <w:sz w:val="18"/>
                <w:szCs w:val="18"/>
              </w:rPr>
              <w:t>最大称量值</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220g</w:t>
            </w:r>
            <w:r w:rsidRPr="00170EF8">
              <w:rPr>
                <w:rFonts w:ascii="仿宋" w:eastAsia="仿宋" w:hAnsi="仿宋" w:cs="宋体" w:hint="eastAsia"/>
                <w:bCs/>
                <w:color w:val="000000" w:themeColor="text1"/>
                <w:kern w:val="0"/>
                <w:sz w:val="18"/>
                <w:szCs w:val="18"/>
              </w:rPr>
              <w:t xml:space="preserve">       2、</w:t>
            </w:r>
            <w:r w:rsidRPr="00170EF8">
              <w:rPr>
                <w:rFonts w:ascii="仿宋" w:eastAsia="仿宋" w:hAnsi="仿宋" w:cs="宋体"/>
                <w:bCs/>
                <w:color w:val="000000" w:themeColor="text1"/>
                <w:kern w:val="0"/>
                <w:sz w:val="18"/>
                <w:szCs w:val="18"/>
              </w:rPr>
              <w:t>可读性</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1mg</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w:t>
            </w:r>
            <w:r w:rsidRPr="00170EF8">
              <w:rPr>
                <w:rFonts w:ascii="仿宋" w:eastAsia="仿宋" w:hAnsi="仿宋" w:cs="宋体"/>
                <w:bCs/>
                <w:color w:val="000000" w:themeColor="text1"/>
                <w:kern w:val="0"/>
                <w:sz w:val="18"/>
                <w:szCs w:val="18"/>
              </w:rPr>
              <w:t>重复性偏差</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1mg</w:t>
            </w:r>
            <w:r w:rsidRPr="00170EF8">
              <w:rPr>
                <w:rFonts w:ascii="仿宋" w:eastAsia="仿宋" w:hAnsi="仿宋" w:cs="宋体" w:hint="eastAsia"/>
                <w:bCs/>
                <w:color w:val="000000" w:themeColor="text1"/>
                <w:kern w:val="0"/>
                <w:sz w:val="18"/>
                <w:szCs w:val="18"/>
              </w:rPr>
              <w:tab/>
              <w:t xml:space="preserve">       4、</w:t>
            </w:r>
            <w:r w:rsidRPr="00170EF8">
              <w:rPr>
                <w:rFonts w:ascii="仿宋" w:eastAsia="仿宋" w:hAnsi="仿宋" w:cs="宋体"/>
                <w:bCs/>
                <w:color w:val="000000" w:themeColor="text1"/>
                <w:kern w:val="0"/>
                <w:sz w:val="18"/>
                <w:szCs w:val="18"/>
              </w:rPr>
              <w:t>线性误差</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±0.002g</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w:t>
            </w:r>
            <w:r w:rsidRPr="00170EF8">
              <w:rPr>
                <w:rFonts w:ascii="仿宋" w:eastAsia="仿宋" w:hAnsi="仿宋" w:cs="宋体"/>
                <w:bCs/>
                <w:color w:val="000000" w:themeColor="text1"/>
                <w:kern w:val="0"/>
                <w:sz w:val="18"/>
                <w:szCs w:val="18"/>
              </w:rPr>
              <w:t>稳定时间</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2s</w:t>
            </w:r>
            <w:r w:rsidRPr="00170EF8">
              <w:rPr>
                <w:rFonts w:ascii="仿宋" w:eastAsia="仿宋" w:hAnsi="仿宋" w:cs="宋体" w:hint="eastAsia"/>
                <w:bCs/>
                <w:color w:val="000000" w:themeColor="text1"/>
                <w:kern w:val="0"/>
                <w:sz w:val="18"/>
                <w:szCs w:val="18"/>
              </w:rPr>
              <w:t xml:space="preserve">           6、</w:t>
            </w:r>
            <w:r w:rsidRPr="00170EF8">
              <w:rPr>
                <w:rFonts w:ascii="仿宋" w:eastAsia="仿宋" w:hAnsi="仿宋" w:cs="宋体"/>
                <w:bCs/>
                <w:color w:val="000000" w:themeColor="text1"/>
                <w:kern w:val="0"/>
                <w:sz w:val="18"/>
                <w:szCs w:val="18"/>
              </w:rPr>
              <w:t>典型最小称量值</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2g</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7、</w:t>
            </w:r>
            <w:r w:rsidRPr="00170EF8">
              <w:rPr>
                <w:rFonts w:ascii="仿宋" w:eastAsia="仿宋" w:hAnsi="仿宋" w:cs="宋体"/>
                <w:bCs/>
                <w:color w:val="000000" w:themeColor="text1"/>
                <w:kern w:val="0"/>
                <w:sz w:val="18"/>
                <w:szCs w:val="18"/>
              </w:rPr>
              <w:t>最佳最小称量值</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0.82g</w:t>
            </w:r>
            <w:r w:rsidRPr="00170EF8">
              <w:rPr>
                <w:rFonts w:ascii="仿宋" w:eastAsia="仿宋" w:hAnsi="仿宋" w:cs="宋体" w:hint="eastAsia"/>
                <w:bCs/>
                <w:color w:val="000000" w:themeColor="text1"/>
                <w:kern w:val="0"/>
                <w:sz w:val="18"/>
                <w:szCs w:val="18"/>
              </w:rPr>
              <w:t xml:space="preserve">   8、</w:t>
            </w:r>
            <w:r w:rsidRPr="00170EF8">
              <w:rPr>
                <w:rFonts w:ascii="仿宋" w:eastAsia="仿宋" w:hAnsi="仿宋" w:cs="宋体"/>
                <w:bCs/>
                <w:color w:val="000000" w:themeColor="text1"/>
                <w:kern w:val="0"/>
                <w:sz w:val="18"/>
                <w:szCs w:val="18"/>
              </w:rPr>
              <w:t>秤盘尺寸</w:t>
            </w:r>
            <w:r w:rsidRPr="00170EF8">
              <w:rPr>
                <w:rFonts w:ascii="仿宋" w:eastAsia="仿宋" w:hAnsi="仿宋" w:cs="宋体" w:hint="eastAsia"/>
                <w:bCs/>
                <w:color w:val="000000" w:themeColor="text1"/>
                <w:kern w:val="0"/>
                <w:sz w:val="18"/>
                <w:szCs w:val="18"/>
              </w:rPr>
              <w:t>：</w:t>
            </w:r>
            <w:r w:rsidRPr="00170EF8">
              <w:rPr>
                <w:rFonts w:ascii="仿宋" w:eastAsia="仿宋" w:hAnsi="宋体" w:cs="宋体"/>
                <w:bCs/>
                <w:color w:val="000000" w:themeColor="text1"/>
                <w:kern w:val="0"/>
                <w:sz w:val="18"/>
                <w:szCs w:val="18"/>
              </w:rPr>
              <w:t>Ø</w:t>
            </w:r>
            <w:r w:rsidRPr="00170EF8">
              <w:rPr>
                <w:rFonts w:ascii="仿宋" w:eastAsia="仿宋" w:hAnsi="仿宋" w:cs="宋体"/>
                <w:bCs/>
                <w:color w:val="000000" w:themeColor="text1"/>
                <w:kern w:val="0"/>
                <w:sz w:val="18"/>
                <w:szCs w:val="18"/>
              </w:rPr>
              <w:t>120mm</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11</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注射乳化器</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w:t>
            </w:r>
            <w:r w:rsidRPr="00170EF8">
              <w:rPr>
                <w:rFonts w:ascii="仿宋" w:eastAsia="仿宋" w:hAnsi="仿宋" w:cs="宋体"/>
                <w:bCs/>
                <w:color w:val="000000" w:themeColor="text1"/>
                <w:kern w:val="0"/>
                <w:sz w:val="18"/>
                <w:szCs w:val="18"/>
              </w:rPr>
              <w:t>方式</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真空乳化机</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2、</w:t>
            </w:r>
            <w:r w:rsidRPr="00170EF8">
              <w:rPr>
                <w:rFonts w:ascii="仿宋" w:eastAsia="仿宋" w:hAnsi="仿宋" w:cs="宋体"/>
                <w:bCs/>
                <w:color w:val="000000" w:themeColor="text1"/>
                <w:kern w:val="0"/>
                <w:sz w:val="18"/>
                <w:szCs w:val="18"/>
              </w:rPr>
              <w:t>效果</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剪切乳化机</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3、</w:t>
            </w:r>
            <w:r w:rsidRPr="00170EF8">
              <w:rPr>
                <w:rFonts w:ascii="仿宋" w:eastAsia="仿宋" w:hAnsi="仿宋" w:cs="宋体"/>
                <w:bCs/>
                <w:color w:val="000000" w:themeColor="text1"/>
                <w:kern w:val="0"/>
                <w:sz w:val="18"/>
                <w:szCs w:val="18"/>
              </w:rPr>
              <w:t>料筒形状</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管道型</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4、</w:t>
            </w:r>
            <w:r w:rsidRPr="00170EF8">
              <w:rPr>
                <w:rFonts w:ascii="仿宋" w:eastAsia="仿宋" w:hAnsi="仿宋" w:cs="宋体"/>
                <w:bCs/>
                <w:color w:val="000000" w:themeColor="text1"/>
                <w:kern w:val="0"/>
                <w:sz w:val="18"/>
                <w:szCs w:val="18"/>
              </w:rPr>
              <w:t>适用物料</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化学品</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5、</w:t>
            </w:r>
            <w:r w:rsidRPr="00170EF8">
              <w:rPr>
                <w:rFonts w:ascii="仿宋" w:eastAsia="仿宋" w:hAnsi="仿宋" w:cs="宋体"/>
                <w:bCs/>
                <w:color w:val="000000" w:themeColor="text1"/>
                <w:kern w:val="0"/>
                <w:sz w:val="18"/>
                <w:szCs w:val="18"/>
              </w:rPr>
              <w:t>乳化机类型</w:t>
            </w:r>
            <w:r w:rsidRPr="00170EF8">
              <w:rPr>
                <w:rFonts w:ascii="仿宋" w:eastAsia="仿宋" w:hAnsi="仿宋" w:cs="宋体" w:hint="eastAsia"/>
                <w:bCs/>
                <w:color w:val="000000" w:themeColor="text1"/>
                <w:kern w:val="0"/>
                <w:sz w:val="18"/>
                <w:szCs w:val="18"/>
              </w:rPr>
              <w:t>：</w:t>
            </w:r>
            <w:r w:rsidRPr="00170EF8">
              <w:rPr>
                <w:rFonts w:ascii="仿宋" w:eastAsia="仿宋" w:hAnsi="仿宋" w:cs="宋体"/>
                <w:bCs/>
                <w:color w:val="000000" w:themeColor="text1"/>
                <w:kern w:val="0"/>
                <w:sz w:val="18"/>
                <w:szCs w:val="18"/>
              </w:rPr>
              <w:t>混合乳化机</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4A2667"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12</w:t>
            </w:r>
          </w:p>
        </w:tc>
        <w:tc>
          <w:tcPr>
            <w:tcW w:w="567"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5269E8">
            <w:pPr>
              <w:widowControl/>
              <w:jc w:val="left"/>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卧式大容量恒温培养摇床</w:t>
            </w:r>
          </w:p>
        </w:tc>
        <w:tc>
          <w:tcPr>
            <w:tcW w:w="5670" w:type="dxa"/>
            <w:tcBorders>
              <w:top w:val="single" w:sz="6" w:space="0" w:color="auto"/>
              <w:left w:val="single" w:sz="6" w:space="0" w:color="auto"/>
              <w:bottom w:val="single" w:sz="6" w:space="0" w:color="auto"/>
              <w:right w:val="single" w:sz="6" w:space="0" w:color="auto"/>
            </w:tcBorders>
          </w:tcPr>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主要技术参数：</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1、控制方式：P．I．D（微电脑环境扫描微处理芯片）</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2、显示方式：LCD(液晶显示屏)</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3、对流方式：强制对流式</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4、振荡方式：回旋振荡式</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5、驱动方式：单维多振幅</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6、环境温度要求（℃）：5～25</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7、温度控制范围（℃）：4～60</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8、温度分辨精度（℃）：0.1</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9、温度波动度（℃）：≤±0.1（37℃时）</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10、温度均匀度（℃）：≤±1（37℃时）</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11、回旋频率范围（r/min）：30～400</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12、回旋频率精度（r/min）：±1</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13、摇板振荡幅度（mm）：Φ0～50无级可调</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14、定时范围（h）：0～500</w:t>
            </w:r>
            <w:r w:rsidR="00236A7F" w:rsidRPr="00170EF8">
              <w:rPr>
                <w:rFonts w:ascii="仿宋" w:eastAsia="仿宋" w:hAnsi="仿宋" w:cs="宋体" w:hint="eastAsia"/>
                <w:bCs/>
                <w:color w:val="000000" w:themeColor="text1"/>
                <w:kern w:val="0"/>
                <w:sz w:val="18"/>
                <w:szCs w:val="18"/>
              </w:rPr>
              <w:t xml:space="preserve">               </w:t>
            </w:r>
            <w:r w:rsidRPr="00170EF8">
              <w:rPr>
                <w:rFonts w:ascii="仿宋" w:eastAsia="仿宋" w:hAnsi="仿宋" w:cs="宋体" w:hint="eastAsia"/>
                <w:bCs/>
                <w:color w:val="000000" w:themeColor="text1"/>
                <w:kern w:val="0"/>
                <w:sz w:val="18"/>
                <w:szCs w:val="18"/>
              </w:rPr>
              <w:t>15、摇板尺寸（mm）：400*370</w:t>
            </w:r>
          </w:p>
          <w:p w:rsidR="00B62EEC" w:rsidRPr="00170EF8" w:rsidRDefault="00B62EEC" w:rsidP="005269E8">
            <w:pPr>
              <w:widowControl/>
              <w:adjustRightInd w:val="0"/>
              <w:snapToGrid w:val="0"/>
              <w:jc w:val="left"/>
              <w:rPr>
                <w:rFonts w:ascii="仿宋" w:eastAsia="仿宋" w:hAnsi="仿宋" w:cs="宋体"/>
                <w:b/>
                <w:bCs/>
                <w:color w:val="000000" w:themeColor="text1"/>
                <w:kern w:val="0"/>
                <w:sz w:val="18"/>
                <w:szCs w:val="18"/>
              </w:rPr>
            </w:pPr>
            <w:r w:rsidRPr="00170EF8">
              <w:rPr>
                <w:rFonts w:ascii="仿宋" w:eastAsia="仿宋" w:hAnsi="仿宋" w:cs="宋体" w:hint="eastAsia"/>
                <w:b/>
                <w:bCs/>
                <w:color w:val="000000" w:themeColor="text1"/>
                <w:kern w:val="0"/>
                <w:sz w:val="18"/>
                <w:szCs w:val="18"/>
              </w:rPr>
              <w:t>配置清单：</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1、恒温摇床主机 1台</w:t>
            </w:r>
          </w:p>
          <w:p w:rsidR="00B62EEC" w:rsidRPr="00170EF8" w:rsidRDefault="00B62EEC" w:rsidP="005269E8">
            <w:pPr>
              <w:widowControl/>
              <w:adjustRightInd w:val="0"/>
              <w:snapToGrid w:val="0"/>
              <w:jc w:val="left"/>
              <w:rPr>
                <w:rFonts w:ascii="仿宋" w:eastAsia="仿宋" w:hAnsi="仿宋" w:cs="宋体"/>
                <w:bCs/>
                <w:color w:val="000000" w:themeColor="text1"/>
                <w:kern w:val="0"/>
                <w:sz w:val="18"/>
                <w:szCs w:val="18"/>
              </w:rPr>
            </w:pPr>
            <w:r w:rsidRPr="00170EF8">
              <w:rPr>
                <w:rFonts w:ascii="仿宋" w:eastAsia="仿宋" w:hAnsi="仿宋" w:cs="宋体" w:hint="eastAsia"/>
                <w:bCs/>
                <w:color w:val="000000" w:themeColor="text1"/>
                <w:kern w:val="0"/>
                <w:sz w:val="18"/>
                <w:szCs w:val="18"/>
              </w:rPr>
              <w:t>2、万能弹簧夹具 1套</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AC513F">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AC513F">
            <w:pPr>
              <w:widowControl/>
              <w:jc w:val="center"/>
              <w:rPr>
                <w:rFonts w:ascii="仿宋" w:eastAsia="仿宋" w:hAnsi="仿宋" w:cs="宋体"/>
                <w:bCs/>
                <w:color w:val="000000" w:themeColor="text1"/>
                <w:kern w:val="0"/>
                <w:sz w:val="20"/>
                <w:szCs w:val="20"/>
              </w:rPr>
            </w:pPr>
            <w:r w:rsidRPr="00170EF8">
              <w:rPr>
                <w:rFonts w:ascii="仿宋" w:eastAsia="仿宋" w:hAnsi="仿宋" w:cs="宋体" w:hint="eastAsia"/>
                <w:bCs/>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c>
          <w:tcPr>
            <w:tcW w:w="658" w:type="dxa"/>
            <w:tcBorders>
              <w:top w:val="single" w:sz="6" w:space="0" w:color="auto"/>
              <w:left w:val="single" w:sz="6" w:space="0" w:color="auto"/>
              <w:bottom w:val="single" w:sz="6" w:space="0" w:color="auto"/>
              <w:right w:val="single" w:sz="6" w:space="0" w:color="auto"/>
            </w:tcBorders>
            <w:vAlign w:val="center"/>
          </w:tcPr>
          <w:p w:rsidR="00B62EEC" w:rsidRPr="00170EF8" w:rsidRDefault="00B62EEC" w:rsidP="00742BA7">
            <w:pPr>
              <w:spacing w:line="340" w:lineRule="exact"/>
              <w:jc w:val="center"/>
              <w:rPr>
                <w:rFonts w:ascii="仿宋" w:eastAsia="仿宋" w:hAnsi="仿宋"/>
                <w:color w:val="000000" w:themeColor="text1"/>
                <w:sz w:val="24"/>
              </w:rPr>
            </w:pPr>
          </w:p>
        </w:tc>
      </w:tr>
      <w:tr w:rsidR="001B6CE3" w:rsidRPr="00170EF8" w:rsidTr="00AC513F">
        <w:trPr>
          <w:trHeight w:val="802"/>
          <w:jc w:val="center"/>
        </w:trPr>
        <w:tc>
          <w:tcPr>
            <w:tcW w:w="518" w:type="dxa"/>
            <w:tcBorders>
              <w:top w:val="single" w:sz="6" w:space="0" w:color="auto"/>
              <w:left w:val="single" w:sz="6" w:space="0" w:color="auto"/>
              <w:bottom w:val="single" w:sz="6" w:space="0" w:color="auto"/>
              <w:right w:val="single" w:sz="6" w:space="0" w:color="auto"/>
            </w:tcBorders>
            <w:vAlign w:val="center"/>
          </w:tcPr>
          <w:p w:rsidR="001B6CE3" w:rsidRPr="00170EF8" w:rsidRDefault="001B6CE3" w:rsidP="00742BA7">
            <w:pPr>
              <w:spacing w:line="340" w:lineRule="exact"/>
              <w:jc w:val="center"/>
              <w:rPr>
                <w:rFonts w:ascii="仿宋" w:eastAsia="仿宋" w:hAnsi="仿宋"/>
                <w:b/>
                <w:color w:val="000000" w:themeColor="text1"/>
                <w:szCs w:val="21"/>
              </w:rPr>
            </w:pPr>
            <w:r w:rsidRPr="00170EF8">
              <w:rPr>
                <w:rFonts w:ascii="仿宋" w:eastAsia="仿宋" w:hAnsi="仿宋" w:hint="eastAsia"/>
                <w:b/>
                <w:color w:val="000000" w:themeColor="text1"/>
                <w:szCs w:val="21"/>
              </w:rPr>
              <w:lastRenderedPageBreak/>
              <w:t>合计</w:t>
            </w:r>
          </w:p>
        </w:tc>
        <w:tc>
          <w:tcPr>
            <w:tcW w:w="9022" w:type="dxa"/>
            <w:gridSpan w:val="6"/>
            <w:tcBorders>
              <w:top w:val="single" w:sz="6" w:space="0" w:color="auto"/>
              <w:left w:val="single" w:sz="6" w:space="0" w:color="auto"/>
              <w:bottom w:val="single" w:sz="6" w:space="0" w:color="auto"/>
              <w:right w:val="single" w:sz="6" w:space="0" w:color="auto"/>
            </w:tcBorders>
            <w:vAlign w:val="center"/>
          </w:tcPr>
          <w:p w:rsidR="001B6CE3" w:rsidRPr="00170EF8" w:rsidRDefault="001B6CE3" w:rsidP="00742BA7">
            <w:pPr>
              <w:spacing w:line="340" w:lineRule="exact"/>
              <w:jc w:val="center"/>
              <w:rPr>
                <w:rFonts w:ascii="仿宋" w:eastAsia="仿宋" w:hAnsi="仿宋"/>
                <w:color w:val="000000" w:themeColor="text1"/>
                <w:sz w:val="24"/>
              </w:rPr>
            </w:pPr>
            <w:r w:rsidRPr="00170EF8">
              <w:rPr>
                <w:rFonts w:ascii="仿宋" w:eastAsia="仿宋" w:hAnsi="仿宋" w:hint="eastAsia"/>
                <w:color w:val="000000" w:themeColor="text1"/>
                <w:sz w:val="24"/>
              </w:rPr>
              <w:t>大写人民币</w:t>
            </w:r>
            <w:r w:rsidRPr="00170EF8">
              <w:rPr>
                <w:rFonts w:ascii="仿宋" w:eastAsia="仿宋" w:hAnsi="仿宋" w:hint="eastAsia"/>
                <w:color w:val="000000" w:themeColor="text1"/>
                <w:sz w:val="24"/>
                <w:u w:val="single"/>
              </w:rPr>
              <w:t xml:space="preserve">                               </w:t>
            </w:r>
            <w:r w:rsidR="006727CA" w:rsidRPr="00170EF8">
              <w:rPr>
                <w:rFonts w:ascii="仿宋" w:eastAsia="仿宋" w:hAnsi="仿宋" w:hint="eastAsia"/>
                <w:color w:val="000000" w:themeColor="text1"/>
                <w:sz w:val="24"/>
                <w:u w:val="single"/>
              </w:rPr>
              <w:t>元</w:t>
            </w:r>
            <w:r w:rsidRPr="00170EF8">
              <w:rPr>
                <w:rFonts w:ascii="仿宋" w:eastAsia="仿宋" w:hAnsi="仿宋" w:hint="eastAsia"/>
                <w:color w:val="000000" w:themeColor="text1"/>
                <w:sz w:val="24"/>
              </w:rPr>
              <w:t>（￥         元）</w:t>
            </w:r>
          </w:p>
        </w:tc>
      </w:tr>
    </w:tbl>
    <w:p w:rsidR="00931FB7" w:rsidRPr="00170EF8" w:rsidRDefault="00931FB7" w:rsidP="00D256F7">
      <w:pPr>
        <w:spacing w:before="100" w:line="340" w:lineRule="exact"/>
        <w:jc w:val="left"/>
        <w:rPr>
          <w:rFonts w:ascii="仿宋" w:eastAsia="仿宋" w:hAnsi="仿宋"/>
          <w:color w:val="000000" w:themeColor="text1"/>
          <w:sz w:val="24"/>
        </w:rPr>
      </w:pPr>
    </w:p>
    <w:p w:rsidR="00236A7F" w:rsidRPr="00170EF8" w:rsidRDefault="00236A7F" w:rsidP="00D256F7">
      <w:pPr>
        <w:spacing w:before="100" w:line="340" w:lineRule="exact"/>
        <w:jc w:val="left"/>
        <w:rPr>
          <w:rFonts w:ascii="仿宋" w:eastAsia="仿宋" w:hAnsi="仿宋"/>
          <w:color w:val="000000" w:themeColor="text1"/>
          <w:sz w:val="24"/>
        </w:rPr>
      </w:pPr>
    </w:p>
    <w:p w:rsidR="00236A7F" w:rsidRPr="00170EF8" w:rsidRDefault="00236A7F" w:rsidP="00D256F7">
      <w:pPr>
        <w:spacing w:before="100" w:line="340" w:lineRule="exact"/>
        <w:jc w:val="left"/>
        <w:rPr>
          <w:rFonts w:ascii="仿宋" w:eastAsia="仿宋" w:hAnsi="仿宋"/>
          <w:color w:val="000000" w:themeColor="text1"/>
          <w:sz w:val="24"/>
        </w:rPr>
      </w:pPr>
    </w:p>
    <w:p w:rsidR="003021B3" w:rsidRPr="00170EF8" w:rsidRDefault="003021B3" w:rsidP="006727CA">
      <w:pPr>
        <w:wordWrap w:val="0"/>
        <w:spacing w:before="100" w:line="340" w:lineRule="exact"/>
        <w:ind w:right="720" w:firstLineChars="200" w:firstLine="480"/>
        <w:jc w:val="right"/>
        <w:rPr>
          <w:rFonts w:ascii="仿宋" w:eastAsia="仿宋" w:hAnsi="仿宋"/>
          <w:color w:val="000000" w:themeColor="text1"/>
          <w:sz w:val="24"/>
          <w:u w:val="single"/>
        </w:rPr>
      </w:pPr>
      <w:r w:rsidRPr="00170EF8">
        <w:rPr>
          <w:rFonts w:ascii="仿宋" w:eastAsia="仿宋" w:hAnsi="仿宋" w:hint="eastAsia"/>
          <w:color w:val="000000" w:themeColor="text1"/>
          <w:sz w:val="24"/>
        </w:rPr>
        <w:t>授权代表签字</w:t>
      </w:r>
      <w:r w:rsidRPr="00170EF8">
        <w:rPr>
          <w:rFonts w:ascii="仿宋" w:eastAsia="仿宋" w:hAnsi="仿宋" w:hint="eastAsia"/>
          <w:color w:val="000000" w:themeColor="text1"/>
          <w:sz w:val="24"/>
          <w:u w:val="single"/>
        </w:rPr>
        <w:t xml:space="preserve">                </w:t>
      </w:r>
      <w:r w:rsidR="00D115D0" w:rsidRPr="00170EF8">
        <w:rPr>
          <w:rFonts w:ascii="仿宋" w:eastAsia="仿宋" w:hAnsi="仿宋" w:hint="eastAsia"/>
          <w:color w:val="000000" w:themeColor="text1"/>
          <w:sz w:val="24"/>
          <w:u w:val="single"/>
        </w:rPr>
        <w:t xml:space="preserve">     </w:t>
      </w:r>
    </w:p>
    <w:p w:rsidR="00D115D0" w:rsidRPr="00170EF8" w:rsidRDefault="00D115D0" w:rsidP="00D115D0">
      <w:pPr>
        <w:spacing w:before="100" w:line="340" w:lineRule="exact"/>
        <w:ind w:right="120" w:firstLineChars="200" w:firstLine="480"/>
        <w:jc w:val="left"/>
        <w:rPr>
          <w:rFonts w:ascii="仿宋" w:eastAsia="仿宋" w:hAnsi="仿宋"/>
          <w:color w:val="000000" w:themeColor="text1"/>
          <w:sz w:val="24"/>
        </w:rPr>
      </w:pPr>
    </w:p>
    <w:p w:rsidR="003021B3" w:rsidRPr="00170EF8" w:rsidRDefault="003021B3" w:rsidP="00D115D0">
      <w:pPr>
        <w:spacing w:before="100" w:line="340" w:lineRule="exact"/>
        <w:ind w:right="120" w:firstLineChars="1600" w:firstLine="3840"/>
        <w:jc w:val="left"/>
        <w:rPr>
          <w:rFonts w:ascii="仿宋" w:eastAsia="仿宋" w:hAnsi="仿宋"/>
          <w:color w:val="000000" w:themeColor="text1"/>
          <w:sz w:val="24"/>
          <w:u w:val="single"/>
        </w:rPr>
      </w:pPr>
      <w:r w:rsidRPr="00170EF8">
        <w:rPr>
          <w:rFonts w:ascii="仿宋" w:eastAsia="仿宋" w:hAnsi="仿宋" w:hint="eastAsia"/>
          <w:color w:val="000000" w:themeColor="text1"/>
          <w:sz w:val="24"/>
        </w:rPr>
        <w:t>投标</w:t>
      </w:r>
      <w:r w:rsidR="00D115D0" w:rsidRPr="00170EF8">
        <w:rPr>
          <w:rFonts w:ascii="仿宋" w:eastAsia="仿宋" w:hAnsi="仿宋" w:hint="eastAsia"/>
          <w:color w:val="000000" w:themeColor="text1"/>
          <w:sz w:val="24"/>
        </w:rPr>
        <w:t>人（盖章）</w:t>
      </w:r>
      <w:r w:rsidR="00D115D0" w:rsidRPr="00170EF8">
        <w:rPr>
          <w:rFonts w:ascii="仿宋" w:eastAsia="仿宋" w:hAnsi="仿宋" w:hint="eastAsia"/>
          <w:color w:val="000000" w:themeColor="text1"/>
          <w:sz w:val="24"/>
          <w:u w:val="single"/>
        </w:rPr>
        <w:t xml:space="preserve">                    </w:t>
      </w:r>
    </w:p>
    <w:p w:rsidR="00D115D0" w:rsidRPr="00170EF8" w:rsidRDefault="003021B3" w:rsidP="00594E0A">
      <w:pPr>
        <w:wordWrap w:val="0"/>
        <w:spacing w:before="100" w:line="340" w:lineRule="exact"/>
        <w:ind w:firstLineChars="200" w:firstLine="480"/>
        <w:jc w:val="center"/>
        <w:rPr>
          <w:rFonts w:ascii="仿宋" w:eastAsia="仿宋" w:hAnsi="仿宋"/>
          <w:color w:val="000000" w:themeColor="text1"/>
          <w:sz w:val="24"/>
        </w:rPr>
      </w:pPr>
      <w:r w:rsidRPr="00170EF8">
        <w:rPr>
          <w:rFonts w:ascii="仿宋" w:eastAsia="仿宋" w:hAnsi="仿宋" w:hint="eastAsia"/>
          <w:color w:val="000000" w:themeColor="text1"/>
          <w:sz w:val="24"/>
        </w:rPr>
        <w:t xml:space="preserve">                                          </w:t>
      </w:r>
    </w:p>
    <w:p w:rsidR="00666CBF" w:rsidRPr="00170EF8" w:rsidRDefault="00D115D0" w:rsidP="00594E0A">
      <w:pPr>
        <w:wordWrap w:val="0"/>
        <w:spacing w:before="100" w:line="340" w:lineRule="exact"/>
        <w:ind w:firstLineChars="200" w:firstLine="480"/>
        <w:jc w:val="center"/>
        <w:rPr>
          <w:rFonts w:ascii="仿宋" w:eastAsia="仿宋" w:hAnsi="仿宋"/>
          <w:color w:val="000000" w:themeColor="text1"/>
          <w:sz w:val="24"/>
          <w:u w:val="single"/>
        </w:rPr>
      </w:pPr>
      <w:r w:rsidRPr="00170EF8">
        <w:rPr>
          <w:rFonts w:ascii="仿宋" w:eastAsia="仿宋" w:hAnsi="仿宋" w:hint="eastAsia"/>
          <w:color w:val="000000" w:themeColor="text1"/>
          <w:sz w:val="24"/>
        </w:rPr>
        <w:t xml:space="preserve">                                      </w:t>
      </w:r>
      <w:r w:rsidR="003021B3" w:rsidRPr="00170EF8">
        <w:rPr>
          <w:rFonts w:ascii="仿宋" w:eastAsia="仿宋" w:hAnsi="仿宋" w:hint="eastAsia"/>
          <w:color w:val="000000" w:themeColor="text1"/>
          <w:sz w:val="24"/>
        </w:rPr>
        <w:t>201</w:t>
      </w:r>
      <w:r w:rsidR="001B6CE3" w:rsidRPr="00170EF8">
        <w:rPr>
          <w:rFonts w:ascii="仿宋" w:eastAsia="仿宋" w:hAnsi="仿宋" w:hint="eastAsia"/>
          <w:color w:val="000000" w:themeColor="text1"/>
          <w:sz w:val="24"/>
        </w:rPr>
        <w:t>9</w:t>
      </w:r>
      <w:r w:rsidR="003021B3" w:rsidRPr="00170EF8">
        <w:rPr>
          <w:rFonts w:ascii="仿宋" w:eastAsia="仿宋" w:hAnsi="仿宋" w:hint="eastAsia"/>
          <w:color w:val="000000" w:themeColor="text1"/>
          <w:sz w:val="24"/>
        </w:rPr>
        <w:t>年</w:t>
      </w:r>
      <w:r w:rsidR="003021B3" w:rsidRPr="00170EF8">
        <w:rPr>
          <w:rFonts w:ascii="仿宋" w:eastAsia="仿宋" w:hAnsi="仿宋" w:hint="eastAsia"/>
          <w:color w:val="000000" w:themeColor="text1"/>
          <w:sz w:val="24"/>
          <w:u w:val="single"/>
        </w:rPr>
        <w:t xml:space="preserve">     </w:t>
      </w:r>
      <w:r w:rsidR="003021B3" w:rsidRPr="00170EF8">
        <w:rPr>
          <w:rFonts w:ascii="仿宋" w:eastAsia="仿宋" w:hAnsi="仿宋" w:hint="eastAsia"/>
          <w:color w:val="000000" w:themeColor="text1"/>
          <w:sz w:val="24"/>
        </w:rPr>
        <w:t>月</w:t>
      </w:r>
      <w:r w:rsidR="003021B3" w:rsidRPr="00170EF8">
        <w:rPr>
          <w:rFonts w:ascii="仿宋" w:eastAsia="仿宋" w:hAnsi="仿宋" w:hint="eastAsia"/>
          <w:color w:val="000000" w:themeColor="text1"/>
          <w:sz w:val="24"/>
          <w:u w:val="single"/>
        </w:rPr>
        <w:t xml:space="preserve">      </w:t>
      </w:r>
      <w:r w:rsidR="003021B3" w:rsidRPr="00170EF8">
        <w:rPr>
          <w:rFonts w:ascii="仿宋" w:eastAsia="仿宋" w:hAnsi="仿宋" w:hint="eastAsia"/>
          <w:color w:val="000000" w:themeColor="text1"/>
          <w:sz w:val="24"/>
        </w:rPr>
        <w:t>日</w:t>
      </w:r>
    </w:p>
    <w:sectPr w:rsidR="00666CBF" w:rsidRPr="00170EF8" w:rsidSect="009B6DA6">
      <w:pgSz w:w="11906" w:h="16838"/>
      <w:pgMar w:top="1247" w:right="1701"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4EA" w:rsidRDefault="00CA04EA" w:rsidP="003021B3">
      <w:r>
        <w:separator/>
      </w:r>
    </w:p>
  </w:endnote>
  <w:endnote w:type="continuationSeparator" w:id="1">
    <w:p w:rsidR="00CA04EA" w:rsidRDefault="00CA04EA"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4EA" w:rsidRDefault="00CA04EA" w:rsidP="003021B3">
      <w:r>
        <w:separator/>
      </w:r>
    </w:p>
  </w:footnote>
  <w:footnote w:type="continuationSeparator" w:id="1">
    <w:p w:rsidR="00CA04EA" w:rsidRDefault="00CA04EA"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F7DE"/>
    <w:multiLevelType w:val="singleLevel"/>
    <w:tmpl w:val="2D47F7DE"/>
    <w:lvl w:ilvl="0">
      <w:start w:val="1"/>
      <w:numFmt w:val="chineseCounting"/>
      <w:suff w:val="nothing"/>
      <w:lvlText w:val="%1、"/>
      <w:lvlJc w:val="left"/>
      <w:rPr>
        <w:rFonts w:hint="eastAsia"/>
      </w:rPr>
    </w:lvl>
  </w:abstractNum>
  <w:abstractNum w:abstractNumId="1">
    <w:nsid w:val="47256C66"/>
    <w:multiLevelType w:val="singleLevel"/>
    <w:tmpl w:val="47256C66"/>
    <w:lvl w:ilvl="0">
      <w:start w:val="1"/>
      <w:numFmt w:val="chineseCounting"/>
      <w:suff w:val="nothing"/>
      <w:lvlText w:val="%1、"/>
      <w:lvlJc w:val="left"/>
      <w:rPr>
        <w:rFonts w:hint="eastAsia"/>
      </w:rPr>
    </w:lvl>
  </w:abstractNum>
  <w:abstractNum w:abstractNumId="2">
    <w:nsid w:val="68BC5358"/>
    <w:multiLevelType w:val="hybridMultilevel"/>
    <w:tmpl w:val="462EC2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B3"/>
    <w:rsid w:val="0000054B"/>
    <w:rsid w:val="00017251"/>
    <w:rsid w:val="00071969"/>
    <w:rsid w:val="000918EC"/>
    <w:rsid w:val="000A4D90"/>
    <w:rsid w:val="000A5271"/>
    <w:rsid w:val="000A550F"/>
    <w:rsid w:val="000B4F60"/>
    <w:rsid w:val="000D295B"/>
    <w:rsid w:val="00103E96"/>
    <w:rsid w:val="00142043"/>
    <w:rsid w:val="00164D28"/>
    <w:rsid w:val="00170EF8"/>
    <w:rsid w:val="001758ED"/>
    <w:rsid w:val="001B6CE3"/>
    <w:rsid w:val="001F18CA"/>
    <w:rsid w:val="00236A7F"/>
    <w:rsid w:val="00255EE9"/>
    <w:rsid w:val="00272ACA"/>
    <w:rsid w:val="00297367"/>
    <w:rsid w:val="002D47DD"/>
    <w:rsid w:val="003021B3"/>
    <w:rsid w:val="003720F1"/>
    <w:rsid w:val="00390C90"/>
    <w:rsid w:val="00432D33"/>
    <w:rsid w:val="004A2667"/>
    <w:rsid w:val="004A758A"/>
    <w:rsid w:val="005269E8"/>
    <w:rsid w:val="00594E0A"/>
    <w:rsid w:val="005A1824"/>
    <w:rsid w:val="005A3E25"/>
    <w:rsid w:val="005C3567"/>
    <w:rsid w:val="005C3D8C"/>
    <w:rsid w:val="005D76A8"/>
    <w:rsid w:val="00646617"/>
    <w:rsid w:val="00666CBF"/>
    <w:rsid w:val="006727CA"/>
    <w:rsid w:val="00692B20"/>
    <w:rsid w:val="006C1EAD"/>
    <w:rsid w:val="006C4AEC"/>
    <w:rsid w:val="006E4075"/>
    <w:rsid w:val="00742BA7"/>
    <w:rsid w:val="007B12EB"/>
    <w:rsid w:val="007E25CA"/>
    <w:rsid w:val="007F6F3B"/>
    <w:rsid w:val="00817CF6"/>
    <w:rsid w:val="00853385"/>
    <w:rsid w:val="00896AD5"/>
    <w:rsid w:val="008A05B8"/>
    <w:rsid w:val="008D76CB"/>
    <w:rsid w:val="00931FB7"/>
    <w:rsid w:val="00987EA8"/>
    <w:rsid w:val="009A6DB0"/>
    <w:rsid w:val="009A7962"/>
    <w:rsid w:val="009B6DA6"/>
    <w:rsid w:val="009C72E0"/>
    <w:rsid w:val="00A36549"/>
    <w:rsid w:val="00A375C7"/>
    <w:rsid w:val="00A42819"/>
    <w:rsid w:val="00A60C0E"/>
    <w:rsid w:val="00AC513F"/>
    <w:rsid w:val="00AC57FC"/>
    <w:rsid w:val="00AD31DA"/>
    <w:rsid w:val="00AE3BD7"/>
    <w:rsid w:val="00AE3CAF"/>
    <w:rsid w:val="00B22246"/>
    <w:rsid w:val="00B3627B"/>
    <w:rsid w:val="00B51E6F"/>
    <w:rsid w:val="00B62EEC"/>
    <w:rsid w:val="00BC420C"/>
    <w:rsid w:val="00BD01BC"/>
    <w:rsid w:val="00BD115F"/>
    <w:rsid w:val="00BE2CBE"/>
    <w:rsid w:val="00BF1298"/>
    <w:rsid w:val="00C234BB"/>
    <w:rsid w:val="00C91A67"/>
    <w:rsid w:val="00CA04EA"/>
    <w:rsid w:val="00D115D0"/>
    <w:rsid w:val="00D256F7"/>
    <w:rsid w:val="00D409C6"/>
    <w:rsid w:val="00D51646"/>
    <w:rsid w:val="00D56ED5"/>
    <w:rsid w:val="00E02889"/>
    <w:rsid w:val="00E2416C"/>
    <w:rsid w:val="00E467F1"/>
    <w:rsid w:val="00E75EB9"/>
    <w:rsid w:val="00E81BA5"/>
    <w:rsid w:val="00E869AE"/>
    <w:rsid w:val="00EB321A"/>
    <w:rsid w:val="00EB6A0B"/>
    <w:rsid w:val="00ED2BB4"/>
    <w:rsid w:val="00FA7ECF"/>
    <w:rsid w:val="00FB1E64"/>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List Paragraph"/>
    <w:basedOn w:val="a"/>
    <w:uiPriority w:val="34"/>
    <w:qFormat/>
    <w:rsid w:val="00742BA7"/>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Pages>
  <Words>1447</Words>
  <Characters>8249</Characters>
  <Application>Microsoft Office Word</Application>
  <DocSecurity>0</DocSecurity>
  <Lines>68</Lines>
  <Paragraphs>19</Paragraphs>
  <ScaleCrop>false</ScaleCrop>
  <Company>Microsoft</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沈艺</cp:lastModifiedBy>
  <cp:revision>22</cp:revision>
  <dcterms:created xsi:type="dcterms:W3CDTF">2018-07-06T09:37:00Z</dcterms:created>
  <dcterms:modified xsi:type="dcterms:W3CDTF">2019-03-09T03:15:00Z</dcterms:modified>
</cp:coreProperties>
</file>