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44" w:rsidRDefault="005E6FD9">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湖州师范学院后勤服务中心日用品采购项目采购文件</w:t>
      </w:r>
    </w:p>
    <w:p w:rsidR="001E7344" w:rsidRDefault="001E7344">
      <w:pPr>
        <w:rPr>
          <w:rFonts w:ascii="仿宋" w:eastAsia="仿宋" w:hAnsi="仿宋" w:cs="仿宋_GB2312"/>
          <w:b/>
          <w:sz w:val="24"/>
        </w:rPr>
      </w:pPr>
    </w:p>
    <w:p w:rsidR="001E7344" w:rsidRDefault="005E6FD9">
      <w:pPr>
        <w:rPr>
          <w:rFonts w:ascii="仿宋" w:eastAsia="仿宋" w:hAnsi="仿宋" w:cs="仿宋_GB2312"/>
          <w:b/>
          <w:sz w:val="24"/>
        </w:rPr>
      </w:pPr>
      <w:r>
        <w:rPr>
          <w:rFonts w:ascii="仿宋" w:eastAsia="仿宋" w:hAnsi="仿宋" w:cs="仿宋_GB2312" w:hint="eastAsia"/>
          <w:b/>
          <w:sz w:val="24"/>
        </w:rPr>
        <w:t>一、采购项目名称、采购清单及要求：</w:t>
      </w:r>
    </w:p>
    <w:p w:rsidR="001E7344" w:rsidRDefault="005E6FD9">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湖州师范学院后勤服务中心日用品采购项目</w:t>
      </w:r>
    </w:p>
    <w:p w:rsidR="001E7344" w:rsidRDefault="005E6FD9">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XZ2020-051</w:t>
      </w:r>
    </w:p>
    <w:p w:rsidR="001E7344" w:rsidRDefault="005E6FD9">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1E7344" w:rsidRDefault="005E6FD9">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1E7344" w:rsidRDefault="005E6FD9">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Pr>
          <w:rFonts w:ascii="Arial" w:hAnsi="Arial" w:cs="Arial"/>
          <w:color w:val="333333"/>
          <w:sz w:val="24"/>
          <w:shd w:val="clear" w:color="auto" w:fill="FFFFFF"/>
        </w:rPr>
        <w:t>贰拾贰</w:t>
      </w:r>
      <w:r>
        <w:rPr>
          <w:rFonts w:ascii="仿宋" w:eastAsia="仿宋" w:hAnsi="仿宋" w:cs="仿宋_GB2312" w:hint="eastAsia"/>
          <w:kern w:val="0"/>
          <w:sz w:val="24"/>
          <w:szCs w:val="20"/>
        </w:rPr>
        <w:t>万</w:t>
      </w:r>
      <w:r>
        <w:rPr>
          <w:rFonts w:ascii="Arial" w:hAnsi="Arial" w:cs="Arial"/>
          <w:color w:val="333333"/>
          <w:sz w:val="24"/>
          <w:shd w:val="clear" w:color="auto" w:fill="FFFFFF"/>
        </w:rPr>
        <w:t>伍</w:t>
      </w:r>
      <w:r>
        <w:rPr>
          <w:rFonts w:ascii="仿宋" w:eastAsia="仿宋" w:hAnsi="仿宋" w:cs="仿宋_GB2312" w:hint="eastAsia"/>
          <w:kern w:val="0"/>
          <w:sz w:val="24"/>
          <w:szCs w:val="20"/>
        </w:rPr>
        <w:t>仟元整</w:t>
      </w:r>
      <w:r>
        <w:rPr>
          <w:rFonts w:ascii="仿宋" w:eastAsia="仿宋" w:hAnsi="仿宋" w:hint="eastAsia"/>
          <w:kern w:val="0"/>
          <w:sz w:val="24"/>
          <w:szCs w:val="20"/>
        </w:rPr>
        <w:t>（￥225000元）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1E7344" w:rsidRDefault="005E6FD9">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9020" w:type="dxa"/>
        <w:tblLayout w:type="fixed"/>
        <w:tblCellMar>
          <w:left w:w="0" w:type="dxa"/>
          <w:right w:w="0" w:type="dxa"/>
        </w:tblCellMar>
        <w:tblLook w:val="04A0"/>
      </w:tblPr>
      <w:tblGrid>
        <w:gridCol w:w="367"/>
        <w:gridCol w:w="1501"/>
        <w:gridCol w:w="3946"/>
        <w:gridCol w:w="852"/>
        <w:gridCol w:w="2354"/>
      </w:tblGrid>
      <w:tr w:rsidR="001E7344">
        <w:trPr>
          <w:trHeight w:val="90"/>
        </w:trPr>
        <w:tc>
          <w:tcPr>
            <w:tcW w:w="9020" w:type="dxa"/>
            <w:gridSpan w:val="5"/>
            <w:tcBorders>
              <w:top w:val="nil"/>
              <w:left w:val="nil"/>
              <w:bottom w:val="nil"/>
              <w:right w:val="nil"/>
            </w:tcBorders>
            <w:shd w:val="clear" w:color="auto" w:fill="auto"/>
            <w:tcMar>
              <w:top w:w="10" w:type="dxa"/>
              <w:left w:w="10" w:type="dxa"/>
              <w:right w:w="10" w:type="dxa"/>
            </w:tcMar>
            <w:vAlign w:val="center"/>
          </w:tcPr>
          <w:p w:rsidR="001E7344" w:rsidRPr="004E55F5" w:rsidRDefault="001E7344">
            <w:pPr>
              <w:widowControl/>
              <w:jc w:val="center"/>
              <w:textAlignment w:val="center"/>
              <w:rPr>
                <w:rFonts w:asciiTheme="majorEastAsia" w:eastAsiaTheme="majorEastAsia" w:hAnsiTheme="majorEastAsia" w:cstheme="majorEastAsia"/>
                <w:color w:val="0000FF"/>
                <w:sz w:val="24"/>
                <w:u w:val="single"/>
              </w:rPr>
            </w:pP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序号</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名称</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规格型号或技术参数、工程清单、服务要求</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单位</w:t>
            </w:r>
          </w:p>
        </w:tc>
        <w:tc>
          <w:tcPr>
            <w:tcW w:w="23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数量</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南孚电池</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粒</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南孚电池</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粒</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美的不锈钢电水壶</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1.7L（MK-H415E2)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洁丽雅大毛巾</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(6701)74*33</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5</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洁丽雅毛巾</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（7180）74*33</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6</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盟娇小毛巾</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25*50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7</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双熊猫卫生纸</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（400g）  170mm*240mm</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包</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8</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清水暖壶</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(2.0L）  SM-262-200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220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9</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家和永发塑料热水瓶</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2.0L</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清风盒装纸巾</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(200抽*3盒  B338C2)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提</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清风花韵抽纸</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（200抽*8包）</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提</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清风原木金装3包抽纸</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（150抽*3包  BR36MJ2）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提</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维达蓝色经典卷筒纸</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（180克*10卷）</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提</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180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公牛3米6孔插座</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GN-109K;（3-3)</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15</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公牛5米插座</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GN-606;（3-3)</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16</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公牛3米插座</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GN-606;（3-5)</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17</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公牛3米USB插座</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GNV-UUB126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18</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环宇109塑料整理箱</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（70*50*45）</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19</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环宇208塑料整理箱</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（60*45*40）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环宇107塑料整理箱</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（50*40*30）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45</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舒肤佳香皂</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(108克纯白清香）</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1100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22</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奥妙透明洗衣皂</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（200克）</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lastRenderedPageBreak/>
              <w:t>23</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美添乐胶棉拖把</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（MTL-JM007)</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好太太海绵拖把</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616</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妙洁对折式胶棉拖把</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（mojy.mojyt)</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26</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蓝月亮洗手液</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（500克）</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瓶</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220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舒肤佳洗手液</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（225ml）</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瓶</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28</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地球马夹袋</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白色塑料袋</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刀</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29</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名伟加厚型黑垃圾袋</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(003   50CM*60CM)</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卷</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90*100垃圾袋</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90*100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8000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惠乐佳套装扫把</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8637</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32</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天鹰乳胶手套</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M/L</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套</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33</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塑料脸盆</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茶花粘钩（2个）</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2909/2902</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版</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35</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布拖把</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花条木柄拖把</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r>
      <w:tr w:rsidR="001E7344">
        <w:trPr>
          <w:trHeight w:val="90"/>
        </w:trPr>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kern w:val="0"/>
                <w:sz w:val="24"/>
              </w:rPr>
              <w:t>36</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撕裂球</w:t>
            </w:r>
          </w:p>
        </w:tc>
        <w:tc>
          <w:tcPr>
            <w:tcW w:w="394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塑料绳</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Default="005E6FD9">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w:t>
            </w:r>
          </w:p>
        </w:tc>
      </w:tr>
    </w:tbl>
    <w:p w:rsidR="001E7344" w:rsidRDefault="001E7344">
      <w:pPr>
        <w:spacing w:line="340" w:lineRule="exact"/>
        <w:jc w:val="left"/>
        <w:rPr>
          <w:rFonts w:ascii="仿宋" w:eastAsia="仿宋" w:hAnsi="仿宋"/>
          <w:b/>
          <w:bCs/>
          <w:sz w:val="24"/>
        </w:rPr>
      </w:pP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1E7344" w:rsidRDefault="005E6FD9">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1E7344" w:rsidRDefault="005E6FD9">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1E7344" w:rsidRDefault="005E6FD9">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1E7344" w:rsidRDefault="005E6FD9">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1E7344" w:rsidRDefault="005E6FD9">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1E7344" w:rsidRDefault="005E6FD9">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1E7344" w:rsidRDefault="005E6FD9">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1E7344" w:rsidRDefault="005E6FD9">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1E7344" w:rsidRDefault="005E6FD9">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1E7344" w:rsidRDefault="005E6FD9">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1E7344" w:rsidRDefault="005E6FD9">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2020年07月17日10：00</w:t>
      </w:r>
    </w:p>
    <w:p w:rsidR="001E7344" w:rsidRDefault="005E6FD9">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1E7344" w:rsidRDefault="005E6FD9">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1E7344" w:rsidRDefault="005E6FD9">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lastRenderedPageBreak/>
        <w:t>四、中标办法</w:t>
      </w:r>
    </w:p>
    <w:p w:rsidR="001E7344" w:rsidRDefault="005E6FD9">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1E7344" w:rsidRDefault="005E6FD9">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五、履约保证金及质保金：</w:t>
      </w:r>
    </w:p>
    <w:p w:rsidR="001E7344" w:rsidRDefault="005E6FD9">
      <w:pPr>
        <w:spacing w:line="340" w:lineRule="exact"/>
        <w:ind w:firstLineChars="200" w:firstLine="480"/>
        <w:jc w:val="left"/>
        <w:rPr>
          <w:rFonts w:ascii="仿宋" w:eastAsia="仿宋" w:hAnsi="仿宋"/>
          <w:sz w:val="24"/>
        </w:rPr>
      </w:pPr>
      <w:r>
        <w:rPr>
          <w:rFonts w:ascii="仿宋" w:eastAsia="仿宋" w:hAnsi="仿宋" w:hint="eastAsia"/>
          <w:sz w:val="24"/>
        </w:rPr>
        <w:t>中标人应向采购人交纳合同总价的5</w:t>
      </w:r>
      <w:r>
        <w:rPr>
          <w:rFonts w:ascii="仿宋" w:eastAsia="仿宋" w:hAnsi="仿宋"/>
          <w:sz w:val="24"/>
        </w:rPr>
        <w:t>%</w:t>
      </w:r>
      <w:r>
        <w:rPr>
          <w:rFonts w:ascii="仿宋" w:eastAsia="仿宋" w:hAnsi="仿宋" w:hint="eastAsia"/>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rsidR="001E7344" w:rsidRDefault="005E6FD9">
      <w:pPr>
        <w:spacing w:line="34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w:t>
      </w:r>
      <w:r>
        <w:rPr>
          <w:rFonts w:ascii="仿宋" w:eastAsia="仿宋" w:hAnsi="仿宋"/>
          <w:sz w:val="24"/>
        </w:rPr>
        <w:t>33001649335050002860</w:t>
      </w:r>
      <w:r>
        <w:rPr>
          <w:rFonts w:ascii="仿宋" w:eastAsia="仿宋" w:hAnsi="仿宋" w:hint="eastAsia"/>
          <w:sz w:val="24"/>
        </w:rPr>
        <w:t>。统一社会信用代码：</w:t>
      </w:r>
      <w:r>
        <w:rPr>
          <w:rFonts w:ascii="仿宋" w:eastAsia="仿宋" w:hAnsi="仿宋"/>
          <w:sz w:val="24"/>
        </w:rPr>
        <w:t>123305004711725032</w:t>
      </w:r>
      <w:r>
        <w:rPr>
          <w:rFonts w:ascii="仿宋" w:eastAsia="仿宋" w:hAnsi="仿宋" w:hint="eastAsia"/>
          <w:sz w:val="24"/>
        </w:rPr>
        <w:t>。地址、电话：湖州市二环东路</w:t>
      </w:r>
      <w:r>
        <w:rPr>
          <w:rFonts w:ascii="仿宋" w:eastAsia="仿宋" w:hAnsi="仿宋"/>
          <w:sz w:val="24"/>
        </w:rPr>
        <w:t>759</w:t>
      </w:r>
      <w:r>
        <w:rPr>
          <w:rFonts w:ascii="仿宋" w:eastAsia="仿宋" w:hAnsi="仿宋" w:hint="eastAsia"/>
          <w:sz w:val="24"/>
        </w:rPr>
        <w:t>号，</w:t>
      </w:r>
      <w:r>
        <w:rPr>
          <w:rFonts w:ascii="仿宋" w:eastAsia="仿宋" w:hAnsi="仿宋"/>
          <w:sz w:val="24"/>
        </w:rPr>
        <w:t>0572-2321567</w:t>
      </w:r>
      <w:r>
        <w:rPr>
          <w:rFonts w:ascii="仿宋" w:eastAsia="仿宋" w:hAnsi="仿宋" w:hint="eastAsia"/>
          <w:sz w:val="24"/>
        </w:rPr>
        <w:t>。</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4E55F5" w:rsidRDefault="004E55F5" w:rsidP="004E55F5">
      <w:pPr>
        <w:spacing w:line="340" w:lineRule="exact"/>
        <w:ind w:firstLineChars="200" w:firstLine="480"/>
        <w:jc w:val="left"/>
        <w:rPr>
          <w:rFonts w:ascii="仿宋" w:eastAsia="仿宋" w:hAnsi="仿宋"/>
          <w:b/>
          <w:sz w:val="24"/>
        </w:rPr>
      </w:pPr>
      <w:r w:rsidRPr="004E55F5">
        <w:rPr>
          <w:rFonts w:ascii="仿宋" w:eastAsia="仿宋" w:hAnsi="仿宋" w:hint="eastAsia"/>
          <w:sz w:val="24"/>
        </w:rPr>
        <w:t>根据招标人实际需求，分批</w:t>
      </w:r>
      <w:r>
        <w:rPr>
          <w:rFonts w:ascii="仿宋" w:eastAsia="仿宋" w:hAnsi="仿宋" w:hint="eastAsia"/>
          <w:sz w:val="24"/>
        </w:rPr>
        <w:t>进行</w:t>
      </w:r>
      <w:r w:rsidRPr="004E55F5">
        <w:rPr>
          <w:rFonts w:ascii="仿宋" w:eastAsia="仿宋" w:hAnsi="仿宋" w:hint="eastAsia"/>
          <w:sz w:val="24"/>
        </w:rPr>
        <w:t>供货，</w:t>
      </w:r>
      <w:r>
        <w:rPr>
          <w:rFonts w:ascii="仿宋" w:eastAsia="仿宋" w:hAnsi="仿宋" w:hint="eastAsia"/>
          <w:sz w:val="24"/>
        </w:rPr>
        <w:t>每批供货完成后，经验收合格</w:t>
      </w:r>
      <w:r w:rsidRPr="004E55F5">
        <w:rPr>
          <w:rFonts w:ascii="仿宋" w:eastAsia="仿宋" w:hAnsi="仿宋" w:hint="eastAsia"/>
          <w:sz w:val="24"/>
        </w:rPr>
        <w:t>，若无质量问题，中标人</w:t>
      </w:r>
      <w:r>
        <w:rPr>
          <w:rFonts w:ascii="仿宋" w:eastAsia="仿宋" w:hAnsi="仿宋" w:hint="eastAsia"/>
          <w:sz w:val="24"/>
        </w:rPr>
        <w:t>按批次</w:t>
      </w:r>
      <w:r w:rsidRPr="004E55F5">
        <w:rPr>
          <w:rFonts w:ascii="仿宋" w:eastAsia="仿宋" w:hAnsi="仿宋" w:hint="eastAsia"/>
          <w:sz w:val="24"/>
        </w:rPr>
        <w:t>开票，采购人</w:t>
      </w:r>
      <w:r>
        <w:rPr>
          <w:rFonts w:ascii="仿宋" w:eastAsia="仿宋" w:hAnsi="仿宋" w:hint="eastAsia"/>
          <w:sz w:val="24"/>
        </w:rPr>
        <w:t>按批次据实</w:t>
      </w:r>
      <w:r w:rsidRPr="004E55F5">
        <w:rPr>
          <w:rFonts w:ascii="仿宋" w:eastAsia="仿宋" w:hAnsi="仿宋" w:hint="eastAsia"/>
          <w:sz w:val="24"/>
        </w:rPr>
        <w:t>结算。</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1E7344" w:rsidRPr="004E55F5" w:rsidRDefault="005E6FD9">
      <w:pPr>
        <w:spacing w:line="340" w:lineRule="exact"/>
        <w:ind w:firstLineChars="200" w:firstLine="480"/>
        <w:jc w:val="left"/>
        <w:rPr>
          <w:rFonts w:ascii="仿宋" w:eastAsia="仿宋" w:hAnsi="仿宋"/>
          <w:sz w:val="24"/>
        </w:rPr>
      </w:pPr>
      <w:r>
        <w:rPr>
          <w:rFonts w:ascii="仿宋" w:eastAsia="仿宋" w:hAnsi="仿宋" w:hint="eastAsia"/>
          <w:sz w:val="24"/>
        </w:rPr>
        <w:t>交货时间：</w:t>
      </w:r>
      <w:r w:rsidR="004E55F5" w:rsidRPr="004E55F5">
        <w:rPr>
          <w:rFonts w:ascii="仿宋" w:eastAsia="仿宋" w:hAnsi="仿宋" w:hint="eastAsia"/>
          <w:bCs/>
          <w:sz w:val="24"/>
        </w:rPr>
        <w:t>根据招标人</w:t>
      </w:r>
      <w:r w:rsidR="004E55F5">
        <w:rPr>
          <w:rFonts w:ascii="仿宋" w:eastAsia="仿宋" w:hAnsi="仿宋" w:hint="eastAsia"/>
          <w:bCs/>
          <w:sz w:val="24"/>
        </w:rPr>
        <w:t>实际</w:t>
      </w:r>
      <w:r w:rsidR="004E55F5" w:rsidRPr="004E55F5">
        <w:rPr>
          <w:rFonts w:ascii="仿宋" w:eastAsia="仿宋" w:hAnsi="仿宋" w:hint="eastAsia"/>
          <w:bCs/>
          <w:sz w:val="24"/>
        </w:rPr>
        <w:t>需求分批供货</w:t>
      </w:r>
      <w:r w:rsidRPr="004E55F5">
        <w:rPr>
          <w:rFonts w:ascii="仿宋" w:eastAsia="仿宋" w:hAnsi="仿宋" w:hint="eastAsia"/>
          <w:sz w:val="24"/>
        </w:rPr>
        <w:t>。逾期没收履约保证金，采购人有权单方面解除合同。</w:t>
      </w:r>
    </w:p>
    <w:p w:rsidR="001E7344" w:rsidRDefault="005E6FD9">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1E7344" w:rsidRDefault="005E6FD9">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w:t>
      </w:r>
      <w:r w:rsidRPr="009741C0">
        <w:rPr>
          <w:rFonts w:ascii="仿宋" w:eastAsia="仿宋" w:hAnsi="仿宋" w:hint="eastAsia"/>
          <w:sz w:val="24"/>
        </w:rPr>
        <w:t>日起，</w:t>
      </w:r>
      <w:r w:rsidRPr="009741C0">
        <w:rPr>
          <w:rFonts w:ascii="仿宋" w:eastAsia="仿宋" w:hAnsi="仿宋" w:hint="eastAsia"/>
          <w:bCs/>
          <w:sz w:val="24"/>
        </w:rPr>
        <w:t>质保期</w:t>
      </w:r>
      <w:r w:rsidRPr="009741C0">
        <w:rPr>
          <w:rFonts w:ascii="仿宋" w:eastAsia="仿宋" w:hAnsi="仿宋"/>
          <w:bCs/>
          <w:sz w:val="24"/>
        </w:rPr>
        <w:t>1</w:t>
      </w:r>
      <w:r w:rsidRPr="009741C0">
        <w:rPr>
          <w:rFonts w:ascii="仿宋" w:eastAsia="仿宋" w:hAnsi="仿宋" w:hint="eastAsia"/>
          <w:bCs/>
          <w:sz w:val="24"/>
        </w:rPr>
        <w:t>年</w:t>
      </w:r>
      <w:r w:rsidRPr="009741C0">
        <w:rPr>
          <w:rFonts w:ascii="仿宋" w:eastAsia="仿宋" w:hAnsi="仿宋" w:hint="eastAsia"/>
          <w:sz w:val="24"/>
        </w:rPr>
        <w:t>，</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1E7344" w:rsidRDefault="005E6FD9">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1E7344" w:rsidRDefault="005E6FD9">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1E7344" w:rsidRDefault="005E6FD9">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1E7344" w:rsidRDefault="005E6FD9">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1E7344" w:rsidRDefault="001E7344">
      <w:pPr>
        <w:spacing w:line="340" w:lineRule="exact"/>
        <w:ind w:firstLineChars="200" w:firstLine="480"/>
        <w:rPr>
          <w:rFonts w:ascii="仿宋" w:eastAsia="仿宋" w:hAnsi="仿宋"/>
          <w:sz w:val="24"/>
        </w:rPr>
      </w:pPr>
    </w:p>
    <w:p w:rsidR="001E7344" w:rsidRDefault="005E6FD9">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1E7344" w:rsidRDefault="001E7344">
      <w:pPr>
        <w:spacing w:line="340" w:lineRule="exact"/>
        <w:ind w:firstLineChars="200" w:firstLine="482"/>
        <w:jc w:val="left"/>
        <w:rPr>
          <w:rFonts w:ascii="仿宋" w:eastAsia="仿宋" w:hAnsi="仿宋"/>
          <w:b/>
          <w:sz w:val="24"/>
        </w:rPr>
      </w:pPr>
    </w:p>
    <w:p w:rsidR="001E7344" w:rsidRDefault="005E6FD9">
      <w:pPr>
        <w:spacing w:before="100" w:line="340" w:lineRule="exact"/>
        <w:ind w:firstLineChars="2100" w:firstLine="5060"/>
        <w:jc w:val="left"/>
        <w:rPr>
          <w:rFonts w:ascii="仿宋" w:eastAsia="仿宋" w:hAnsi="仿宋"/>
          <w:b/>
          <w:sz w:val="24"/>
        </w:rPr>
      </w:pPr>
      <w:r>
        <w:rPr>
          <w:rFonts w:ascii="仿宋" w:eastAsia="仿宋" w:hAnsi="仿宋" w:hint="eastAsia"/>
          <w:b/>
          <w:sz w:val="24"/>
        </w:rPr>
        <w:t>湖州师范学院采购管理中心</w:t>
      </w:r>
    </w:p>
    <w:p w:rsidR="001E7344" w:rsidRDefault="005E6FD9">
      <w:pPr>
        <w:spacing w:before="100" w:line="340" w:lineRule="exact"/>
        <w:ind w:firstLineChars="2100" w:firstLine="5060"/>
        <w:jc w:val="left"/>
        <w:rPr>
          <w:rFonts w:ascii="仿宋" w:eastAsia="仿宋" w:hAnsi="仿宋"/>
          <w:b/>
          <w:sz w:val="24"/>
        </w:rPr>
      </w:pPr>
      <w:r>
        <w:rPr>
          <w:rFonts w:ascii="仿宋" w:eastAsia="仿宋" w:hAnsi="仿宋" w:hint="eastAsia"/>
          <w:b/>
          <w:sz w:val="24"/>
        </w:rPr>
        <w:t>2020年07月10日</w:t>
      </w:r>
    </w:p>
    <w:p w:rsidR="001E7344" w:rsidRDefault="001E7344">
      <w:pPr>
        <w:spacing w:before="100" w:line="340" w:lineRule="exact"/>
        <w:ind w:firstLineChars="200" w:firstLine="482"/>
        <w:jc w:val="left"/>
        <w:rPr>
          <w:rFonts w:ascii="仿宋" w:eastAsia="仿宋" w:hAnsi="仿宋"/>
          <w:b/>
          <w:sz w:val="24"/>
        </w:rPr>
      </w:pPr>
    </w:p>
    <w:p w:rsidR="001E7344" w:rsidRDefault="001E7344">
      <w:pPr>
        <w:spacing w:before="100" w:line="340" w:lineRule="exact"/>
        <w:ind w:firstLineChars="200" w:firstLine="482"/>
        <w:jc w:val="left"/>
        <w:rPr>
          <w:rFonts w:ascii="仿宋" w:eastAsia="仿宋" w:hAnsi="仿宋"/>
          <w:b/>
          <w:sz w:val="24"/>
        </w:rPr>
      </w:pPr>
    </w:p>
    <w:p w:rsidR="001E7344" w:rsidRDefault="001E7344">
      <w:pPr>
        <w:spacing w:before="100" w:line="340" w:lineRule="exact"/>
        <w:ind w:firstLineChars="200" w:firstLine="482"/>
        <w:jc w:val="left"/>
        <w:rPr>
          <w:rFonts w:ascii="仿宋" w:eastAsia="仿宋" w:hAnsi="仿宋"/>
          <w:b/>
          <w:sz w:val="24"/>
        </w:rPr>
      </w:pPr>
    </w:p>
    <w:p w:rsidR="001E7344" w:rsidRDefault="001E7344">
      <w:pPr>
        <w:spacing w:before="100" w:line="340" w:lineRule="exact"/>
        <w:ind w:firstLineChars="200" w:firstLine="482"/>
        <w:jc w:val="left"/>
        <w:rPr>
          <w:rFonts w:ascii="仿宋" w:eastAsia="仿宋" w:hAnsi="仿宋"/>
          <w:b/>
          <w:sz w:val="24"/>
        </w:rPr>
      </w:pPr>
    </w:p>
    <w:p w:rsidR="001E7344" w:rsidRDefault="001E7344">
      <w:pPr>
        <w:spacing w:before="100" w:line="340" w:lineRule="exact"/>
        <w:jc w:val="left"/>
        <w:rPr>
          <w:rFonts w:ascii="仿宋" w:eastAsia="仿宋" w:hAnsi="仿宋"/>
          <w:b/>
          <w:sz w:val="24"/>
        </w:rPr>
      </w:pPr>
    </w:p>
    <w:p w:rsidR="001E7344" w:rsidRDefault="005E6FD9">
      <w:pPr>
        <w:spacing w:before="100" w:line="340" w:lineRule="exact"/>
        <w:jc w:val="left"/>
        <w:rPr>
          <w:rFonts w:ascii="仿宋" w:eastAsia="仿宋" w:hAnsi="仿宋"/>
          <w:sz w:val="24"/>
        </w:rPr>
      </w:pPr>
      <w:bookmarkStart w:id="0" w:name="_GoBack"/>
      <w:bookmarkEnd w:id="0"/>
      <w:r>
        <w:rPr>
          <w:rFonts w:ascii="仿宋" w:eastAsia="仿宋" w:hAnsi="仿宋" w:hint="eastAsia"/>
          <w:b/>
          <w:sz w:val="24"/>
        </w:rPr>
        <w:lastRenderedPageBreak/>
        <w:t>附件：</w:t>
      </w:r>
      <w:r>
        <w:rPr>
          <w:rFonts w:ascii="仿宋" w:eastAsia="仿宋" w:hAnsi="仿宋" w:hint="eastAsia"/>
          <w:sz w:val="24"/>
        </w:rPr>
        <w:t>投标报价清单</w:t>
      </w:r>
    </w:p>
    <w:p w:rsidR="001E7344" w:rsidRDefault="005E6FD9">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1E7344" w:rsidRDefault="001E7344">
      <w:pPr>
        <w:spacing w:line="340" w:lineRule="exact"/>
        <w:jc w:val="left"/>
        <w:rPr>
          <w:rFonts w:ascii="仿宋" w:eastAsia="仿宋" w:hAnsi="仿宋"/>
          <w:sz w:val="24"/>
        </w:rPr>
      </w:pPr>
    </w:p>
    <w:p w:rsidR="001E7344" w:rsidRDefault="005E6FD9">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湖州师范学院后勤服务中心日用品采购项目</w:t>
      </w:r>
    </w:p>
    <w:p w:rsidR="001E7344" w:rsidRDefault="005E6FD9">
      <w:pPr>
        <w:spacing w:line="340" w:lineRule="exact"/>
        <w:jc w:val="left"/>
        <w:rPr>
          <w:rFonts w:ascii="仿宋" w:eastAsia="仿宋" w:hAnsi="仿宋"/>
          <w:b/>
          <w:sz w:val="24"/>
        </w:rPr>
      </w:pPr>
      <w:r>
        <w:rPr>
          <w:rFonts w:ascii="仿宋" w:eastAsia="仿宋" w:hAnsi="仿宋" w:hint="eastAsia"/>
          <w:sz w:val="24"/>
        </w:rPr>
        <w:t>项目编号：XZ2020-051</w:t>
      </w:r>
    </w:p>
    <w:tbl>
      <w:tblPr>
        <w:tblW w:w="9989" w:type="dxa"/>
        <w:tblInd w:w="-274" w:type="dxa"/>
        <w:tblLayout w:type="fixed"/>
        <w:tblCellMar>
          <w:left w:w="0" w:type="dxa"/>
          <w:right w:w="0" w:type="dxa"/>
        </w:tblCellMar>
        <w:tblLook w:val="04A0"/>
      </w:tblPr>
      <w:tblGrid>
        <w:gridCol w:w="617"/>
        <w:gridCol w:w="1935"/>
        <w:gridCol w:w="3167"/>
        <w:gridCol w:w="799"/>
        <w:gridCol w:w="1036"/>
        <w:gridCol w:w="1225"/>
        <w:gridCol w:w="1210"/>
      </w:tblGrid>
      <w:tr w:rsidR="001E7344" w:rsidRPr="005E6FD9" w:rsidTr="005E6FD9">
        <w:trPr>
          <w:trHeight w:hRule="exact" w:val="76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序号</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名称</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规格型号或技术参数、工程清单、服务要求（内容多可另附页）</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单位</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数量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kern w:val="0"/>
                <w:szCs w:val="21"/>
              </w:rPr>
            </w:pPr>
            <w:r w:rsidRPr="005E6FD9">
              <w:rPr>
                <w:rFonts w:asciiTheme="minorEastAsia" w:eastAsiaTheme="minorEastAsia" w:hAnsiTheme="minorEastAsia" w:cstheme="minorEastAsia" w:hint="eastAsia"/>
                <w:b/>
                <w:color w:val="000000"/>
                <w:kern w:val="0"/>
                <w:szCs w:val="21"/>
              </w:rPr>
              <w:t>单价（元）</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kern w:val="0"/>
                <w:szCs w:val="21"/>
              </w:rPr>
            </w:pPr>
            <w:r w:rsidRPr="005E6FD9">
              <w:rPr>
                <w:rFonts w:asciiTheme="minorEastAsia" w:eastAsiaTheme="minorEastAsia" w:hAnsiTheme="minorEastAsia" w:cstheme="minorEastAsia" w:hint="eastAsia"/>
                <w:b/>
                <w:color w:val="000000"/>
                <w:kern w:val="0"/>
                <w:szCs w:val="21"/>
              </w:rPr>
              <w:t>小计（元）</w:t>
            </w: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南孚电池</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粒</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6000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南孚电池</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7#</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粒</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美的不锈钢电水壶</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1.7L（MK-H415E2)</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120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洁丽雅大毛巾</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(6701)74*33</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5</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洁丽雅毛巾</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（7180）74*33</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6</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盟娇小毛巾</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25*50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800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7</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双熊猫卫生纸</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（400g）  170mm*240mm</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包</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8</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清水暖壶</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(2.0L）  SM-262-200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220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9</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家和永发塑料热水瓶</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2.0L</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把</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清风盒装纸巾</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(200抽*3盒  B338C2)</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提</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11</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清风花韵抽纸</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（200抽*8包）</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提</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清风原木金装3包抽纸</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（150抽*3包  BR36MJ2）</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提</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维达蓝色经典卷筒纸</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（180克*10卷）</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提</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180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14</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公牛3米6孔插座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GN-109K;（3-3)</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15</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公牛5米插座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GN-606;（3-3)</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16</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公牛3米插座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GN-606;（3-5)</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17</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公牛3米USB插座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GNV-UUB126</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18</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环宇109塑料整理箱</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（70*50*45）</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19</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环宇208塑料整理箱</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（60*45*40）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30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环宇107塑料整理箱</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（50*40*30）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45</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21</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舒肤佳香皂</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(108克纯白清香）</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22</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奥妙透明洗衣皂</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（200克）</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23</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美添乐胶棉拖把</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（MTL-JM007)</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把</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24</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好太太海绵拖把</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616</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把</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妙洁对折式胶棉拖把</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（mojy.mojyt)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把</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26</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蓝月亮洗手液</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（500克）</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瓶</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220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舒肤佳洗手液</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（225ml）</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瓶</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300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28</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地球马夹袋</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白色塑料袋</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刀</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800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29</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名伟加厚型黑垃圾袋</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(003   50CM*60CM)</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卷</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90*100垃圾袋</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90*100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8000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31</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惠乐佳套装扫把</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8637</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32</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天鹰乳胶手套</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M/L</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套</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500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33</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塑料脸盆</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3804</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400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34</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茶花粘钩（2个）</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2909/2902</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版</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35</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布拖把</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花条木柄拖把</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把</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b/>
                <w:color w:val="000000"/>
                <w:szCs w:val="21"/>
              </w:rPr>
            </w:pPr>
            <w:r w:rsidRPr="005E6FD9">
              <w:rPr>
                <w:rFonts w:asciiTheme="minorEastAsia" w:eastAsiaTheme="minorEastAsia" w:hAnsiTheme="minorEastAsia" w:cstheme="minorEastAsia" w:hint="eastAsia"/>
                <w:b/>
                <w:color w:val="000000"/>
                <w:kern w:val="0"/>
                <w:szCs w:val="21"/>
              </w:rPr>
              <w:t>36</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撕裂球</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塑料绳</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个</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szCs w:val="21"/>
              </w:rPr>
            </w:pPr>
            <w:r w:rsidRPr="005E6FD9">
              <w:rPr>
                <w:rFonts w:asciiTheme="minorEastAsia" w:eastAsiaTheme="minorEastAsia" w:hAnsiTheme="minorEastAsia" w:cstheme="minorEastAsia" w:hint="eastAsia"/>
                <w:color w:val="000000"/>
                <w:kern w:val="0"/>
                <w:szCs w:val="21"/>
              </w:rPr>
              <w:t>150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1E7344"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p>
        </w:tc>
      </w:tr>
      <w:tr w:rsidR="001E7344" w:rsidRPr="005E6FD9" w:rsidTr="005E6FD9">
        <w:trPr>
          <w:trHeight w:hRule="exact" w:val="284"/>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r w:rsidRPr="005E6FD9">
              <w:rPr>
                <w:rFonts w:asciiTheme="minorEastAsia" w:eastAsiaTheme="minorEastAsia" w:hAnsiTheme="minorEastAsia" w:cstheme="minorEastAsia" w:hint="eastAsia"/>
                <w:b/>
                <w:bCs/>
                <w:szCs w:val="21"/>
              </w:rPr>
              <w:t>投标报价总价（元）</w:t>
            </w:r>
          </w:p>
        </w:tc>
        <w:tc>
          <w:tcPr>
            <w:tcW w:w="743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1E7344" w:rsidRPr="005E6FD9" w:rsidRDefault="005E6FD9" w:rsidP="005E6FD9">
            <w:pPr>
              <w:widowControl/>
              <w:adjustRightInd w:val="0"/>
              <w:snapToGrid w:val="0"/>
              <w:jc w:val="center"/>
              <w:textAlignment w:val="center"/>
              <w:rPr>
                <w:rFonts w:asciiTheme="minorEastAsia" w:eastAsiaTheme="minorEastAsia" w:hAnsiTheme="minorEastAsia" w:cstheme="minorEastAsia"/>
                <w:color w:val="000000"/>
                <w:kern w:val="0"/>
                <w:szCs w:val="21"/>
              </w:rPr>
            </w:pPr>
            <w:r w:rsidRPr="005E6FD9">
              <w:rPr>
                <w:rFonts w:ascii="宋体" w:hAnsi="宋体" w:cs="宋体" w:hint="eastAsia"/>
                <w:szCs w:val="21"/>
              </w:rPr>
              <w:t>大写：人民币                 （¥：                ）</w:t>
            </w:r>
          </w:p>
        </w:tc>
      </w:tr>
    </w:tbl>
    <w:p w:rsidR="001E7344" w:rsidRDefault="005E6FD9">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1E7344" w:rsidRDefault="005E6FD9">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1E7344" w:rsidRDefault="005E6FD9">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 xml:space="preserve">                              2020年    月     日</w:t>
      </w:r>
    </w:p>
    <w:sectPr w:rsidR="001E7344" w:rsidSect="001E7344">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F3" w:rsidRDefault="008633F3" w:rsidP="005E6FD9">
      <w:r>
        <w:separator/>
      </w:r>
    </w:p>
  </w:endnote>
  <w:endnote w:type="continuationSeparator" w:id="1">
    <w:p w:rsidR="008633F3" w:rsidRDefault="008633F3" w:rsidP="005E6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F3" w:rsidRDefault="008633F3" w:rsidP="005E6FD9">
      <w:r>
        <w:separator/>
      </w:r>
    </w:p>
  </w:footnote>
  <w:footnote w:type="continuationSeparator" w:id="1">
    <w:p w:rsidR="008633F3" w:rsidRDefault="008633F3" w:rsidP="005E6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A7F7F"/>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E7344"/>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4E55F5"/>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E6FD9"/>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633F3"/>
    <w:rsid w:val="00872B4B"/>
    <w:rsid w:val="008809F5"/>
    <w:rsid w:val="00896137"/>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741C0"/>
    <w:rsid w:val="00987EA8"/>
    <w:rsid w:val="009A6DB0"/>
    <w:rsid w:val="009A7962"/>
    <w:rsid w:val="009B02A9"/>
    <w:rsid w:val="009B6DA6"/>
    <w:rsid w:val="009C72E0"/>
    <w:rsid w:val="009E2B7C"/>
    <w:rsid w:val="009E4658"/>
    <w:rsid w:val="009E4960"/>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33E16C0"/>
    <w:rsid w:val="04554790"/>
    <w:rsid w:val="05187924"/>
    <w:rsid w:val="0E704CDD"/>
    <w:rsid w:val="0EDE3359"/>
    <w:rsid w:val="111C745A"/>
    <w:rsid w:val="1190647B"/>
    <w:rsid w:val="133A347D"/>
    <w:rsid w:val="19257662"/>
    <w:rsid w:val="195A0741"/>
    <w:rsid w:val="1C642F39"/>
    <w:rsid w:val="1D3C5034"/>
    <w:rsid w:val="1D902680"/>
    <w:rsid w:val="1FDD1DEC"/>
    <w:rsid w:val="2D885BE3"/>
    <w:rsid w:val="31104361"/>
    <w:rsid w:val="325651D2"/>
    <w:rsid w:val="3770256A"/>
    <w:rsid w:val="395E1740"/>
    <w:rsid w:val="48F57FE5"/>
    <w:rsid w:val="4EFF0C80"/>
    <w:rsid w:val="4F42546A"/>
    <w:rsid w:val="51120FA7"/>
    <w:rsid w:val="5A4C6962"/>
    <w:rsid w:val="5BF71694"/>
    <w:rsid w:val="5C4F69D3"/>
    <w:rsid w:val="5D4C51B4"/>
    <w:rsid w:val="5E5643D0"/>
    <w:rsid w:val="614E25DE"/>
    <w:rsid w:val="63D70224"/>
    <w:rsid w:val="64061022"/>
    <w:rsid w:val="6B936C40"/>
    <w:rsid w:val="7716637C"/>
    <w:rsid w:val="77572FC9"/>
    <w:rsid w:val="79A25F2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344"/>
    <w:pPr>
      <w:widowControl w:val="0"/>
      <w:jc w:val="both"/>
    </w:pPr>
    <w:rPr>
      <w:kern w:val="2"/>
      <w:sz w:val="21"/>
      <w:szCs w:val="24"/>
    </w:rPr>
  </w:style>
  <w:style w:type="paragraph" w:styleId="1">
    <w:name w:val="heading 1"/>
    <w:basedOn w:val="a"/>
    <w:next w:val="a"/>
    <w:link w:val="1Char"/>
    <w:uiPriority w:val="99"/>
    <w:qFormat/>
    <w:rsid w:val="001E734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1E7344"/>
    <w:pPr>
      <w:spacing w:after="120" w:line="480" w:lineRule="auto"/>
      <w:ind w:leftChars="200" w:left="420"/>
    </w:pPr>
    <w:rPr>
      <w:rFonts w:ascii="Calibri" w:hAnsi="Calibri"/>
      <w:kern w:val="0"/>
      <w:sz w:val="20"/>
    </w:rPr>
  </w:style>
  <w:style w:type="paragraph" w:styleId="a3">
    <w:name w:val="Balloon Text"/>
    <w:basedOn w:val="a"/>
    <w:link w:val="Char"/>
    <w:uiPriority w:val="99"/>
    <w:semiHidden/>
    <w:qFormat/>
    <w:rsid w:val="001E7344"/>
    <w:rPr>
      <w:sz w:val="18"/>
      <w:szCs w:val="18"/>
    </w:rPr>
  </w:style>
  <w:style w:type="paragraph" w:styleId="a4">
    <w:name w:val="footer"/>
    <w:basedOn w:val="a"/>
    <w:link w:val="Char0"/>
    <w:uiPriority w:val="99"/>
    <w:semiHidden/>
    <w:qFormat/>
    <w:rsid w:val="001E7344"/>
    <w:pPr>
      <w:tabs>
        <w:tab w:val="center" w:pos="4153"/>
        <w:tab w:val="right" w:pos="8306"/>
      </w:tabs>
      <w:snapToGrid w:val="0"/>
      <w:jc w:val="left"/>
    </w:pPr>
    <w:rPr>
      <w:sz w:val="18"/>
      <w:szCs w:val="18"/>
    </w:rPr>
  </w:style>
  <w:style w:type="paragraph" w:styleId="a5">
    <w:name w:val="header"/>
    <w:basedOn w:val="a"/>
    <w:link w:val="Char1"/>
    <w:uiPriority w:val="99"/>
    <w:semiHidden/>
    <w:qFormat/>
    <w:rsid w:val="001E7344"/>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E73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1E7344"/>
    <w:rPr>
      <w:rFonts w:ascii="宋体" w:eastAsia="宋体" w:hAnsi="宋体" w:cs="宋体"/>
      <w:b/>
      <w:bCs/>
      <w:kern w:val="36"/>
      <w:sz w:val="48"/>
      <w:szCs w:val="48"/>
    </w:rPr>
  </w:style>
  <w:style w:type="character" w:customStyle="1" w:styleId="Char1">
    <w:name w:val="页眉 Char"/>
    <w:basedOn w:val="a0"/>
    <w:link w:val="a5"/>
    <w:uiPriority w:val="99"/>
    <w:semiHidden/>
    <w:qFormat/>
    <w:locked/>
    <w:rsid w:val="001E7344"/>
    <w:rPr>
      <w:rFonts w:cs="Times New Roman"/>
      <w:sz w:val="18"/>
      <w:szCs w:val="18"/>
    </w:rPr>
  </w:style>
  <w:style w:type="character" w:customStyle="1" w:styleId="Char0">
    <w:name w:val="页脚 Char"/>
    <w:basedOn w:val="a0"/>
    <w:link w:val="a4"/>
    <w:uiPriority w:val="99"/>
    <w:semiHidden/>
    <w:qFormat/>
    <w:locked/>
    <w:rsid w:val="001E7344"/>
    <w:rPr>
      <w:rFonts w:cs="Times New Roman"/>
      <w:sz w:val="18"/>
      <w:szCs w:val="18"/>
    </w:rPr>
  </w:style>
  <w:style w:type="character" w:customStyle="1" w:styleId="Char">
    <w:name w:val="批注框文本 Char"/>
    <w:basedOn w:val="a0"/>
    <w:link w:val="a3"/>
    <w:uiPriority w:val="99"/>
    <w:semiHidden/>
    <w:qFormat/>
    <w:locked/>
    <w:rsid w:val="001E7344"/>
    <w:rPr>
      <w:rFonts w:ascii="Times New Roman" w:eastAsia="宋体" w:hAnsi="Times New Roman" w:cs="Times New Roman"/>
      <w:sz w:val="18"/>
      <w:szCs w:val="18"/>
    </w:rPr>
  </w:style>
  <w:style w:type="paragraph" w:styleId="a7">
    <w:name w:val="List Paragraph"/>
    <w:basedOn w:val="a"/>
    <w:uiPriority w:val="99"/>
    <w:qFormat/>
    <w:rsid w:val="001E7344"/>
    <w:pPr>
      <w:ind w:firstLineChars="200" w:firstLine="420"/>
    </w:pPr>
    <w:rPr>
      <w:rFonts w:ascii="Calibri" w:hAnsi="Calibri"/>
      <w:szCs w:val="22"/>
    </w:rPr>
  </w:style>
  <w:style w:type="character" w:customStyle="1" w:styleId="2Char1">
    <w:name w:val="正文文本缩进 2 Char1"/>
    <w:basedOn w:val="a0"/>
    <w:link w:val="2"/>
    <w:uiPriority w:val="99"/>
    <w:qFormat/>
    <w:locked/>
    <w:rsid w:val="001E7344"/>
    <w:rPr>
      <w:rFonts w:ascii="Calibri" w:eastAsia="宋体" w:hAnsi="Calibri"/>
      <w:sz w:val="24"/>
    </w:rPr>
  </w:style>
  <w:style w:type="character" w:customStyle="1" w:styleId="2Char">
    <w:name w:val="正文文本缩进 2 Char"/>
    <w:basedOn w:val="a0"/>
    <w:uiPriority w:val="99"/>
    <w:semiHidden/>
    <w:qFormat/>
    <w:rsid w:val="001E7344"/>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603</Words>
  <Characters>3438</Characters>
  <Application>Microsoft Office Word</Application>
  <DocSecurity>0</DocSecurity>
  <Lines>28</Lines>
  <Paragraphs>8</Paragraphs>
  <ScaleCrop>false</ScaleCrop>
  <Company>Microsoft</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cp:lastPrinted>2019-11-06T02:59:00Z</cp:lastPrinted>
  <dcterms:created xsi:type="dcterms:W3CDTF">2019-11-06T02:59:00Z</dcterms:created>
  <dcterms:modified xsi:type="dcterms:W3CDTF">2020-07-09T05:19:00Z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